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42C5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31E9A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31E9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31E9A">
            <w:t>MCCA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31E9A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31E9A">
            <w:t>162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42C5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31E9A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31E9A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1903</w:t>
          </w:r>
        </w:sdtContent>
      </w:sdt>
    </w:p>
    <w:p w:rsidR="00DF5D0E" w:rsidP="00605C39" w:rsidRDefault="00C42C5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31E9A">
            <w:rPr>
              <w:sz w:val="22"/>
            </w:rPr>
            <w:t xml:space="preserve">By Representative McCaslin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31E9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B326FF" w:rsidR="00D31E9A" w:rsidP="00C8108C" w:rsidRDefault="00DE256E">
      <w:pPr>
        <w:pStyle w:val="Page"/>
      </w:pPr>
      <w:bookmarkStart w:name="StartOfAmendmentBody" w:id="1"/>
      <w:bookmarkEnd w:id="1"/>
      <w:permStart w:edGrp="everyone" w:id="1254976030"/>
      <w:r>
        <w:tab/>
      </w:r>
      <w:r w:rsidR="00D31E9A">
        <w:t xml:space="preserve">On page </w:t>
      </w:r>
      <w:r w:rsidR="00B326FF">
        <w:t>1, line 11 of the striking amendment, after "accurate," insert "</w:t>
      </w:r>
      <w:r w:rsidR="00B326FF">
        <w:rPr>
          <w:u w:val="single"/>
        </w:rPr>
        <w:t>must use clinical terminology, and must be</w:t>
      </w:r>
      <w:r w:rsidR="00B326FF">
        <w:t>"</w:t>
      </w:r>
    </w:p>
    <w:p w:rsidRPr="00D31E9A" w:rsidR="00DF5D0E" w:rsidP="00D31E9A" w:rsidRDefault="00DF5D0E">
      <w:pPr>
        <w:suppressLineNumbers/>
        <w:rPr>
          <w:spacing w:val="-3"/>
        </w:rPr>
      </w:pPr>
    </w:p>
    <w:permEnd w:id="1254976030"/>
    <w:p w:rsidR="00ED2EEB" w:rsidP="00D31E9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670545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31E9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31E9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326FF">
                  <w:t xml:space="preserve"> Requires the curriculum, instruction, and materials to use clinical terminology.</w:t>
                </w:r>
              </w:p>
              <w:p w:rsidRPr="007D1589" w:rsidR="001B4E53" w:rsidP="00D31E9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67054592"/>
    </w:tbl>
    <w:p w:rsidR="00DF5D0E" w:rsidP="00D31E9A" w:rsidRDefault="00DF5D0E">
      <w:pPr>
        <w:pStyle w:val="BillEnd"/>
        <w:suppressLineNumbers/>
      </w:pPr>
    </w:p>
    <w:p w:rsidR="00DF5D0E" w:rsidP="00D31E9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31E9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E9A" w:rsidRDefault="00D31E9A" w:rsidP="00DF5D0E">
      <w:r>
        <w:separator/>
      </w:r>
    </w:p>
  </w:endnote>
  <w:endnote w:type="continuationSeparator" w:id="0">
    <w:p w:rsidR="00D31E9A" w:rsidRDefault="00D31E9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399" w:rsidRDefault="00F64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64399">
    <w:pPr>
      <w:pStyle w:val="AmendDraftFooter"/>
    </w:pPr>
    <w:fldSimple w:instr=" TITLE   \* MERGEFORMAT ">
      <w:r w:rsidR="00D31E9A">
        <w:t>5395-S.E AMH .... MORI 162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64399">
    <w:pPr>
      <w:pStyle w:val="AmendDraftFooter"/>
    </w:pPr>
    <w:fldSimple w:instr=" TITLE   \* MERGEFORMAT ">
      <w:r>
        <w:t>5395-S.E AMH .... MORI 162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E9A" w:rsidRDefault="00D31E9A" w:rsidP="00DF5D0E">
      <w:r>
        <w:separator/>
      </w:r>
    </w:p>
  </w:footnote>
  <w:footnote w:type="continuationSeparator" w:id="0">
    <w:p w:rsidR="00D31E9A" w:rsidRDefault="00D31E9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399" w:rsidRDefault="00F64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26FF"/>
    <w:rsid w:val="00B41494"/>
    <w:rsid w:val="00B518D0"/>
    <w:rsid w:val="00B56650"/>
    <w:rsid w:val="00B73E0A"/>
    <w:rsid w:val="00B961E0"/>
    <w:rsid w:val="00BF44DF"/>
    <w:rsid w:val="00C42C59"/>
    <w:rsid w:val="00C61A83"/>
    <w:rsid w:val="00C8108C"/>
    <w:rsid w:val="00D31E9A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964DB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MCCA</SponsorAcronym>
  <DrafterAcronym>MORI</DrafterAcronym>
  <DraftNumber>162</DraftNumber>
  <ReferenceNumber>ESSB 5395</ReferenceNumber>
  <Floor>H AMD TO ED COMM AMD (H-4971.4/20)</Floor>
  <AmendmentNumber> 1903</AmendmentNumber>
  <Sponsors>By Representative McCaslin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59</Words>
  <Characters>310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MCCA MORI 162</dc:title>
  <dc:creator>Jim Morishima</dc:creator>
  <cp:lastModifiedBy>Morishima, Jim</cp:lastModifiedBy>
  <cp:revision>4</cp:revision>
  <dcterms:created xsi:type="dcterms:W3CDTF">2020-02-28T23:24:00Z</dcterms:created>
  <dcterms:modified xsi:type="dcterms:W3CDTF">2020-02-29T01:52:00Z</dcterms:modified>
</cp:coreProperties>
</file>