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44a73461934332"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FITZ</w:t>
        </w:r>
      </w:r>
      <w:r>
        <w:rPr>
          <w:b/>
        </w:rPr>
        <w:t xml:space="preserve"> </w:t>
        <w:r>
          <w:rPr/>
          <w:t xml:space="preserve">H2922.1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600</w:t>
      </w:r>
    </w:p>
    <w:p>
      <w:pPr>
        <w:spacing w:before="0" w:after="0" w:line="408" w:lineRule="exact"/>
        <w:ind w:left="0" w:right="0" w:firstLine="576"/>
        <w:jc w:val="left"/>
      </w:pPr>
      <w:r>
        <w:rPr/>
        <w:t xml:space="preserve">By Representative Fitzgibbon</w:t>
      </w:r>
    </w:p>
    <w:p>
      <w:pPr>
        <w:jc w:val="right"/>
      </w:pPr>
      <w:r>
        <w:rPr>
          <w:b/>
        </w:rPr>
        <w:t xml:space="preserve">ADOPTED 04/11/2019</w:t>
      </w:r>
    </w:p>
    <w:p>
      <w:pPr>
        <w:spacing w:before="0" w:after="0" w:line="408" w:lineRule="exact"/>
        <w:ind w:left="0" w:right="0" w:firstLine="576"/>
        <w:jc w:val="left"/>
      </w:pPr>
      <w:r>
        <w:rPr/>
        <w:t xml:space="preserve">On page 3, line 32, after "retail" strike "electricity consumers" and insert "electric customers"</w:t>
      </w:r>
    </w:p>
    <w:p>
      <w:pPr>
        <w:spacing w:before="0" w:after="0" w:line="408" w:lineRule="exact"/>
        <w:ind w:left="0" w:right="0" w:firstLine="576"/>
        <w:jc w:val="left"/>
      </w:pPr>
      <w:r>
        <w:rPr/>
        <w:t xml:space="preserve">On page 9, line 35, after "coal-fired" strike "facility" and insert "resource"</w:t>
      </w:r>
    </w:p>
    <w:p>
      <w:pPr>
        <w:spacing w:before="0" w:after="0" w:line="408" w:lineRule="exact"/>
        <w:ind w:left="0" w:right="0" w:firstLine="576"/>
        <w:jc w:val="left"/>
      </w:pPr>
      <w:r>
        <w:rPr/>
        <w:t xml:space="preserve">On page 11, line 15, after "RCW 19.285.030," insert "which"</w:t>
      </w:r>
    </w:p>
    <w:p>
      <w:pPr>
        <w:spacing w:before="0" w:after="0" w:line="408" w:lineRule="exact"/>
        <w:ind w:left="0" w:right="0" w:firstLine="576"/>
        <w:jc w:val="left"/>
      </w:pPr>
      <w:r>
        <w:rPr/>
        <w:t xml:space="preserve">On page 12, line 26, after "generation" strike "resources"</w:t>
      </w:r>
    </w:p>
    <w:p>
      <w:pPr>
        <w:spacing w:before="0" w:after="0" w:line="408" w:lineRule="exact"/>
        <w:ind w:left="0" w:right="0" w:firstLine="576"/>
        <w:jc w:val="left"/>
      </w:pPr>
      <w:r>
        <w:rPr/>
        <w:t xml:space="preserve">On page 12, line 30, after "nonemitting" insert "electric generation"</w:t>
      </w:r>
    </w:p>
    <w:p>
      <w:pPr>
        <w:spacing w:before="0" w:after="0" w:line="408" w:lineRule="exact"/>
        <w:ind w:left="0" w:right="0" w:firstLine="576"/>
        <w:jc w:val="left"/>
      </w:pPr>
      <w:r>
        <w:rPr/>
        <w:t xml:space="preserve">On page 21, line 31, after "the" strike "commission and the"</w:t>
      </w:r>
    </w:p>
    <w:p>
      <w:pPr>
        <w:spacing w:before="0" w:after="0" w:line="408" w:lineRule="exact"/>
        <w:ind w:left="0" w:right="0" w:firstLine="576"/>
        <w:jc w:val="left"/>
      </w:pPr>
      <w:r>
        <w:rPr/>
        <w:t xml:space="preserve">On page 30, line 30, after "appropriate" strike "verification" and insert "specification, verification,"</w:t>
      </w:r>
    </w:p>
    <w:p>
      <w:pPr>
        <w:spacing w:before="0" w:after="0" w:line="408" w:lineRule="exact"/>
        <w:ind w:left="0" w:right="0" w:firstLine="576"/>
        <w:jc w:val="left"/>
      </w:pPr>
      <w:r>
        <w:rPr/>
        <w:t xml:space="preserve">On page 30, line 33, after "operator" insert "for the purposes of sections 3 through 5 of this act"</w:t>
      </w:r>
    </w:p>
    <w:p>
      <w:pPr>
        <w:spacing w:before="0" w:after="0" w:line="408" w:lineRule="exact"/>
        <w:ind w:left="0" w:right="0" w:firstLine="576"/>
        <w:jc w:val="left"/>
      </w:pPr>
      <w:r>
        <w:rPr/>
        <w:t xml:space="preserve">On page 36, line 22, after "</w:t>
      </w:r>
      <w:r>
        <w:rPr>
          <w:u w:val="single"/>
        </w:rPr>
        <w:t xml:space="preserve">the</w:t>
      </w:r>
      <w:r>
        <w:rPr/>
        <w:t xml:space="preserve">" strike "</w:t>
      </w:r>
      <w:r>
        <w:rPr>
          <w:u w:val="single"/>
        </w:rPr>
        <w:t xml:space="preserve">requirement</w:t>
      </w:r>
      <w:r>
        <w:rPr/>
        <w:t xml:space="preserve">" and insert "</w:t>
      </w:r>
      <w:r>
        <w:rPr>
          <w:u w:val="single"/>
        </w:rPr>
        <w:t xml:space="preserve">requirements</w:t>
      </w:r>
      <w:r>
        <w:rPr/>
        <w:t xml:space="preserve">"</w:t>
      </w:r>
    </w:p>
    <w:p>
      <w:pPr>
        <w:spacing w:before="0" w:after="0" w:line="408" w:lineRule="exact"/>
        <w:ind w:left="0" w:right="0" w:firstLine="576"/>
        <w:jc w:val="left"/>
      </w:pPr>
      <w:r>
        <w:rPr/>
        <w:t xml:space="preserve">On page 38, line 2, after "</w:t>
      </w:r>
      <w:r>
        <w:rPr>
          <w:u w:val="single"/>
        </w:rPr>
        <w:t xml:space="preserve">regulations</w:t>
      </w:r>
      <w:r>
        <w:rPr/>
        <w:t xml:space="preserve">" insert "</w:t>
      </w:r>
      <w:r>
        <w:rPr>
          <w:u w:val="single"/>
        </w:rPr>
        <w:t xml:space="preserve">, consistent with (e)(ii)(D) of this subsection</w:t>
      </w:r>
      <w:r>
        <w:rPr/>
        <w:t xml:space="preserve">"</w:t>
      </w:r>
    </w:p>
    <w:p>
      <w:pPr>
        <w:spacing w:before="0" w:after="0" w:line="408" w:lineRule="exact"/>
        <w:ind w:left="0" w:right="0" w:firstLine="576"/>
        <w:jc w:val="left"/>
      </w:pPr>
      <w:r>
        <w:rPr/>
        <w:t xml:space="preserve">On page 38, line 19, after "</w:t>
      </w:r>
      <w:r>
        <w:rPr>
          <w:u w:val="single"/>
        </w:rPr>
        <w:t xml:space="preserve">Beginning</w:t>
      </w:r>
      <w:r>
        <w:rPr/>
        <w:t xml:space="preserve">" strike "</w:t>
      </w:r>
      <w:r>
        <w:rPr>
          <w:u w:val="single"/>
        </w:rPr>
        <w:t xml:space="preserve">January 1, 2020</w:t>
      </w:r>
      <w:r>
        <w:rPr/>
        <w:t xml:space="preserve">" and insert "</w:t>
      </w:r>
      <w:r>
        <w:rPr>
          <w:u w:val="single"/>
        </w:rPr>
        <w:t xml:space="preserve">July 1, 2019</w:t>
      </w:r>
      <w:r>
        <w:rPr/>
        <w:t xml:space="preserve">"</w:t>
      </w:r>
    </w:p>
    <w:p>
      <w:pPr>
        <w:spacing w:before="0" w:after="0" w:line="408" w:lineRule="exact"/>
        <w:ind w:left="0" w:right="0" w:firstLine="576"/>
        <w:jc w:val="left"/>
      </w:pPr>
      <w:r>
        <w:rPr/>
        <w:t xml:space="preserve">On page 39, beginning on line 1, after "</w:t>
      </w:r>
      <w:r>
        <w:rPr>
          <w:u w:val="single"/>
        </w:rPr>
        <w:t xml:space="preserve">(D)</w:t>
      </w:r>
      <w:r>
        <w:rPr/>
        <w:t xml:space="preserve">" strike all material through "</w:t>
      </w:r>
      <w:r>
        <w:rPr>
          <w:u w:val="single"/>
        </w:rPr>
        <w:t xml:space="preserve">regulations.</w:t>
      </w:r>
      <w:r>
        <w:rPr/>
        <w:t xml:space="preserve">" on line 3 and insert "</w:t>
      </w:r>
      <w:r>
        <w:rPr>
          <w:u w:val="single"/>
        </w:rPr>
        <w:t xml:space="preserve">Has had no findings of violation of federal or state wage and hour laws and regulations in a final and binding order by an administrative agency or court of competent jurisdiction in the past twenty-four months.</w:t>
      </w:r>
      <w:r>
        <w:rPr/>
        <w:t xml:space="preserve">"</w:t>
      </w:r>
    </w:p>
    <w:p>
      <w:pPr>
        <w:spacing w:before="0" w:after="0" w:line="408" w:lineRule="exact"/>
        <w:ind w:left="0" w:right="0" w:firstLine="576"/>
        <w:jc w:val="left"/>
      </w:pPr>
      <w:r>
        <w:rPr/>
        <w:t xml:space="preserve">On page 39, line 11, after "(2)" insert "</w:t>
      </w:r>
      <w:r>
        <w:rPr>
          <w:u w:val="single"/>
        </w:rPr>
        <w:t xml:space="preserve">(a)</w:t>
      </w:r>
      <w:r>
        <w:rPr/>
        <w:t xml:space="preserve">"</w:t>
      </w:r>
    </w:p>
    <w:p>
      <w:pPr>
        <w:spacing w:before="0" w:after="0" w:line="408" w:lineRule="exact"/>
        <w:ind w:left="0" w:right="0" w:firstLine="576"/>
        <w:jc w:val="left"/>
      </w:pPr>
      <w:r>
        <w:rPr/>
        <w:t xml:space="preserve">On page 39, beginning on line 11, after "</w:t>
      </w:r>
      <w:r>
        <w:rPr>
          <w:u w:val="single"/>
        </w:rPr>
        <w:t xml:space="preserve">must</w:t>
      </w:r>
      <w:r>
        <w:rPr/>
        <w:t xml:space="preserve">" strike all material through "</w:t>
      </w:r>
      <w:r>
        <w:rPr>
          <w:u w:val="single"/>
        </w:rPr>
        <w:t xml:space="preserve">2019,</w:t>
      </w:r>
      <w:r>
        <w:rPr/>
        <w:t xml:space="preserve">" on line 13 and insert "</w:t>
      </w:r>
      <w:r>
        <w:rPr>
          <w:u w:val="single"/>
        </w:rPr>
        <w:t xml:space="preserve">adopt emergency and permanent rules</w:t>
      </w:r>
      <w:r>
        <w:rPr/>
        <w:t xml:space="preserve">"</w:t>
      </w:r>
    </w:p>
    <w:p>
      <w:pPr>
        <w:spacing w:before="0" w:after="0" w:line="408" w:lineRule="exact"/>
        <w:ind w:left="0" w:right="0" w:firstLine="576"/>
        <w:jc w:val="left"/>
      </w:pPr>
      <w:r>
        <w:rPr/>
        <w:t xml:space="preserve">On page 39, at the beginning of line 14, strike "</w:t>
      </w:r>
      <w:r>
        <w:rPr>
          <w:u w:val="single"/>
        </w:rPr>
        <w:t xml:space="preserve">(a)</w:t>
      </w:r>
      <w:r>
        <w:rPr/>
        <w:t xml:space="preserve">" and insert "</w:t>
      </w:r>
      <w:r>
        <w:rPr>
          <w:u w:val="single"/>
        </w:rPr>
        <w:t xml:space="preserve">(i)</w:t>
      </w:r>
      <w:r>
        <w:rPr/>
        <w:t xml:space="preserve">"</w:t>
      </w:r>
    </w:p>
    <w:p>
      <w:pPr>
        <w:spacing w:before="0" w:after="0" w:line="408" w:lineRule="exact"/>
        <w:ind w:left="0" w:right="0" w:firstLine="576"/>
        <w:jc w:val="left"/>
      </w:pPr>
      <w:r>
        <w:rPr/>
        <w:t xml:space="preserve">On page 39, at the beginning of line 16, strike "</w:t>
      </w:r>
      <w:r>
        <w:rPr>
          <w:u w:val="single"/>
        </w:rPr>
        <w:t xml:space="preserve">(b)</w:t>
      </w:r>
      <w:r>
        <w:rPr/>
        <w:t xml:space="preserve">" and insert "</w:t>
      </w:r>
      <w:r>
        <w:rPr>
          <w:u w:val="single"/>
        </w:rPr>
        <w:t xml:space="preserve">(ii)</w:t>
      </w:r>
      <w:r>
        <w:rPr/>
        <w:t xml:space="preserve">"</w:t>
      </w:r>
    </w:p>
    <w:p>
      <w:pPr>
        <w:spacing w:before="0" w:after="0" w:line="408" w:lineRule="exact"/>
        <w:ind w:left="0" w:right="0" w:firstLine="576"/>
        <w:jc w:val="left"/>
      </w:pPr>
      <w:r>
        <w:rPr/>
        <w:t xml:space="preserve">On page 39, after line 26, insert the following:</w:t>
      </w:r>
    </w:p>
    <w:p>
      <w:pPr>
        <w:spacing w:before="0" w:after="0" w:line="408" w:lineRule="exact"/>
        <w:ind w:left="0" w:right="0" w:firstLine="576"/>
        <w:jc w:val="left"/>
      </w:pPr>
      <w:r>
        <w:rPr/>
        <w:t xml:space="preserve">"</w:t>
      </w:r>
      <w:r>
        <w:rPr>
          <w:u w:val="single"/>
        </w:rPr>
        <w:t xml:space="preserve">(b) Emergency rules must be adopted by December 1, 2019, and take effect January 1, 2020.</w:t>
      </w:r>
      <w:r>
        <w:rPr/>
        <w:t xml:space="preserve">"</w:t>
      </w:r>
    </w:p>
    <w:p>
      <w:pPr>
        <w:spacing w:before="0" w:after="0" w:line="408" w:lineRule="exact"/>
        <w:ind w:left="0" w:right="0" w:firstLine="576"/>
        <w:jc w:val="left"/>
      </w:pPr>
      <w:r>
        <w:rPr/>
        <w:t xml:space="preserve">On page 41, line 32, after "</w:t>
      </w:r>
      <w:r>
        <w:rPr>
          <w:u w:val="single"/>
        </w:rPr>
        <w:t xml:space="preserve">after</w:t>
      </w:r>
      <w:r>
        <w:rPr/>
        <w:t xml:space="preserve">" strike "</w:t>
      </w:r>
      <w:r>
        <w:rPr>
          <w:u w:val="single"/>
        </w:rPr>
        <w:t xml:space="preserve">July 1, 2019</w:t>
      </w:r>
      <w:r>
        <w:rPr/>
        <w:t xml:space="preserve">" and insert "</w:t>
      </w:r>
      <w:r>
        <w:rPr>
          <w:u w:val="single"/>
        </w:rPr>
        <w:t xml:space="preserve">January 1, 2020</w:t>
      </w:r>
      <w:r>
        <w:rPr/>
        <w:t xml:space="preserve">"</w:t>
      </w:r>
    </w:p>
    <w:p>
      <w:pPr>
        <w:spacing w:before="0" w:after="0" w:line="408" w:lineRule="exact"/>
        <w:ind w:left="0" w:right="0" w:firstLine="576"/>
        <w:jc w:val="left"/>
      </w:pPr>
      <w:r>
        <w:rPr/>
        <w:t xml:space="preserve">On page 41, line 38, after "</w:t>
      </w:r>
      <w:r>
        <w:rPr>
          <w:u w:val="single"/>
        </w:rPr>
        <w:t xml:space="preserve">after</w:t>
      </w:r>
      <w:r>
        <w:rPr/>
        <w:t xml:space="preserve">" strike "</w:t>
      </w:r>
      <w:r>
        <w:rPr>
          <w:u w:val="single"/>
        </w:rPr>
        <w:t xml:space="preserve">January 1, 2020</w:t>
      </w:r>
      <w:r>
        <w:rPr/>
        <w:t xml:space="preserve">" and insert "</w:t>
      </w:r>
      <w:r>
        <w:rPr>
          <w:u w:val="single"/>
        </w:rPr>
        <w:t xml:space="preserve">July 1, 2019</w:t>
      </w:r>
      <w:r>
        <w:rPr/>
        <w:t xml:space="preserve">"</w:t>
      </w:r>
    </w:p>
    <w:p>
      <w:pPr>
        <w:spacing w:before="0" w:after="0" w:line="408" w:lineRule="exact"/>
        <w:ind w:left="0" w:right="0" w:firstLine="576"/>
        <w:jc w:val="left"/>
      </w:pPr>
      <w:r>
        <w:rPr/>
        <w:t xml:space="preserve">On page 43, line 22, after "</w:t>
      </w:r>
      <w:r>
        <w:rPr>
          <w:u w:val="single"/>
        </w:rPr>
        <w:t xml:space="preserve">regulations</w:t>
      </w:r>
      <w:r>
        <w:rPr/>
        <w:t xml:space="preserve">" insert "</w:t>
      </w:r>
      <w:r>
        <w:rPr>
          <w:u w:val="single"/>
        </w:rPr>
        <w:t xml:space="preserve">, consistent with (e)(ii)(D) of this subsection</w:t>
      </w:r>
      <w:r>
        <w:rPr/>
        <w:t xml:space="preserve">"</w:t>
      </w:r>
    </w:p>
    <w:p>
      <w:pPr>
        <w:spacing w:before="0" w:after="0" w:line="408" w:lineRule="exact"/>
        <w:ind w:left="0" w:right="0" w:firstLine="576"/>
        <w:jc w:val="left"/>
      </w:pPr>
      <w:r>
        <w:rPr/>
        <w:t xml:space="preserve">On page 44, beginning on line 19, after "</w:t>
      </w:r>
      <w:r>
        <w:rPr>
          <w:u w:val="single"/>
        </w:rPr>
        <w:t xml:space="preserve">(D)</w:t>
      </w:r>
      <w:r>
        <w:rPr/>
        <w:t xml:space="preserve">" strike all material through "</w:t>
      </w:r>
      <w:r>
        <w:rPr>
          <w:u w:val="single"/>
        </w:rPr>
        <w:t xml:space="preserve">regulations.</w:t>
      </w:r>
      <w:r>
        <w:rPr/>
        <w:t xml:space="preserve">" on line 21 and insert "</w:t>
      </w:r>
      <w:r>
        <w:rPr>
          <w:u w:val="single"/>
        </w:rPr>
        <w:t xml:space="preserve">Has had no findings of violations of federal or state wage and hour laws and regulations in a final and binding order by an administrative agency or court of competent jurisdiction in the past twenty-four months.</w:t>
      </w:r>
      <w:r>
        <w:rPr/>
        <w:t xml:space="preserve">"</w:t>
      </w:r>
    </w:p>
    <w:p>
      <w:pPr>
        <w:spacing w:before="0" w:after="0" w:line="408" w:lineRule="exact"/>
        <w:ind w:left="0" w:right="0" w:firstLine="576"/>
        <w:jc w:val="left"/>
      </w:pPr>
      <w:r>
        <w:rPr/>
        <w:t xml:space="preserve">On page 46, beginning on line 17, after "</w:t>
      </w:r>
      <w:r>
        <w:rPr>
          <w:u w:val="single"/>
        </w:rPr>
        <w:t xml:space="preserve">after</w:t>
      </w:r>
      <w:r>
        <w:rPr/>
        <w:t xml:space="preserve">" strike all material through "</w:t>
      </w:r>
      <w:r>
        <w:rPr>
          <w:u w:val="single"/>
        </w:rPr>
        <w:t xml:space="preserve">2020</w:t>
      </w:r>
      <w:r>
        <w:rPr/>
        <w:t xml:space="preserve">" on line 18 and insert "</w:t>
      </w:r>
      <w:r>
        <w:rPr>
          <w:u w:val="single"/>
        </w:rPr>
        <w:t xml:space="preserve">July 1, 2019</w:t>
      </w:r>
      <w:r>
        <w:rPr/>
        <w:t xml:space="preserve">"</w:t>
      </w:r>
    </w:p>
    <w:p>
      <w:pPr>
        <w:spacing w:before="0" w:after="0" w:line="408" w:lineRule="exact"/>
        <w:ind w:left="0" w:right="0" w:firstLine="576"/>
        <w:jc w:val="left"/>
      </w:pPr>
      <w:r>
        <w:rPr/>
        <w:t xml:space="preserve">On page 47, at the beginning of line 30, strike "implementation" and insert "action"</w:t>
      </w:r>
    </w:p>
    <w:p>
      <w:pPr>
        <w:spacing w:before="0" w:after="0" w:line="408" w:lineRule="exact"/>
        <w:ind w:left="0" w:right="0" w:firstLine="576"/>
        <w:jc w:val="left"/>
      </w:pPr>
      <w:r>
        <w:rPr>
          <w:u w:val="single"/>
        </w:rPr>
        <w:t xml:space="preserve">EFFECT:</w:t>
      </w:r>
      <w:r>
        <w:rPr/>
        <w:t xml:space="preserve"> Specifies that the Department of Commerce and the Utilities and Transportation Commission must adopt rules defining requirements, including appropriate specification, verification, and reporting requirements, for retail electric load met with market purchases and the Western Energy Imbalance Market or other centralized market administered by a market operator for the purposes of the Washington Clean Energy Transformation Act. Makes a sales and use tax exemption for solar energy systems capable of generating less than 100 kilowatts AC effective July 1, 2019, rather than January 1, 2020. Makes changes to documentation requirements and rule-making timelines for the Department of Labor and Industries under the sales and use tax preference for certain alternative energy systems.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0a6be5f004b27" /></Relationships>
</file>