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5C412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80C28">
            <w:t>2804-S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80C2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80C28">
            <w:t>POLL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80C28">
            <w:t>WRIK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80C28">
            <w:t>037</w:t>
          </w:r>
        </w:sdtContent>
      </w:sdt>
    </w:p>
    <w:p w:rsidR="00DF5D0E" w:rsidP="00B73E0A" w:rsidRDefault="00AA1230">
      <w:pPr>
        <w:pStyle w:val="OfferedBy"/>
        <w:spacing w:after="120"/>
      </w:pPr>
      <w:r>
        <w:tab/>
      </w:r>
      <w:r>
        <w:tab/>
      </w:r>
      <w:r>
        <w:tab/>
      </w:r>
    </w:p>
    <w:p w:rsidR="00DF5D0E" w:rsidRDefault="005C412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80C28">
            <w:rPr>
              <w:b/>
              <w:u w:val="single"/>
            </w:rPr>
            <w:t>SHB 2804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80C2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1809</w:t>
          </w:r>
        </w:sdtContent>
      </w:sdt>
    </w:p>
    <w:p w:rsidR="00DF5D0E" w:rsidP="00605C39" w:rsidRDefault="005C412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80C28">
            <w:rPr>
              <w:sz w:val="22"/>
            </w:rPr>
            <w:t>By Representative Pollet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80C28">
          <w:pPr>
            <w:spacing w:after="400" w:line="408" w:lineRule="exact"/>
            <w:jc w:val="right"/>
            <w:rPr>
              <w:b/>
              <w:bCs/>
            </w:rPr>
          </w:pPr>
          <w:r>
            <w:rPr>
              <w:b/>
              <w:bCs/>
            </w:rPr>
            <w:t xml:space="preserve">ADOPTED 03/04/2020</w:t>
          </w:r>
        </w:p>
      </w:sdtContent>
    </w:sdt>
    <w:p w:rsidR="00B80C28" w:rsidP="00C8108C" w:rsidRDefault="00DE256E">
      <w:pPr>
        <w:pStyle w:val="Page"/>
      </w:pPr>
      <w:bookmarkStart w:name="StartOfAmendmentBody" w:id="0"/>
      <w:bookmarkEnd w:id="0"/>
      <w:permStart w:edGrp="everyone" w:id="1581974143"/>
      <w:r>
        <w:tab/>
      </w:r>
      <w:r w:rsidR="00B80C28">
        <w:t xml:space="preserve">On page </w:t>
      </w:r>
      <w:r w:rsidR="005C4123">
        <w:t>8, beginning on line 38, after "</w:t>
      </w:r>
      <w:r w:rsidR="005C4123">
        <w:rPr>
          <w:u w:val="single"/>
        </w:rPr>
        <w:t>government has</w:t>
      </w:r>
      <w:r w:rsidR="005C4123">
        <w:t>" strike "</w:t>
      </w:r>
      <w:r w:rsidR="005C4123">
        <w:rPr>
          <w:u w:val="single"/>
        </w:rPr>
        <w:t>consulted with</w:t>
      </w:r>
      <w:r w:rsidR="005C4123">
        <w:rPr>
          <w:u w:val="single"/>
        </w:rPr>
        <w:t xml:space="preserve"> </w:t>
      </w:r>
      <w:r w:rsidR="005C4123">
        <w:rPr>
          <w:u w:val="single"/>
        </w:rPr>
        <w:t>a federally recognized Indian tribe when the project may involve archeological, cultural, or natural resource sites of significance to the tribe</w:t>
      </w:r>
      <w:r w:rsidR="005C4123">
        <w:t>" and insert "</w:t>
      </w:r>
      <w:r w:rsidRPr="005C4123" w:rsidR="005C4123">
        <w:rPr>
          <w:u w:val="single"/>
        </w:rPr>
        <w:t xml:space="preserve">an agreement on how formal consultation will proceed, if the application is approved, with </w:t>
      </w:r>
      <w:r w:rsidRPr="00B30309" w:rsidR="005C4123">
        <w:rPr>
          <w:u w:val="single"/>
        </w:rPr>
        <w:t>the federally recognized Indian tribe or tribes with cultural or treaty interests in the area when the project may involve archaeological, cultural, natural resource sites of significance to the tribe, or other treaty reserved rights or interests.</w:t>
      </w:r>
      <w:r w:rsidR="005C4123">
        <w:rPr>
          <w:u w:val="single"/>
        </w:rPr>
        <w:t xml:space="preserve"> </w:t>
      </w:r>
      <w:r w:rsidRPr="00B30309" w:rsidR="005C4123">
        <w:rPr>
          <w:u w:val="single"/>
        </w:rPr>
        <w:t>This consultation is to supplement rather than replace tribal consultation under Executive Order 05-05 or subsequent executive orders issued to protect cultural resources and treaty reserved rights or interests</w:t>
      </w:r>
      <w:r w:rsidR="005C4123">
        <w:t>"</w:t>
      </w:r>
    </w:p>
    <w:p w:rsidRPr="00B80C28" w:rsidR="00DF5D0E" w:rsidP="00B80C28" w:rsidRDefault="00DF5D0E">
      <w:pPr>
        <w:suppressLineNumbers/>
        <w:rPr>
          <w:spacing w:val="-3"/>
        </w:rPr>
      </w:pPr>
    </w:p>
    <w:permEnd w:id="1581974143"/>
    <w:p w:rsidR="00ED2EEB" w:rsidP="00B80C2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7977550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80C28" w:rsidRDefault="00D659AC">
                <w:pPr>
                  <w:pStyle w:val="Effect"/>
                  <w:suppressLineNumbers/>
                  <w:shd w:val="clear" w:color="auto" w:fill="auto"/>
                  <w:ind w:left="0" w:firstLine="0"/>
                </w:pPr>
              </w:p>
            </w:tc>
            <w:tc>
              <w:tcPr>
                <w:tcW w:w="9874" w:type="dxa"/>
                <w:shd w:val="clear" w:color="auto" w:fill="FFFFFF" w:themeFill="background1"/>
              </w:tcPr>
              <w:p w:rsidRPr="0096303F" w:rsidR="005C4123" w:rsidP="005C412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96303F" w:rsidR="005C4123">
                  <w:t> </w:t>
                </w:r>
                <w:r w:rsidR="005C4123">
                  <w:t xml:space="preserve">Requires a sponsoring local government that is applying for a state contribution toward a local revitalization project to provide documentation in its application showing that it has </w:t>
                </w:r>
                <w:r w:rsidR="005C4123">
                  <w:t>an agreement on how formal consultation will proceed</w:t>
                </w:r>
                <w:bookmarkStart w:name="_GoBack" w:id="1"/>
                <w:bookmarkEnd w:id="1"/>
                <w:r w:rsidR="005C4123">
                  <w:t xml:space="preserve"> with a federally recognized Indian tribe when the project involves an area in which the tribe may have treaty reserved rights or interests. Specifies that the consultation requirement supplements rather than replaces consultation required by an executive order. </w:t>
                </w:r>
              </w:p>
              <w:p w:rsidRPr="0096303F" w:rsidR="001C1B27" w:rsidP="00B80C28" w:rsidRDefault="001C1B27">
                <w:pPr>
                  <w:pStyle w:val="Effect"/>
                  <w:suppressLineNumbers/>
                  <w:shd w:val="clear" w:color="auto" w:fill="auto"/>
                  <w:ind w:left="0" w:firstLine="0"/>
                </w:pPr>
              </w:p>
              <w:p w:rsidRPr="007D1589" w:rsidR="001B4E53" w:rsidP="00B80C28" w:rsidRDefault="001B4E53">
                <w:pPr>
                  <w:pStyle w:val="ListBullet"/>
                  <w:numPr>
                    <w:ilvl w:val="0"/>
                    <w:numId w:val="0"/>
                  </w:numPr>
                  <w:suppressLineNumbers/>
                </w:pPr>
              </w:p>
            </w:tc>
          </w:tr>
        </w:sdtContent>
      </w:sdt>
      <w:permEnd w:id="979775505"/>
    </w:tbl>
    <w:p w:rsidR="00DF5D0E" w:rsidP="00B80C28" w:rsidRDefault="00DF5D0E">
      <w:pPr>
        <w:pStyle w:val="BillEnd"/>
        <w:suppressLineNumbers/>
      </w:pPr>
    </w:p>
    <w:p w:rsidR="00DF5D0E" w:rsidP="00B80C28" w:rsidRDefault="00DE256E">
      <w:pPr>
        <w:pStyle w:val="BillEnd"/>
        <w:suppressLineNumbers/>
      </w:pPr>
      <w:r>
        <w:rPr>
          <w:b/>
        </w:rPr>
        <w:t>--- END ---</w:t>
      </w:r>
    </w:p>
    <w:p w:rsidR="00DF5D0E" w:rsidP="00B80C2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C28" w:rsidRDefault="00B80C28" w:rsidP="00DF5D0E">
      <w:r>
        <w:separator/>
      </w:r>
    </w:p>
  </w:endnote>
  <w:endnote w:type="continuationSeparator" w:id="0">
    <w:p w:rsidR="00B80C28" w:rsidRDefault="00B80C2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pPr>
      <w:pStyle w:val="AmendDraftFooter"/>
    </w:pPr>
    <w:fldSimple w:instr=" TITLE   \* MERGEFORMAT ">
      <w:r w:rsidR="00B80C28">
        <w:t>2804-S AMH POLL WRIK 037</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pPr>
      <w:pStyle w:val="AmendDraftFooter"/>
    </w:pPr>
    <w:fldSimple w:instr=" TITLE   \* MERGEFORMAT ">
      <w:r w:rsidR="00B80C28">
        <w:t>2804-S AMH POLL WRIK 037</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C28" w:rsidRDefault="00B80C28" w:rsidP="00DF5D0E">
      <w:r>
        <w:separator/>
      </w:r>
    </w:p>
  </w:footnote>
  <w:footnote w:type="continuationSeparator" w:id="0">
    <w:p w:rsidR="00B80C28" w:rsidRDefault="00B80C2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C4123"/>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80C28"/>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246A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9239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2804-S</BillDocName>
  <AmendType>AMH</AmendType>
  <SponsorAcronym>POLL</SponsorAcronym>
  <DrafterAcronym>WRIK</DrafterAcronym>
  <DraftNumber>037</DraftNumber>
  <ReferenceNumber>SHB 2804</ReferenceNumber>
  <Floor>H AMD</Floor>
  <AmendmentNumber> 1809</AmendmentNumber>
  <Sponsors>By Representative Pollet</Sponsors>
  <FloorAction>ADOPTED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287</Words>
  <Characters>1149</Characters>
  <Application>Microsoft Office Word</Application>
  <DocSecurity>8</DocSecurity>
  <Lines>229</Lines>
  <Paragraphs>110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2804-S AMH POLL WRIK 037</dc:title>
  <dc:creator>Kellen Wright</dc:creator>
  <cp:lastModifiedBy>Wright, Kellen</cp:lastModifiedBy>
  <cp:revision>2</cp:revision>
  <dcterms:created xsi:type="dcterms:W3CDTF">2020-03-03T19:15:00Z</dcterms:created>
  <dcterms:modified xsi:type="dcterms:W3CDTF">2020-03-03T19:19:00Z</dcterms:modified>
</cp:coreProperties>
</file>