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A10C5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C1EE2">
            <w:t>2804-S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C1EE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C1EE2">
            <w:t>KIRB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C1EE2">
            <w:t>WRIK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C1EE2">
            <w:t>027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10C5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C1EE2">
            <w:rPr>
              <w:b/>
              <w:u w:val="single"/>
            </w:rPr>
            <w:t>SHB 2804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C1EE2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1671</w:t>
          </w:r>
        </w:sdtContent>
      </w:sdt>
    </w:p>
    <w:p w:rsidR="00DF5D0E" w:rsidP="00605C39" w:rsidRDefault="00A10C5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C1EE2">
            <w:rPr>
              <w:sz w:val="22"/>
            </w:rPr>
            <w:t>By Representative Kirby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C1EE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03/04/2020</w:t>
          </w:r>
        </w:p>
      </w:sdtContent>
    </w:sdt>
    <w:p w:rsidR="003C1EE2" w:rsidP="00C8108C" w:rsidRDefault="00DE256E">
      <w:pPr>
        <w:pStyle w:val="Page"/>
      </w:pPr>
      <w:bookmarkStart w:name="StartOfAmendmentBody" w:id="1"/>
      <w:bookmarkEnd w:id="1"/>
      <w:permStart w:edGrp="everyone" w:id="1432684375"/>
      <w:r>
        <w:tab/>
      </w:r>
      <w:r w:rsidR="003C1EE2">
        <w:t xml:space="preserve">On page </w:t>
      </w:r>
      <w:r w:rsidR="00D94523">
        <w:t>5, line 11, after "area;" strike "or" and insert "((</w:t>
      </w:r>
      <w:r w:rsidRPr="00D94523" w:rsidR="00D94523">
        <w:rPr>
          <w:strike/>
        </w:rPr>
        <w:t>or</w:t>
      </w:r>
      <w:r w:rsidR="00D94523">
        <w:t>))"</w:t>
      </w:r>
    </w:p>
    <w:p w:rsidR="00D94523" w:rsidP="00D94523" w:rsidRDefault="00D94523">
      <w:pPr>
        <w:pStyle w:val="RCWSLText"/>
      </w:pPr>
      <w:r>
        <w:tab/>
      </w:r>
    </w:p>
    <w:p w:rsidR="00D94523" w:rsidP="00D94523" w:rsidRDefault="00D94523">
      <w:pPr>
        <w:pStyle w:val="RCWSLText"/>
        <w:rPr>
          <w:u w:val="single"/>
        </w:rPr>
      </w:pPr>
      <w:r>
        <w:tab/>
        <w:t>On page 5, line 13, after "35.21.395" insert "</w:t>
      </w:r>
      <w:r>
        <w:rPr>
          <w:u w:val="single"/>
        </w:rPr>
        <w:t>; or</w:t>
      </w:r>
    </w:p>
    <w:p w:rsidRPr="00D94523" w:rsidR="00D94523" w:rsidP="00D94523" w:rsidRDefault="00D94523">
      <w:pPr>
        <w:pStyle w:val="RCWSLText"/>
      </w:pPr>
      <w:r>
        <w:tab/>
      </w:r>
      <w:r>
        <w:rPr>
          <w:u w:val="single"/>
        </w:rPr>
        <w:t xml:space="preserve">(iv) </w:t>
      </w:r>
      <w:r w:rsidRPr="00D94523">
        <w:rPr>
          <w:u w:val="single"/>
        </w:rPr>
        <w:t>Relocation and construction of a state-owned facility, with written permission from the state agency owning the facility and the office of financial management</w:t>
      </w:r>
      <w:r>
        <w:t>"</w:t>
      </w:r>
    </w:p>
    <w:p w:rsidRPr="003C1EE2" w:rsidR="00DF5D0E" w:rsidP="003C1EE2" w:rsidRDefault="00DF5D0E">
      <w:pPr>
        <w:suppressLineNumbers/>
        <w:rPr>
          <w:spacing w:val="-3"/>
        </w:rPr>
      </w:pPr>
    </w:p>
    <w:permEnd w:id="1432684375"/>
    <w:p w:rsidR="00ED2EEB" w:rsidP="003C1EE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9863141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C1EE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C1EE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D94523">
                  <w:t>Adds expenditures for the relocation and construction of a state owned facility to the list of actions that can qualify as a public improvement</w:t>
                </w:r>
                <w:r w:rsidR="005B76E7">
                  <w:t xml:space="preserve"> for the purpose of local revitalization financing</w:t>
                </w:r>
                <w:r w:rsidR="00D94523">
                  <w:t xml:space="preserve">. </w:t>
                </w:r>
              </w:p>
              <w:p w:rsidRPr="007D1589" w:rsidR="001B4E53" w:rsidP="003C1EE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98631413"/>
    </w:tbl>
    <w:p w:rsidR="00DF5D0E" w:rsidP="003C1EE2" w:rsidRDefault="00DF5D0E">
      <w:pPr>
        <w:pStyle w:val="BillEnd"/>
        <w:suppressLineNumbers/>
      </w:pPr>
    </w:p>
    <w:p w:rsidR="00DF5D0E" w:rsidP="003C1EE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C1EE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EE2" w:rsidRDefault="003C1EE2" w:rsidP="00DF5D0E">
      <w:r>
        <w:separator/>
      </w:r>
    </w:p>
  </w:endnote>
  <w:endnote w:type="continuationSeparator" w:id="0">
    <w:p w:rsidR="003C1EE2" w:rsidRDefault="003C1EE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274" w:rsidRDefault="007242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A10C5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C1EE2">
      <w:t>2804-S AMH KIRB WRIK 027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A10C5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24274">
      <w:t>2804-S AMH KIRB WRIK 027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EE2" w:rsidRDefault="003C1EE2" w:rsidP="00DF5D0E">
      <w:r>
        <w:separator/>
      </w:r>
    </w:p>
  </w:footnote>
  <w:footnote w:type="continuationSeparator" w:id="0">
    <w:p w:rsidR="003C1EE2" w:rsidRDefault="003C1EE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274" w:rsidRDefault="007242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C1EE2"/>
    <w:rsid w:val="003E2FC6"/>
    <w:rsid w:val="00492DDC"/>
    <w:rsid w:val="004C6615"/>
    <w:rsid w:val="00523C5A"/>
    <w:rsid w:val="005B76E7"/>
    <w:rsid w:val="005E69C3"/>
    <w:rsid w:val="00605C39"/>
    <w:rsid w:val="006841E6"/>
    <w:rsid w:val="006F7027"/>
    <w:rsid w:val="007049E4"/>
    <w:rsid w:val="0072335D"/>
    <w:rsid w:val="00724274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9F2A1D"/>
    <w:rsid w:val="00A01F29"/>
    <w:rsid w:val="00A10C55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94523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F5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2804-S</BillDocName>
  <AmendType>AMH</AmendType>
  <SponsorAcronym>KIRB</SponsorAcronym>
  <DrafterAcronym>WRIK</DrafterAcronym>
  <DraftNumber>027</DraftNumber>
  <ReferenceNumber>SHB 2804</ReferenceNumber>
  <Floor>H AMD</Floor>
  <AmendmentNumber> 1671</AmendmentNumber>
  <Sponsors>By Representative Kirby</Sponsors>
  <FloorAction>ADOPTED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15</TotalTime>
  <Pages>1</Pages>
  <Words>104</Words>
  <Characters>525</Characters>
  <Application>Microsoft Office Word</Application>
  <DocSecurity>8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2804-S AMH KIRB WRIK 027</vt:lpstr>
    </vt:vector>
  </TitlesOfParts>
  <Company>Washington State Legislature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2804-S AMH KIRB WRIK 027</dc:title>
  <dc:creator>Kellen Wright</dc:creator>
  <cp:lastModifiedBy>Wright, Kellen</cp:lastModifiedBy>
  <cp:revision>6</cp:revision>
  <dcterms:created xsi:type="dcterms:W3CDTF">2020-02-19T03:48:00Z</dcterms:created>
  <dcterms:modified xsi:type="dcterms:W3CDTF">2020-02-19T04:05:00Z</dcterms:modified>
</cp:coreProperties>
</file>