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E456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07D57">
            <w:t>2629-S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07D5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07D57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07D57">
            <w:t>JONC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07D57">
            <w:t>192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456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07D57">
            <w:rPr>
              <w:b/>
              <w:u w:val="single"/>
            </w:rPr>
            <w:t>SHB 2629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07D5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1301</w:t>
          </w:r>
        </w:sdtContent>
      </w:sdt>
    </w:p>
    <w:p w:rsidR="00DF5D0E" w:rsidP="00605C39" w:rsidRDefault="00DE456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07D57">
            <w:rPr>
              <w:sz w:val="22"/>
            </w:rPr>
            <w:t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07D5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02/16/2020</w:t>
          </w:r>
        </w:p>
      </w:sdtContent>
    </w:sdt>
    <w:p w:rsidR="00107D57" w:rsidP="00C8108C" w:rsidRDefault="00DE256E">
      <w:pPr>
        <w:pStyle w:val="Page"/>
      </w:pPr>
      <w:bookmarkStart w:name="StartOfAmendmentBody" w:id="1"/>
      <w:bookmarkEnd w:id="1"/>
      <w:permStart w:edGrp="everyone" w:id="793910127"/>
      <w:r>
        <w:tab/>
      </w:r>
      <w:r w:rsidR="00107D57">
        <w:t xml:space="preserve">On page </w:t>
      </w:r>
      <w:r w:rsidR="00550CAF">
        <w:t>5, after line 4, insert the following:</w:t>
      </w:r>
    </w:p>
    <w:p w:rsidR="00550CAF" w:rsidP="00550CAF" w:rsidRDefault="00550CAF">
      <w:pPr>
        <w:pStyle w:val="RCWSLText"/>
      </w:pPr>
      <w:r>
        <w:tab/>
        <w:t>"(4) This section expires July 1, 2027."</w:t>
      </w:r>
    </w:p>
    <w:p w:rsidR="00550CAF" w:rsidP="00550CAF" w:rsidRDefault="00550CAF">
      <w:pPr>
        <w:pStyle w:val="RCWSLText"/>
      </w:pPr>
    </w:p>
    <w:p w:rsidR="00550CAF" w:rsidP="00550CAF" w:rsidRDefault="00550CAF">
      <w:pPr>
        <w:pStyle w:val="RCWSLText"/>
      </w:pPr>
      <w:r>
        <w:tab/>
        <w:t>On page 9, after line 28, insert the following:</w:t>
      </w:r>
    </w:p>
    <w:p w:rsidR="00550CAF" w:rsidP="00550CAF" w:rsidRDefault="00550CAF">
      <w:pPr>
        <w:pStyle w:val="RCWSLText"/>
      </w:pPr>
      <w:r>
        <w:tab/>
        <w:t>"(3) This section expires July 1, 2027.</w:t>
      </w:r>
    </w:p>
    <w:p w:rsidR="00550CAF" w:rsidP="00550CAF" w:rsidRDefault="00550CAF">
      <w:pPr>
        <w:pStyle w:val="BegSec-New"/>
        <w:rPr>
          <w:bCs/>
        </w:rPr>
      </w:pPr>
      <w:r>
        <w:rPr>
          <w:u w:val="single"/>
        </w:rPr>
        <w:t>NEW SECTION.</w:t>
      </w:r>
      <w:r>
        <w:rPr>
          <w:b/>
        </w:rPr>
        <w:t xml:space="preserve"> Sec. 8. </w:t>
      </w:r>
      <w:r>
        <w:rPr>
          <w:bCs/>
        </w:rPr>
        <w:t>Sections 1, 2, and 4 through 6 of this act expire July 1, 2027."</w:t>
      </w:r>
    </w:p>
    <w:p w:rsidRPr="00107D57" w:rsidR="00DF5D0E" w:rsidP="00550CAF" w:rsidRDefault="00550CAF">
      <w:pPr>
        <w:pStyle w:val="BegSec-New"/>
      </w:pPr>
      <w:r>
        <w:rPr>
          <w:bCs/>
        </w:rPr>
        <w:t>Correct the title.</w:t>
      </w:r>
      <w:r>
        <w:t xml:space="preserve">  </w:t>
      </w:r>
    </w:p>
    <w:permEnd w:id="793910127"/>
    <w:p w:rsidR="00ED2EEB" w:rsidP="00107D5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654655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07D5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50CA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50CAF">
                  <w:t>Expires the provisions of the act on July 1, 2027.</w:t>
                </w:r>
              </w:p>
            </w:tc>
          </w:tr>
        </w:sdtContent>
      </w:sdt>
      <w:permEnd w:id="1565465587"/>
    </w:tbl>
    <w:p w:rsidR="00DF5D0E" w:rsidP="00107D57" w:rsidRDefault="00DF5D0E">
      <w:pPr>
        <w:pStyle w:val="BillEnd"/>
        <w:suppressLineNumbers/>
      </w:pPr>
    </w:p>
    <w:p w:rsidR="00DF5D0E" w:rsidP="00107D5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07D5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D57" w:rsidRDefault="00107D57" w:rsidP="00DF5D0E">
      <w:r>
        <w:separator/>
      </w:r>
    </w:p>
  </w:endnote>
  <w:endnote w:type="continuationSeparator" w:id="0">
    <w:p w:rsidR="00107D57" w:rsidRDefault="00107D5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CAF" w:rsidRDefault="00550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F7B1D">
    <w:pPr>
      <w:pStyle w:val="AmendDraftFooter"/>
    </w:pPr>
    <w:fldSimple w:instr=" TITLE   \* MERGEFORMAT ">
      <w:r w:rsidR="00107D57">
        <w:t>2629-S AMH GILD JONC 192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F7B1D">
    <w:pPr>
      <w:pStyle w:val="AmendDraftFooter"/>
    </w:pPr>
    <w:fldSimple w:instr=" TITLE   \* MERGEFORMAT ">
      <w:r>
        <w:t>2629-S AMH GILD JONC 192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D57" w:rsidRDefault="00107D57" w:rsidP="00DF5D0E">
      <w:r>
        <w:separator/>
      </w:r>
    </w:p>
  </w:footnote>
  <w:footnote w:type="continuationSeparator" w:id="0">
    <w:p w:rsidR="00107D57" w:rsidRDefault="00107D5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CAF" w:rsidRDefault="00550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07D57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50CA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7B1D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3A01"/>
    <w:rsid w:val="00D40447"/>
    <w:rsid w:val="00D659AC"/>
    <w:rsid w:val="00DA47F3"/>
    <w:rsid w:val="00DC2C13"/>
    <w:rsid w:val="00DE256E"/>
    <w:rsid w:val="00DE4561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A53A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2629-S</BillDocName>
  <AmendType>AMH</AmendType>
  <SponsorAcronym>GILD</SponsorAcronym>
  <DrafterAcronym>JONC</DrafterAcronym>
  <DraftNumber>192</DraftNumber>
  <ReferenceNumber>SHB 2629</ReferenceNumber>
  <Floor>H AMD</Floor>
  <AmendmentNumber> 1301</AmendmentNumber>
  <Sponsors>By Representative Gildon</Sponsors>
  <FloorAction>WITHDRAWN 02/16/2020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92</Words>
  <Characters>391</Characters>
  <Application>Microsoft Office Word</Application>
  <DocSecurity>8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2629-S AMH GILD JONC 192</dc:title>
  <dc:creator>Cassie Jones</dc:creator>
  <cp:lastModifiedBy>Jones, Cassie</cp:lastModifiedBy>
  <cp:revision>5</cp:revision>
  <dcterms:created xsi:type="dcterms:W3CDTF">2020-02-16T21:30:00Z</dcterms:created>
  <dcterms:modified xsi:type="dcterms:W3CDTF">2020-02-16T21:39:00Z</dcterms:modified>
</cp:coreProperties>
</file>