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D215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27DB">
            <w:t>2586-S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27D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27DB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27DB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27DB">
            <w:t>187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D215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27DB">
            <w:rPr>
              <w:b/>
              <w:u w:val="single"/>
            </w:rPr>
            <w:t>SHB 2586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27DB">
            <w:t>H AMD TO H AMD (H-4987.1/20)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1522</w:t>
          </w:r>
        </w:sdtContent>
      </w:sdt>
    </w:p>
    <w:p w:rsidR="00DF5D0E" w:rsidP="00605C39" w:rsidRDefault="006D215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27DB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27D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11FA8" w:rsidP="00111FA8" w:rsidRDefault="00DE256E">
      <w:pPr>
        <w:pStyle w:val="Page"/>
      </w:pPr>
      <w:bookmarkStart w:name="StartOfAmendmentBody" w:id="1"/>
      <w:bookmarkEnd w:id="1"/>
      <w:permStart w:edGrp="everyone" w:id="70483239"/>
      <w:r>
        <w:tab/>
      </w:r>
      <w:r w:rsidR="009B27DB">
        <w:t xml:space="preserve">On page </w:t>
      </w:r>
      <w:r w:rsidR="00111FA8">
        <w:t>1, line 26 of the striking amendment, after "plan" insert ", and enter into an agreement with the natural gas company to pay for any long-term stranded costs that may be incurred by the natural gas company with the electrification of homes and buildings in the gas company's service area"</w:t>
      </w:r>
    </w:p>
    <w:p w:rsidR="00111FA8" w:rsidP="00111FA8" w:rsidRDefault="00111FA8">
      <w:pPr>
        <w:pStyle w:val="RCWSLText"/>
      </w:pPr>
    </w:p>
    <w:p w:rsidRPr="009B27DB" w:rsidR="00DF5D0E" w:rsidP="00111FA8" w:rsidRDefault="00111FA8">
      <w:pPr>
        <w:pStyle w:val="RCWSLText"/>
      </w:pPr>
      <w:r>
        <w:tab/>
        <w:t>On page 3, line 30 of the striking amendment, after "plan" insert ", and enter into an agreement with the natural gas company to pay for any long-term stranded costs that may be incurred by the natural gas company with the electrification of homes and buildings in the gas company's service area"</w:t>
      </w:r>
    </w:p>
    <w:permEnd w:id="70483239"/>
    <w:p w:rsidR="00ED2EEB" w:rsidP="009B27D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44034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27D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11FA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11FA8">
                  <w:t>Requires the governing body of a municipal electric utility or public utility district to enter into an agreement with any natural gas company serving customers in the electric utility's service area to pay for any long-term stranded costs that may be incurred by the natural gas company with the electrification of homes and buildings in the gas company's service area.</w:t>
                </w:r>
              </w:p>
            </w:tc>
          </w:tr>
        </w:sdtContent>
      </w:sdt>
      <w:permEnd w:id="704403439"/>
    </w:tbl>
    <w:p w:rsidR="00DF5D0E" w:rsidP="009B27DB" w:rsidRDefault="00DF5D0E">
      <w:pPr>
        <w:pStyle w:val="BillEnd"/>
        <w:suppressLineNumbers/>
      </w:pPr>
    </w:p>
    <w:p w:rsidR="00DF5D0E" w:rsidP="009B27D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27D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7DB" w:rsidRDefault="009B27DB" w:rsidP="00DF5D0E">
      <w:r>
        <w:separator/>
      </w:r>
    </w:p>
  </w:endnote>
  <w:endnote w:type="continuationSeparator" w:id="0">
    <w:p w:rsidR="009B27DB" w:rsidRDefault="009B27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48" w:rsidRDefault="00781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D215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27DB">
      <w:t>2586-S AMH GOEH HUGH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D215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81A48">
      <w:t>2586-S AMH GOEH HUGH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7DB" w:rsidRDefault="009B27DB" w:rsidP="00DF5D0E">
      <w:r>
        <w:separator/>
      </w:r>
    </w:p>
  </w:footnote>
  <w:footnote w:type="continuationSeparator" w:id="0">
    <w:p w:rsidR="009B27DB" w:rsidRDefault="009B27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48" w:rsidRDefault="00781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1FA8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D2153"/>
    <w:rsid w:val="006F7027"/>
    <w:rsid w:val="007049E4"/>
    <w:rsid w:val="0072335D"/>
    <w:rsid w:val="0072541D"/>
    <w:rsid w:val="00757317"/>
    <w:rsid w:val="007769AF"/>
    <w:rsid w:val="00781A4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27DB"/>
    <w:rsid w:val="009E565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C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2586-S</BillDocName>
  <AmendType>AMH</AmendType>
  <SponsorAcronym>GOEH</SponsorAcronym>
  <DrafterAcronym>HUGH</DrafterAcronym>
  <DraftNumber>187</DraftNumber>
  <ReferenceNumber>SHB 2586</ReferenceNumber>
  <Floor>H AMD TO H AMD (H-4987.1/20)</Floor>
  <AmendmentNumber> 1522</AmendmentNumber>
  <Sponsors>By Representative Goehner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195</Words>
  <Characters>941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2586-S AMH GOEH HUGH 187</dc:title>
  <dc:creator>Nikkole Hughes</dc:creator>
  <cp:lastModifiedBy>Hughes, Nikkole</cp:lastModifiedBy>
  <cp:revision>5</cp:revision>
  <dcterms:created xsi:type="dcterms:W3CDTF">2020-02-17T23:40:00Z</dcterms:created>
  <dcterms:modified xsi:type="dcterms:W3CDTF">2020-02-18T00:50:00Z</dcterms:modified>
</cp:coreProperties>
</file>