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C40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4800">
            <w:t>2535-S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480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4800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4800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B4800">
            <w:t>370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40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4800">
            <w:rPr>
              <w:b/>
              <w:u w:val="single"/>
            </w:rPr>
            <w:t>SHB 2535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B480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1303</w:t>
          </w:r>
        </w:sdtContent>
      </w:sdt>
    </w:p>
    <w:p w:rsidR="00DF5D0E" w:rsidP="00605C39" w:rsidRDefault="006C40B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4800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B480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02/16/2020</w:t>
          </w:r>
        </w:p>
      </w:sdtContent>
    </w:sdt>
    <w:p w:rsidR="006C060C" w:rsidP="006C060C" w:rsidRDefault="00DE256E">
      <w:pPr>
        <w:pStyle w:val="RCWSLText"/>
      </w:pPr>
      <w:bookmarkStart w:name="StartOfAmendmentBody" w:id="1"/>
      <w:bookmarkEnd w:id="1"/>
      <w:permStart w:edGrp="everyone" w:id="739144645"/>
      <w:r>
        <w:tab/>
      </w:r>
      <w:r w:rsidR="004B4800">
        <w:t xml:space="preserve">On page </w:t>
      </w:r>
      <w:r w:rsidR="006C060C">
        <w:t xml:space="preserve">1, line 12, after </w:t>
      </w:r>
      <w:r w:rsidRPr="00BC6ACE" w:rsidR="006C060C">
        <w:t>"</w:t>
      </w:r>
      <w:r w:rsidRPr="00BC6ACE" w:rsidR="006C060C">
        <w:rPr>
          <w:u w:val="single"/>
        </w:rPr>
        <w:t>(2)</w:t>
      </w:r>
      <w:r w:rsidR="006C060C">
        <w:t>" strike "</w:t>
      </w:r>
      <w:r w:rsidRPr="00BC6ACE" w:rsidR="006C060C">
        <w:rPr>
          <w:u w:val="single"/>
        </w:rPr>
        <w:t>The</w:t>
      </w:r>
      <w:r w:rsidR="006C060C">
        <w:t xml:space="preserve">" and insert </w:t>
      </w:r>
      <w:r w:rsidRPr="00BC6ACE" w:rsidR="006C060C">
        <w:rPr>
          <w:u w:val="single"/>
        </w:rPr>
        <w:t>"(a) Except as provided in (b) of this subsection, the</w:t>
      </w:r>
      <w:r w:rsidR="006C060C">
        <w:t>"</w:t>
      </w:r>
    </w:p>
    <w:p w:rsidR="006C060C" w:rsidP="006C060C" w:rsidRDefault="006C060C">
      <w:pPr>
        <w:pStyle w:val="RCWSLText"/>
      </w:pPr>
    </w:p>
    <w:p w:rsidR="006C060C" w:rsidP="006C060C" w:rsidRDefault="006C060C">
      <w:pPr>
        <w:pStyle w:val="RCWSLText"/>
      </w:pPr>
      <w:r>
        <w:tab/>
        <w:t>On page 1, after line 15, insert the following:</w:t>
      </w:r>
    </w:p>
    <w:p w:rsidR="006C060C" w:rsidP="006C060C" w:rsidRDefault="006C060C">
      <w:pPr>
        <w:pStyle w:val="RCWSLText"/>
      </w:pPr>
      <w:r>
        <w:tab/>
        <w:t>"</w:t>
      </w:r>
      <w:r w:rsidRPr="00BC6ACE">
        <w:rPr>
          <w:u w:val="single"/>
        </w:rPr>
        <w:t>(b) The prohibition on a landlord charging a late fee for rent that is paid within five days following its due date does not apply to rental property that is located within a city, town, or county that has enacted an ordinance that limits the ability of a property owner to commence or complete an unlawful detainer action during specific months or times of the year.</w:t>
      </w:r>
      <w:r w:rsidRPr="00774234">
        <w:t>”</w:t>
      </w:r>
    </w:p>
    <w:p w:rsidR="005C6682" w:rsidP="006C060C" w:rsidRDefault="005C6682">
      <w:pPr>
        <w:pStyle w:val="RCWSLText"/>
      </w:pPr>
    </w:p>
    <w:p w:rsidR="005C6682" w:rsidP="006C060C" w:rsidRDefault="005C6682">
      <w:pPr>
        <w:pStyle w:val="RCWSLText"/>
      </w:pPr>
      <w:r>
        <w:tab/>
        <w:t xml:space="preserve">On page 2, line 16, after </w:t>
      </w:r>
      <w:r w:rsidRPr="005C6682">
        <w:t>"</w:t>
      </w:r>
      <w:r w:rsidRPr="005C6682">
        <w:rPr>
          <w:u w:val="single"/>
        </w:rPr>
        <w:t>(f)</w:t>
      </w:r>
      <w:r>
        <w:t xml:space="preserve">" insert </w:t>
      </w:r>
      <w:r w:rsidRPr="005C6682">
        <w:t>"</w:t>
      </w:r>
      <w:r w:rsidRPr="005C6682">
        <w:rPr>
          <w:u w:val="single"/>
        </w:rPr>
        <w:t>(i)</w:t>
      </w:r>
      <w:r>
        <w:t>"</w:t>
      </w:r>
    </w:p>
    <w:p w:rsidR="006C060C" w:rsidP="006C060C" w:rsidRDefault="006C060C">
      <w:pPr>
        <w:pStyle w:val="RCWSLText"/>
      </w:pPr>
    </w:p>
    <w:p w:rsidR="006C060C" w:rsidP="006C060C" w:rsidRDefault="006C060C">
      <w:pPr>
        <w:pStyle w:val="RCWSLText"/>
      </w:pPr>
      <w:r>
        <w:tab/>
        <w:t xml:space="preserve">On page 2, </w:t>
      </w:r>
      <w:r w:rsidR="00CA2FF1">
        <w:t>line 1</w:t>
      </w:r>
      <w:r w:rsidR="00446752">
        <w:t>7, after "</w:t>
      </w:r>
      <w:r w:rsidRPr="005C6682" w:rsidR="00446752">
        <w:rPr>
          <w:u w:val="single"/>
        </w:rPr>
        <w:t>date</w:t>
      </w:r>
      <w:r w:rsidR="00446752">
        <w:t xml:space="preserve">" </w:t>
      </w:r>
      <w:r w:rsidR="00CA2FF1">
        <w:t xml:space="preserve">insert </w:t>
      </w:r>
      <w:r w:rsidRPr="00BC6ACE" w:rsidR="00CA2FF1">
        <w:t>"</w:t>
      </w:r>
      <w:r w:rsidR="00446752">
        <w:rPr>
          <w:u w:val="single"/>
        </w:rPr>
        <w:t>, e</w:t>
      </w:r>
      <w:r w:rsidRPr="00BC6ACE" w:rsidR="00CA2FF1">
        <w:rPr>
          <w:u w:val="single"/>
        </w:rPr>
        <w:t>xcept as p</w:t>
      </w:r>
      <w:r w:rsidR="00446752">
        <w:rPr>
          <w:u w:val="single"/>
        </w:rPr>
        <w:t xml:space="preserve">ermitted by </w:t>
      </w:r>
      <w:r w:rsidR="005C6682">
        <w:rPr>
          <w:u w:val="single"/>
        </w:rPr>
        <w:t>(f)</w:t>
      </w:r>
      <w:r w:rsidR="00446752">
        <w:rPr>
          <w:u w:val="single"/>
        </w:rPr>
        <w:t>(ii) of this subsection</w:t>
      </w:r>
      <w:r w:rsidR="00CA2FF1">
        <w:t>"</w:t>
      </w:r>
    </w:p>
    <w:p w:rsidR="00CA2FF1" w:rsidP="006C060C" w:rsidRDefault="00CA2FF1">
      <w:pPr>
        <w:pStyle w:val="RCWSLText"/>
      </w:pPr>
    </w:p>
    <w:p w:rsidR="00CA2FF1" w:rsidP="006C060C" w:rsidRDefault="00CA2FF1">
      <w:pPr>
        <w:pStyle w:val="RCWSLText"/>
      </w:pPr>
      <w:r>
        <w:tab/>
        <w:t>On page 2, after line 19, insert the following:</w:t>
      </w:r>
    </w:p>
    <w:p w:rsidRPr="00774234" w:rsidR="00CA2FF1" w:rsidP="006C060C" w:rsidRDefault="00CA2FF1">
      <w:pPr>
        <w:pStyle w:val="RCWSLText"/>
      </w:pPr>
      <w:r>
        <w:tab/>
        <w:t>"</w:t>
      </w:r>
      <w:r w:rsidRPr="00BC6ACE">
        <w:rPr>
          <w:u w:val="single"/>
        </w:rPr>
        <w:t xml:space="preserve">(ii) A rental agreement </w:t>
      </w:r>
      <w:r w:rsidRPr="00BC6ACE" w:rsidR="00BC6ACE">
        <w:rPr>
          <w:u w:val="single"/>
        </w:rPr>
        <w:t>may include a provision pursuant to which a tenant agrees to pay late fees for rent that is paid within five days following its due date if the</w:t>
      </w:r>
      <w:r w:rsidRPr="00BC6ACE">
        <w:rPr>
          <w:u w:val="single"/>
        </w:rPr>
        <w:t xml:space="preserve"> rental property is located within a city, town, or county that has enacted an ordinance that limits the ability of a property owner to commence or complete an unlawful detainer action during specific months or times of the year</w:t>
      </w:r>
      <w:r w:rsidRPr="00BC6ACE" w:rsidR="00BC6ACE">
        <w:rPr>
          <w:u w:val="single"/>
        </w:rPr>
        <w:t>.</w:t>
      </w:r>
      <w:r w:rsidR="00BC6ACE">
        <w:t>"</w:t>
      </w:r>
    </w:p>
    <w:p w:rsidR="004B4800" w:rsidP="00C8108C" w:rsidRDefault="004B4800">
      <w:pPr>
        <w:pStyle w:val="Page"/>
      </w:pPr>
    </w:p>
    <w:p w:rsidRPr="004B4800" w:rsidR="00DF5D0E" w:rsidP="004B4800" w:rsidRDefault="00DF5D0E">
      <w:pPr>
        <w:suppressLineNumbers/>
        <w:rPr>
          <w:spacing w:val="-3"/>
        </w:rPr>
      </w:pPr>
    </w:p>
    <w:permEnd w:id="739144645"/>
    <w:p w:rsidR="00ED2EEB" w:rsidP="004B480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20237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B480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6C060C" w:rsidP="006C060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C060C">
                  <w:t xml:space="preserve">Provides that the </w:t>
                </w:r>
                <w:r w:rsidR="00446752">
                  <w:t xml:space="preserve">prohibition on charging late fees for rent that is paid within five days following its due date </w:t>
                </w:r>
                <w:r w:rsidR="006C060C">
                  <w:t xml:space="preserve">does not apply to rental property that is located within a city, town, or </w:t>
                </w:r>
                <w:r w:rsidR="006C060C">
                  <w:lastRenderedPageBreak/>
                  <w:t>county that has enacted an ordinance that limits the ability of a property owner to commence or complete an unlawful detainer action during specific months or times of the year.</w:t>
                </w:r>
              </w:p>
              <w:p w:rsidRPr="0096303F" w:rsidR="001C1B27" w:rsidP="004B4800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4B480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72023777"/>
    </w:tbl>
    <w:p w:rsidR="00DF5D0E" w:rsidP="004B4800" w:rsidRDefault="00DF5D0E">
      <w:pPr>
        <w:pStyle w:val="BillEnd"/>
        <w:suppressLineNumbers/>
      </w:pPr>
    </w:p>
    <w:p w:rsidR="00DF5D0E" w:rsidP="004B480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B480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800" w:rsidRDefault="004B4800" w:rsidP="00DF5D0E">
      <w:r>
        <w:separator/>
      </w:r>
    </w:p>
  </w:endnote>
  <w:endnote w:type="continuationSeparator" w:id="0">
    <w:p w:rsidR="004B4800" w:rsidRDefault="004B480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52" w:rsidRDefault="0044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C40B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6682">
      <w:t>2535-S AMH DUFA CLYN 370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C40B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6682">
      <w:t>2535-S AMH DUFA CLYN 370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800" w:rsidRDefault="004B4800" w:rsidP="00DF5D0E">
      <w:r>
        <w:separator/>
      </w:r>
    </w:p>
  </w:footnote>
  <w:footnote w:type="continuationSeparator" w:id="0">
    <w:p w:rsidR="004B4800" w:rsidRDefault="004B480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52" w:rsidRDefault="0044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6752"/>
    <w:rsid w:val="00492DDC"/>
    <w:rsid w:val="004B4800"/>
    <w:rsid w:val="004C6615"/>
    <w:rsid w:val="00523C5A"/>
    <w:rsid w:val="005C6682"/>
    <w:rsid w:val="005E69C3"/>
    <w:rsid w:val="00605C39"/>
    <w:rsid w:val="006841E6"/>
    <w:rsid w:val="006C060C"/>
    <w:rsid w:val="006C40B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2FF8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6ACE"/>
    <w:rsid w:val="00BF44DF"/>
    <w:rsid w:val="00C61A83"/>
    <w:rsid w:val="00C8108C"/>
    <w:rsid w:val="00CA2FF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1524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2535-S</BillDocName>
  <AmendType>AMH</AmendType>
  <SponsorAcronym>CORR</SponsorAcronym>
  <DrafterAcronym>CLYN</DrafterAcronym>
  <DraftNumber>370</DraftNumber>
  <ReferenceNumber>SHB 2535</ReferenceNumber>
  <Floor>H AMD</Floor>
  <AmendmentNumber> 1303</AmendmentNumber>
  <Sponsors>By Representative Corry</Sponsors>
  <FloorAction>NOT ADOPTED 02/16/2020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2</Pages>
  <Words>296</Words>
  <Characters>1346</Characters>
  <Application>Microsoft Office Word</Application>
  <DocSecurity>8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2535-S AMH DUFA CLYN 370</vt:lpstr>
    </vt:vector>
  </TitlesOfParts>
  <Company>Washington State Legislature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2535-S AMH CORR CLYN 370</dc:title>
  <dc:creator>Cece Clynch</dc:creator>
  <cp:lastModifiedBy>Clynch, Cece</cp:lastModifiedBy>
  <cp:revision>5</cp:revision>
  <dcterms:created xsi:type="dcterms:W3CDTF">2020-02-13T16:30:00Z</dcterms:created>
  <dcterms:modified xsi:type="dcterms:W3CDTF">2020-02-13T20:52:00Z</dcterms:modified>
</cp:coreProperties>
</file>