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FD062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E649F">
            <w:t>2453-S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E649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E649F">
            <w:t>BOEH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E649F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E649F">
            <w:t>394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D062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E649F">
            <w:rPr>
              <w:b/>
              <w:u w:val="single"/>
            </w:rPr>
            <w:t>SHB 2453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E649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1357</w:t>
          </w:r>
        </w:sdtContent>
      </w:sdt>
    </w:p>
    <w:p w:rsidR="00DF5D0E" w:rsidP="00605C39" w:rsidRDefault="00FD062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E649F">
            <w:rPr>
              <w:sz w:val="22"/>
            </w:rPr>
            <w:t>By Representative Boehnke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E649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1E649F" w:rsidP="00C8108C" w:rsidRDefault="00DE256E">
      <w:pPr>
        <w:pStyle w:val="Page"/>
      </w:pPr>
      <w:bookmarkStart w:name="StartOfAmendmentBody" w:id="1"/>
      <w:bookmarkEnd w:id="1"/>
      <w:permStart w:edGrp="everyone" w:id="400433000"/>
      <w:r>
        <w:tab/>
      </w:r>
      <w:r w:rsidR="001E649F">
        <w:t xml:space="preserve">On page </w:t>
      </w:r>
      <w:r w:rsidR="008159B1">
        <w:t>10, line 10, after "chapter" insert ";</w:t>
      </w:r>
    </w:p>
    <w:p w:rsidRPr="008159B1" w:rsidR="008159B1" w:rsidP="008159B1" w:rsidRDefault="008159B1">
      <w:pPr>
        <w:pStyle w:val="RCWSLText"/>
      </w:pPr>
      <w:r>
        <w:tab/>
        <w:t>(o) The tenant is incarcerated and has not vacated the premises"</w:t>
      </w:r>
    </w:p>
    <w:p w:rsidRPr="001E649F" w:rsidR="00DF5D0E" w:rsidP="001E649F" w:rsidRDefault="00DF5D0E">
      <w:pPr>
        <w:suppressLineNumbers/>
        <w:rPr>
          <w:spacing w:val="-3"/>
        </w:rPr>
      </w:pPr>
    </w:p>
    <w:permEnd w:id="400433000"/>
    <w:p w:rsidR="00ED2EEB" w:rsidP="001E649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4416079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E649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E649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159B1">
                  <w:t>Provides that incarceration without vacating the premises is a cause for eviction or termination.</w:t>
                </w:r>
              </w:p>
              <w:p w:rsidRPr="007D1589" w:rsidR="001B4E53" w:rsidP="001E649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44160790"/>
    </w:tbl>
    <w:p w:rsidR="00DF5D0E" w:rsidP="001E649F" w:rsidRDefault="00DF5D0E">
      <w:pPr>
        <w:pStyle w:val="BillEnd"/>
        <w:suppressLineNumbers/>
      </w:pPr>
    </w:p>
    <w:p w:rsidR="00DF5D0E" w:rsidP="001E649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E649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49F" w:rsidRDefault="001E649F" w:rsidP="00DF5D0E">
      <w:r>
        <w:separator/>
      </w:r>
    </w:p>
  </w:endnote>
  <w:endnote w:type="continuationSeparator" w:id="0">
    <w:p w:rsidR="001E649F" w:rsidRDefault="001E649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9B1" w:rsidRDefault="008159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D062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E649F">
      <w:t>2453-S AMH DUFA CLYN 394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D062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159B1">
      <w:t>2453-S AMH DUFA CLYN 394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49F" w:rsidRDefault="001E649F" w:rsidP="00DF5D0E">
      <w:r>
        <w:separator/>
      </w:r>
    </w:p>
  </w:footnote>
  <w:footnote w:type="continuationSeparator" w:id="0">
    <w:p w:rsidR="001E649F" w:rsidRDefault="001E649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9B1" w:rsidRDefault="008159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49F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159B1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D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9584B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2453-S</BillDocName>
  <AmendType>AMH</AmendType>
  <SponsorAcronym>BOEH</SponsorAcronym>
  <DrafterAcronym>CLYN</DrafterAcronym>
  <DraftNumber>394</DraftNumber>
  <ReferenceNumber>SHB 2453</ReferenceNumber>
  <Floor>H AMD</Floor>
  <AmendmentNumber> 1357</AmendmentNumber>
  <Sponsors>By Representative Boehnke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61</Words>
  <Characters>298</Characters>
  <Application>Microsoft Office Word</Application>
  <DocSecurity>8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2453-S AMH BOEH CLYN 394</dc:title>
  <dc:creator>Cece Clynch</dc:creator>
  <cp:lastModifiedBy>Clynch, Cece</cp:lastModifiedBy>
  <cp:revision>3</cp:revision>
  <dcterms:created xsi:type="dcterms:W3CDTF">2020-02-14T19:33:00Z</dcterms:created>
  <dcterms:modified xsi:type="dcterms:W3CDTF">2020-02-14T19:36:00Z</dcterms:modified>
</cp:coreProperties>
</file>