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202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495A">
            <w:t>2322-S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49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495A">
            <w:t>PAUL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495A">
            <w:t>REDF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495A">
            <w:t>076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02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495A">
            <w:rPr>
              <w:b/>
              <w:u w:val="single"/>
            </w:rPr>
            <w:t>SHB 2322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495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1691</w:t>
          </w:r>
        </w:sdtContent>
      </w:sdt>
    </w:p>
    <w:p w:rsidR="00DF5D0E" w:rsidP="00605C39" w:rsidRDefault="0022027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495A">
            <w:rPr>
              <w:sz w:val="22"/>
            </w:rPr>
            <w:t>By Representative Paul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49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43495A" w:rsidP="00C8108C" w:rsidRDefault="00DE256E">
      <w:pPr>
        <w:pStyle w:val="Page"/>
      </w:pPr>
      <w:bookmarkStart w:name="StartOfAmendmentBody" w:id="1"/>
      <w:bookmarkEnd w:id="1"/>
      <w:permStart w:edGrp="everyone" w:id="1398701192"/>
      <w:r>
        <w:tab/>
      </w:r>
      <w:r w:rsidR="0043495A">
        <w:t xml:space="preserve">On page 51, line 30, increase the Puget Sound </w:t>
      </w:r>
      <w:r w:rsidR="003A6C5E">
        <w:t xml:space="preserve">Ferry </w:t>
      </w:r>
      <w:r w:rsidR="0043495A">
        <w:t>Operations Account--State Appropriation by $100,000</w:t>
      </w:r>
    </w:p>
    <w:p w:rsidR="0043495A" w:rsidP="0043495A" w:rsidRDefault="0043495A">
      <w:pPr>
        <w:pStyle w:val="RCWSLText"/>
      </w:pPr>
    </w:p>
    <w:p w:rsidR="0043495A" w:rsidP="0043495A" w:rsidRDefault="0043495A">
      <w:pPr>
        <w:pStyle w:val="RCWSLText"/>
      </w:pPr>
      <w:r>
        <w:tab/>
        <w:t xml:space="preserve">On page 51, line 36, </w:t>
      </w:r>
      <w:r w:rsidR="003A6C5E">
        <w:t>correct the total</w:t>
      </w:r>
    </w:p>
    <w:p w:rsidR="0043495A" w:rsidP="0043495A" w:rsidRDefault="0043495A">
      <w:pPr>
        <w:pStyle w:val="RCWSLText"/>
      </w:pPr>
    </w:p>
    <w:p w:rsidR="0043495A" w:rsidP="0043495A" w:rsidRDefault="0043495A">
      <w:pPr>
        <w:pStyle w:val="RCWSLText"/>
      </w:pPr>
      <w:r>
        <w:tab/>
        <w:t>On page 54, after line 37</w:t>
      </w:r>
      <w:r w:rsidR="00083C46">
        <w:t>, insert the following:</w:t>
      </w:r>
    </w:p>
    <w:p w:rsidRPr="0043495A" w:rsidR="00083C46" w:rsidP="0043495A" w:rsidRDefault="00083C46">
      <w:pPr>
        <w:pStyle w:val="RCWSLText"/>
      </w:pPr>
      <w:r>
        <w:tab/>
        <w:t>"</w:t>
      </w:r>
      <w:r>
        <w:rPr>
          <w:u w:val="single"/>
        </w:rPr>
        <w:t>(16) $100,000 of the Puget Sound ferry operations account--state appropriation is provided solely to develop a plan for upgrading a second vessel to meet the international convention for the safety of life at sea standards.  The plan must identify the option with the lowest impacts to sailing schedules.</w:t>
      </w:r>
      <w:r w:rsidRPr="00083C46">
        <w:t>"</w:t>
      </w:r>
    </w:p>
    <w:p w:rsidRPr="0043495A" w:rsidR="00DF5D0E" w:rsidP="0043495A" w:rsidRDefault="00DF5D0E">
      <w:pPr>
        <w:suppressLineNumbers/>
        <w:rPr>
          <w:spacing w:val="-3"/>
        </w:rPr>
      </w:pPr>
    </w:p>
    <w:permEnd w:id="1398701192"/>
    <w:p w:rsidR="00ED2EEB" w:rsidP="004349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71256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49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349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83C46">
                  <w:t>Provides $100,000 to Washington State Ferries to develop a plan for upgrading a second vessel to meet Safety Of Life At Sea</w:t>
                </w:r>
                <w:r w:rsidRPr="0096303F" w:rsidR="001C1B27">
                  <w:t> </w:t>
                </w:r>
                <w:r w:rsidR="00083C46">
                  <w:t>(SOLAS) standards.</w:t>
                </w:r>
              </w:p>
              <w:p w:rsidR="0043495A" w:rsidP="0043495A" w:rsidRDefault="0043495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43495A" w:rsidR="0043495A" w:rsidP="0043495A" w:rsidRDefault="0043495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083C46">
                  <w:t>Increases the Puget Sound Ferry Operations Account--State appropriation by $100,000.</w:t>
                </w:r>
              </w:p>
              <w:p w:rsidRPr="007D1589" w:rsidR="001B4E53" w:rsidP="004349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7125686"/>
    </w:tbl>
    <w:p w:rsidR="00DF5D0E" w:rsidP="0043495A" w:rsidRDefault="00DF5D0E">
      <w:pPr>
        <w:pStyle w:val="BillEnd"/>
        <w:suppressLineNumbers/>
      </w:pPr>
    </w:p>
    <w:p w:rsidR="00DF5D0E" w:rsidP="004349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49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5A" w:rsidRDefault="0043495A" w:rsidP="00DF5D0E">
      <w:r>
        <w:separator/>
      </w:r>
    </w:p>
  </w:endnote>
  <w:endnote w:type="continuationSeparator" w:id="0">
    <w:p w:rsidR="0043495A" w:rsidRDefault="004349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EB" w:rsidRDefault="0034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56FE">
    <w:pPr>
      <w:pStyle w:val="AmendDraftFooter"/>
    </w:pPr>
    <w:fldSimple w:instr=" TITLE   \* MERGEFORMAT ">
      <w:r w:rsidR="0043495A">
        <w:t>2322-S AMH PAUL REDF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56FE">
    <w:pPr>
      <w:pStyle w:val="AmendDraftFooter"/>
    </w:pPr>
    <w:fldSimple w:instr=" TITLE   \* MERGEFORMAT ">
      <w:r>
        <w:t>2322-S AMH PAUL REDF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5A" w:rsidRDefault="0043495A" w:rsidP="00DF5D0E">
      <w:r>
        <w:separator/>
      </w:r>
    </w:p>
  </w:footnote>
  <w:footnote w:type="continuationSeparator" w:id="0">
    <w:p w:rsidR="0043495A" w:rsidRDefault="004349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EB" w:rsidRDefault="00341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3C4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0278"/>
    <w:rsid w:val="00265296"/>
    <w:rsid w:val="00281CBD"/>
    <w:rsid w:val="00316CD9"/>
    <w:rsid w:val="00341CEB"/>
    <w:rsid w:val="003A6C5E"/>
    <w:rsid w:val="003E2FC6"/>
    <w:rsid w:val="0043495A"/>
    <w:rsid w:val="00492DDC"/>
    <w:rsid w:val="004C6615"/>
    <w:rsid w:val="00523C5A"/>
    <w:rsid w:val="005456FE"/>
    <w:rsid w:val="005E69C3"/>
    <w:rsid w:val="00605C39"/>
    <w:rsid w:val="006841E6"/>
    <w:rsid w:val="006D566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0C7D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C2C2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2322-S</BillDocName>
  <AmendType>AMH</AmendType>
  <SponsorAcronym>PAUL</SponsorAcronym>
  <DrafterAcronym>REDF</DrafterAcronym>
  <DraftNumber>076</DraftNumber>
  <ReferenceNumber>SHB 2322</ReferenceNumber>
  <Floor>H AMD</Floor>
  <AmendmentNumber> 1691</AmendmentNumber>
  <Sponsors>By Representative Paul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82</TotalTime>
  <Pages>1</Pages>
  <Words>146</Words>
  <Characters>747</Characters>
  <Application>Microsoft Office Word</Application>
  <DocSecurity>8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2322-S AMH PAUL REDF 076</vt:lpstr>
    </vt:vector>
  </TitlesOfParts>
  <Company>Washington State Legislature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2322-S AMH PAUL REDF 076</dc:title>
  <dc:creator>Beth Redfield</dc:creator>
  <cp:lastModifiedBy>Redfield, Beth</cp:lastModifiedBy>
  <cp:revision>7</cp:revision>
  <dcterms:created xsi:type="dcterms:W3CDTF">2020-02-27T19:43:00Z</dcterms:created>
  <dcterms:modified xsi:type="dcterms:W3CDTF">2020-02-27T22:09:00Z</dcterms:modified>
</cp:coreProperties>
</file>