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564A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530E8">
            <w:t>2318-S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530E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530E8">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530E8">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530E8">
            <w:t>335</w:t>
          </w:r>
        </w:sdtContent>
      </w:sdt>
    </w:p>
    <w:p w:rsidR="00DF5D0E" w:rsidP="00B73E0A" w:rsidRDefault="00AA1230">
      <w:pPr>
        <w:pStyle w:val="OfferedBy"/>
        <w:spacing w:after="120"/>
      </w:pPr>
      <w:r>
        <w:tab/>
      </w:r>
      <w:r>
        <w:tab/>
      </w:r>
      <w:r>
        <w:tab/>
      </w:r>
    </w:p>
    <w:p w:rsidR="00DF5D0E" w:rsidRDefault="009564A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530E8">
            <w:rPr>
              <w:b/>
              <w:u w:val="single"/>
            </w:rPr>
            <w:t>SHB 2318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530E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1126</w:t>
          </w:r>
        </w:sdtContent>
      </w:sdt>
    </w:p>
    <w:p w:rsidR="00DF5D0E" w:rsidP="00605C39" w:rsidRDefault="009564A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530E8">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530E8">
          <w:pPr>
            <w:spacing w:after="400" w:line="408" w:lineRule="exact"/>
            <w:jc w:val="right"/>
            <w:rPr>
              <w:b/>
              <w:bCs/>
            </w:rPr>
          </w:pPr>
          <w:r>
            <w:rPr>
              <w:b/>
              <w:bCs/>
            </w:rPr>
            <w:t xml:space="preserve">NOT ADOPTED 02/13/2020</w:t>
          </w:r>
        </w:p>
      </w:sdtContent>
    </w:sdt>
    <w:p w:rsidR="0042597D" w:rsidP="0042597D" w:rsidRDefault="00DE256E">
      <w:pPr>
        <w:pStyle w:val="Page"/>
      </w:pPr>
      <w:bookmarkStart w:name="StartOfAmendmentBody" w:id="1"/>
      <w:bookmarkEnd w:id="1"/>
      <w:permStart w:edGrp="everyone" w:id="1375408337"/>
      <w:r>
        <w:tab/>
      </w:r>
      <w:r w:rsidR="0042597D">
        <w:t>On page 5, line 7, after "the" strike all material through "agencies" on line 26 and insert "Washington state patrol.</w:t>
      </w:r>
    </w:p>
    <w:p w:rsidR="0042597D" w:rsidP="0042597D" w:rsidRDefault="0042597D">
      <w:pPr>
        <w:spacing w:line="408" w:lineRule="exact"/>
        <w:ind w:firstLine="576"/>
      </w:pPr>
      <w:r>
        <w:t>(b) By January 1, 2021, unreported sexual assault kits collected prior to the effective date of this section and stored according to the requirements of RCW 70.125.101(2) and (4) must be transported to the Washington state patrol.</w:t>
      </w:r>
    </w:p>
    <w:p w:rsidR="0042597D" w:rsidP="0042597D" w:rsidRDefault="0042597D">
      <w:pPr>
        <w:spacing w:line="408" w:lineRule="exact"/>
        <w:ind w:firstLine="576"/>
      </w:pPr>
      <w:r>
        <w:t>(2)(a) The Washington state patrol is responsible for conducting the transport of the unreported sexual assault kit from the collecting entity to the patrol as required under subsection (1) of this section.</w:t>
      </w:r>
    </w:p>
    <w:p w:rsidR="009530E8" w:rsidP="0042597D" w:rsidRDefault="0042597D">
      <w:pPr>
        <w:spacing w:line="408" w:lineRule="exact"/>
        <w:ind w:firstLine="576"/>
      </w:pPr>
      <w:r>
        <w:t>(b) The Washington state patrol shall store and preserve the unreported sexual assault kit for twenty years from the date of collection"</w:t>
      </w:r>
    </w:p>
    <w:p w:rsidRPr="009530E8" w:rsidR="00DF5D0E" w:rsidP="009530E8" w:rsidRDefault="00DF5D0E">
      <w:pPr>
        <w:suppressLineNumbers/>
        <w:rPr>
          <w:spacing w:val="-3"/>
        </w:rPr>
      </w:pPr>
    </w:p>
    <w:permEnd w:id="1375408337"/>
    <w:p w:rsidR="00ED2EEB" w:rsidP="009530E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28311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530E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530E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2597D">
                  <w:t>Requires unreported sexual assault kits to be transported to and stored by the Washington State Patrol (rather than local law enforcement agencies).</w:t>
                </w:r>
              </w:p>
              <w:p w:rsidRPr="007D1589" w:rsidR="001B4E53" w:rsidP="009530E8" w:rsidRDefault="001B4E53">
                <w:pPr>
                  <w:pStyle w:val="ListBullet"/>
                  <w:numPr>
                    <w:ilvl w:val="0"/>
                    <w:numId w:val="0"/>
                  </w:numPr>
                  <w:suppressLineNumbers/>
                </w:pPr>
              </w:p>
            </w:tc>
          </w:tr>
        </w:sdtContent>
      </w:sdt>
      <w:permEnd w:id="1552831138"/>
    </w:tbl>
    <w:p w:rsidR="00DF5D0E" w:rsidP="009530E8" w:rsidRDefault="00DF5D0E">
      <w:pPr>
        <w:pStyle w:val="BillEnd"/>
        <w:suppressLineNumbers/>
      </w:pPr>
    </w:p>
    <w:p w:rsidR="00DF5D0E" w:rsidP="009530E8" w:rsidRDefault="00DE256E">
      <w:pPr>
        <w:pStyle w:val="BillEnd"/>
        <w:suppressLineNumbers/>
      </w:pPr>
      <w:r>
        <w:rPr>
          <w:b/>
        </w:rPr>
        <w:t>--- END ---</w:t>
      </w:r>
    </w:p>
    <w:p w:rsidR="00DF5D0E" w:rsidP="009530E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E8" w:rsidRDefault="009530E8" w:rsidP="00DF5D0E">
      <w:r>
        <w:separator/>
      </w:r>
    </w:p>
  </w:endnote>
  <w:endnote w:type="continuationSeparator" w:id="0">
    <w:p w:rsidR="009530E8" w:rsidRDefault="009530E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7D" w:rsidRDefault="0042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564AE">
    <w:pPr>
      <w:pStyle w:val="AmendDraftFooter"/>
    </w:pPr>
    <w:r>
      <w:fldChar w:fldCharType="begin"/>
    </w:r>
    <w:r>
      <w:instrText xml:space="preserve"> TITLE   \* MERGEFORMAT </w:instrText>
    </w:r>
    <w:r>
      <w:fldChar w:fldCharType="separate"/>
    </w:r>
    <w:r w:rsidR="009530E8">
      <w:t>2318-S AMH KLIP LEON 335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564AE">
    <w:pPr>
      <w:pStyle w:val="AmendDraftFooter"/>
    </w:pPr>
    <w:r>
      <w:fldChar w:fldCharType="begin"/>
    </w:r>
    <w:r>
      <w:instrText xml:space="preserve"> TITLE   \* MERGEFORMAT </w:instrText>
    </w:r>
    <w:r>
      <w:fldChar w:fldCharType="separate"/>
    </w:r>
    <w:r w:rsidR="0042597D">
      <w:t>2318-S AMH KLIP LEON 335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E8" w:rsidRDefault="009530E8" w:rsidP="00DF5D0E">
      <w:r>
        <w:separator/>
      </w:r>
    </w:p>
  </w:footnote>
  <w:footnote w:type="continuationSeparator" w:id="0">
    <w:p w:rsidR="009530E8" w:rsidRDefault="009530E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7D" w:rsidRDefault="00425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597D"/>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30E8"/>
    <w:rsid w:val="009564AE"/>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8294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2318-S</BillDocName>
  <AmendType>AMH</AmendType>
  <SponsorAcronym>KLIP</SponsorAcronym>
  <DrafterAcronym>LEON</DrafterAcronym>
  <DraftNumber>335</DraftNumber>
  <ReferenceNumber>SHB 2318</ReferenceNumber>
  <Floor>H AMD</Floor>
  <AmendmentNumber> 1126</AmendmentNumber>
  <Sponsors>By Representative Klippert</Sponsors>
  <FloorAction>NOT ADOPTED 02/13/2020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159</Words>
  <Characters>832</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2318-S AMH KLIP LEON 335</dc:title>
  <dc:creator>Kelly Leonard</dc:creator>
  <cp:lastModifiedBy>Leonard, Kelly</cp:lastModifiedBy>
  <cp:revision>3</cp:revision>
  <dcterms:created xsi:type="dcterms:W3CDTF">2020-02-12T16:53:00Z</dcterms:created>
  <dcterms:modified xsi:type="dcterms:W3CDTF">2020-02-12T16:59:00Z</dcterms:modified>
</cp:coreProperties>
</file>