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F58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84733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847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84733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8473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4733">
            <w:t>206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58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84733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8473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1491</w:t>
          </w:r>
        </w:sdtContent>
      </w:sdt>
    </w:p>
    <w:p w:rsidR="00DF5D0E" w:rsidP="00605C39" w:rsidRDefault="00DF58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84733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847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84733" w:rsidP="00C8108C" w:rsidRDefault="00DE256E">
      <w:pPr>
        <w:pStyle w:val="Page"/>
      </w:pPr>
      <w:bookmarkStart w:name="StartOfAmendmentBody" w:id="1"/>
      <w:bookmarkEnd w:id="1"/>
      <w:permStart w:edGrp="everyone" w:id="1759718445"/>
      <w:r>
        <w:tab/>
      </w:r>
      <w:r w:rsidR="00B84733">
        <w:t xml:space="preserve">On page </w:t>
      </w:r>
      <w:r w:rsidR="00BE227C">
        <w:t>3, beginning on line 31, after "magazine," strike all material through "transport" on line 32 and insert "</w:t>
      </w:r>
      <w:r w:rsidR="00A256C0">
        <w:t xml:space="preserve">, </w:t>
      </w:r>
      <w:r w:rsidR="00BE227C">
        <w:t>or when legally carrying a loaded firearm for self-defense or the defense of the state"</w:t>
      </w:r>
    </w:p>
    <w:p w:rsidRPr="00B84733" w:rsidR="00DF5D0E" w:rsidP="00B84733" w:rsidRDefault="00DF5D0E">
      <w:pPr>
        <w:suppressLineNumbers/>
        <w:rPr>
          <w:spacing w:val="-3"/>
        </w:rPr>
      </w:pPr>
    </w:p>
    <w:permEnd w:id="1759718445"/>
    <w:p w:rsidR="00ED2EEB" w:rsidP="00B8473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48497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847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847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E227C">
                  <w:t>Provides that any lawfully possessed grandfathered or inherited large capacity magazine may be possessed when legally carrying a loaded firearm for self-defense or the defense of the state.  Removes the requirement that the magazine must be stored in a separate locked container during transport.</w:t>
                </w:r>
              </w:p>
              <w:p w:rsidRPr="007D1589" w:rsidR="001B4E53" w:rsidP="00B8473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4849708"/>
    </w:tbl>
    <w:p w:rsidR="00DF5D0E" w:rsidP="00B84733" w:rsidRDefault="00DF5D0E">
      <w:pPr>
        <w:pStyle w:val="BillEnd"/>
        <w:suppressLineNumbers/>
      </w:pPr>
    </w:p>
    <w:p w:rsidR="00DF5D0E" w:rsidP="00B847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847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733" w:rsidRDefault="00B84733" w:rsidP="00DF5D0E">
      <w:r>
        <w:separator/>
      </w:r>
    </w:p>
  </w:endnote>
  <w:endnote w:type="continuationSeparator" w:id="0">
    <w:p w:rsidR="00B84733" w:rsidRDefault="00B847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DD" w:rsidRDefault="00CE2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F58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84733">
      <w:t>2240-S AMH YOUN ADAM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F58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6150">
      <w:t>2240-S AMH YOUN ADAM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733" w:rsidRDefault="00B84733" w:rsidP="00DF5D0E">
      <w:r>
        <w:separator/>
      </w:r>
    </w:p>
  </w:footnote>
  <w:footnote w:type="continuationSeparator" w:id="0">
    <w:p w:rsidR="00B84733" w:rsidRDefault="00B847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DD" w:rsidRDefault="00CE2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56C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4733"/>
    <w:rsid w:val="00B961E0"/>
    <w:rsid w:val="00BE227C"/>
    <w:rsid w:val="00BF44DF"/>
    <w:rsid w:val="00C61A83"/>
    <w:rsid w:val="00C76150"/>
    <w:rsid w:val="00C8108C"/>
    <w:rsid w:val="00CE2CDD"/>
    <w:rsid w:val="00D40447"/>
    <w:rsid w:val="00D659AC"/>
    <w:rsid w:val="00DA47F3"/>
    <w:rsid w:val="00DC2C13"/>
    <w:rsid w:val="00DC4C93"/>
    <w:rsid w:val="00DE256E"/>
    <w:rsid w:val="00DF5876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E036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206</DraftNumber>
  <ReferenceNumber>SHB 2240</ReferenceNumber>
  <Floor>H AMD</Floor>
  <AmendmentNumber> 1491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106</Words>
  <Characters>541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206</dc:title>
  <dc:creator>Edie Adams</dc:creator>
  <cp:lastModifiedBy>Adams, Edie</cp:lastModifiedBy>
  <cp:revision>7</cp:revision>
  <dcterms:created xsi:type="dcterms:W3CDTF">2020-02-12T05:21:00Z</dcterms:created>
  <dcterms:modified xsi:type="dcterms:W3CDTF">2020-02-12T17:29:00Z</dcterms:modified>
</cp:coreProperties>
</file>