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0324A" w14:paraId="7FDFBBFB" w14:textId="25EABB6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B3FDD">
            <w:t>2171-S2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B3FD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B3FDD">
            <w:t>MOSB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B3FDD">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B6CD3">
            <w:t>262</w:t>
          </w:r>
        </w:sdtContent>
      </w:sdt>
    </w:p>
    <w:p w:rsidR="00DF5D0E" w:rsidP="00B73E0A" w:rsidRDefault="00AA1230" w14:paraId="453B92D4" w14:textId="77777777">
      <w:pPr>
        <w:pStyle w:val="OfferedBy"/>
        <w:spacing w:after="120"/>
      </w:pPr>
      <w:r>
        <w:tab/>
      </w:r>
      <w:r>
        <w:tab/>
      </w:r>
      <w:r>
        <w:tab/>
      </w:r>
    </w:p>
    <w:p w:rsidR="00DF5D0E" w:rsidRDefault="0010324A" w14:paraId="197CB89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B3FDD">
            <w:rPr>
              <w:b/>
              <w:u w:val="single"/>
            </w:rPr>
            <w:t>2SHB 2171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B3FD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1569</w:t>
          </w:r>
        </w:sdtContent>
      </w:sdt>
    </w:p>
    <w:p w:rsidR="00DF5D0E" w:rsidP="00605C39" w:rsidRDefault="0010324A" w14:paraId="60C2501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B3FDD">
            <w:rPr>
              <w:sz w:val="22"/>
            </w:rPr>
            <w:t xml:space="preserve">By Representative Mosbrucker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B3FDD" w14:paraId="1986ACDD" w14:textId="77777777">
          <w:pPr>
            <w:spacing w:after="400" w:line="408" w:lineRule="exact"/>
            <w:jc w:val="right"/>
            <w:rPr>
              <w:b/>
              <w:bCs/>
            </w:rPr>
          </w:pPr>
          <w:r>
            <w:rPr>
              <w:b/>
              <w:bCs/>
            </w:rPr>
            <w:t xml:space="preserve"> </w:t>
          </w:r>
        </w:p>
      </w:sdtContent>
    </w:sdt>
    <w:p w:rsidR="00591CB4" w:rsidP="00591CB4" w:rsidRDefault="00DE256E" w14:paraId="5EA26A75" w14:textId="77777777">
      <w:pPr>
        <w:pStyle w:val="Page"/>
      </w:pPr>
      <w:bookmarkStart w:name="StartOfAmendmentBody" w:id="1"/>
      <w:bookmarkEnd w:id="1"/>
      <w:permStart w:edGrp="everyone" w:id="1192324108"/>
      <w:r>
        <w:tab/>
      </w:r>
      <w:r w:rsidR="00591CB4">
        <w:t>Strike everything after the enacting clause and insert the following:</w:t>
      </w:r>
    </w:p>
    <w:p w:rsidR="00591CB4" w:rsidP="00591CB4" w:rsidRDefault="00A5709C" w14:paraId="17DAF1FC" w14:textId="77777777">
      <w:pPr>
        <w:pStyle w:val="BegSec-New"/>
      </w:pPr>
      <w:r w:rsidRPr="00020F1D">
        <w:t>"</w:t>
      </w:r>
      <w:r w:rsidR="00591CB4">
        <w:rPr>
          <w:u w:val="single"/>
        </w:rPr>
        <w:t>NEW SECTION.</w:t>
      </w:r>
      <w:r w:rsidR="00591CB4">
        <w:rPr>
          <w:b/>
        </w:rPr>
        <w:t xml:space="preserve"> Sec. </w:t>
      </w:r>
      <w:r w:rsidR="00591CB4">
        <w:rPr>
          <w:b/>
        </w:rPr>
        <w:fldChar w:fldCharType="begin"/>
      </w:r>
      <w:r w:rsidR="00591CB4">
        <w:rPr>
          <w:b/>
        </w:rPr>
        <w:instrText xml:space="preserve"> LISTNUM  LegalDefault  </w:instrText>
      </w:r>
      <w:r w:rsidR="00591CB4">
        <w:rPr>
          <w:b/>
        </w:rPr>
        <w:fldChar w:fldCharType="end"/>
      </w:r>
      <w:r w:rsidR="00591CB4">
        <w:t xml:space="preserve">  A new section is added to chapter 49.</w:t>
      </w:r>
      <w:r w:rsidR="00F15EAA">
        <w:t>64</w:t>
      </w:r>
      <w:r w:rsidR="00591CB4">
        <w:t xml:space="preserve"> RCW to read as follows:</w:t>
      </w:r>
    </w:p>
    <w:p w:rsidR="00591CB4" w:rsidP="00591CB4" w:rsidRDefault="00591CB4" w14:paraId="4581FE1A" w14:textId="77777777">
      <w:pPr>
        <w:pStyle w:val="RCWSLText"/>
      </w:pPr>
      <w:r>
        <w:tab/>
        <w:t xml:space="preserve">(1) An employer with an established policy, practice, or agreement to provide vacation leave </w:t>
      </w:r>
      <w:r w:rsidR="00DF58A7">
        <w:t xml:space="preserve">or other paid time off </w:t>
      </w:r>
      <w:r>
        <w:t>must provide written notice to</w:t>
      </w:r>
      <w:r w:rsidR="00A5709C">
        <w:t xml:space="preserve"> </w:t>
      </w:r>
      <w:r>
        <w:t>employee</w:t>
      </w:r>
      <w:r w:rsidR="00A5709C">
        <w:t>s</w:t>
      </w:r>
      <w:r>
        <w:t xml:space="preserve"> </w:t>
      </w:r>
      <w:r w:rsidR="00166B97">
        <w:t>of</w:t>
      </w:r>
      <w:r>
        <w:t xml:space="preserve"> the employer's policy </w:t>
      </w:r>
      <w:r w:rsidR="00166B97">
        <w:t xml:space="preserve">regarding </w:t>
      </w:r>
      <w:r w:rsidR="00DF58A7">
        <w:t>treatment of unused vested vacation leave or other paid time off at the time of an employee's termination from employment, including whether unused vested vacation leave or other paid time off is eligible to be cashed out</w:t>
      </w:r>
      <w:r w:rsidR="00166B97">
        <w:t xml:space="preserve">. </w:t>
      </w:r>
    </w:p>
    <w:p w:rsidR="00166B97" w:rsidP="00DF58A7" w:rsidRDefault="00166B97" w14:paraId="26FE1612" w14:textId="77777777">
      <w:pPr>
        <w:pStyle w:val="RCWSLText"/>
      </w:pPr>
      <w:r>
        <w:tab/>
        <w:t>(2) The notice provided pursuant to subsection (1) of this section must</w:t>
      </w:r>
      <w:r w:rsidR="00DF58A7">
        <w:t xml:space="preserve"> be </w:t>
      </w:r>
      <w:r w:rsidR="00A5709C">
        <w:t xml:space="preserve">provided to </w:t>
      </w:r>
      <w:r w:rsidR="00E14DD6">
        <w:t>each</w:t>
      </w:r>
      <w:r w:rsidR="00A5709C">
        <w:t xml:space="preserve"> employee</w:t>
      </w:r>
      <w:r>
        <w:t xml:space="preserve"> </w:t>
      </w:r>
      <w:r w:rsidR="00A5709C">
        <w:t xml:space="preserve">at </w:t>
      </w:r>
      <w:r w:rsidR="00DF58A7">
        <w:t xml:space="preserve">or before </w:t>
      </w:r>
      <w:r w:rsidR="00A5709C">
        <w:t xml:space="preserve">the time the employee </w:t>
      </w:r>
      <w:r w:rsidR="00DF58A7">
        <w:t xml:space="preserve">begins to </w:t>
      </w:r>
      <w:r w:rsidR="00A5709C">
        <w:t>accrue the vacation leave</w:t>
      </w:r>
      <w:r w:rsidR="00DF58A7">
        <w:t xml:space="preserve"> or other paid time off.</w:t>
      </w:r>
      <w:r>
        <w:t xml:space="preserve"> </w:t>
      </w:r>
    </w:p>
    <w:p w:rsidR="00166B97" w:rsidP="00591CB4" w:rsidRDefault="00166B97" w14:paraId="7CA17638" w14:textId="77777777">
      <w:pPr>
        <w:pStyle w:val="RCWSLText"/>
      </w:pPr>
      <w:r>
        <w:tab/>
        <w:t>(</w:t>
      </w:r>
      <w:r w:rsidR="00F15EAA">
        <w:t>3</w:t>
      </w:r>
      <w:r>
        <w:t>) The notice provided pursuant to subsection (1) of this section may be provided electronically.</w:t>
      </w:r>
    </w:p>
    <w:p w:rsidR="00166B97" w:rsidP="00591CB4" w:rsidRDefault="00166B97" w14:paraId="59413FB3" w14:textId="77777777">
      <w:pPr>
        <w:pStyle w:val="RCWSLText"/>
      </w:pPr>
      <w:r>
        <w:tab/>
        <w:t>(</w:t>
      </w:r>
      <w:r w:rsidR="00F15EAA">
        <w:t>4</w:t>
      </w:r>
      <w:r>
        <w:t>) Nothing in this section:</w:t>
      </w:r>
    </w:p>
    <w:p w:rsidR="00F15EAA" w:rsidP="00591CB4" w:rsidRDefault="00166B97" w14:paraId="37358B85" w14:textId="77777777">
      <w:pPr>
        <w:pStyle w:val="RCWSLText"/>
      </w:pPr>
      <w:r>
        <w:tab/>
        <w:t>(a) Requires an employer to provide vacation leave</w:t>
      </w:r>
      <w:r w:rsidR="00DF58A7">
        <w:t xml:space="preserve"> or other paid time off</w:t>
      </w:r>
      <w:r>
        <w:t xml:space="preserve"> to an employee</w:t>
      </w:r>
      <w:r w:rsidR="00F15EAA">
        <w:t xml:space="preserve"> or p</w:t>
      </w:r>
      <w:r w:rsidR="00A5709C">
        <w:t>rohibits an employer from placing limits on the amount of vacation</w:t>
      </w:r>
      <w:r>
        <w:t xml:space="preserve"> </w:t>
      </w:r>
      <w:r w:rsidR="00A5709C">
        <w:t xml:space="preserve">leave </w:t>
      </w:r>
      <w:r w:rsidR="00DF58A7">
        <w:t xml:space="preserve">or other paid time off </w:t>
      </w:r>
      <w:r w:rsidR="00A5709C">
        <w:t>an employee may accrue</w:t>
      </w:r>
      <w:r w:rsidR="00F15EAA">
        <w:t xml:space="preserve">; </w:t>
      </w:r>
    </w:p>
    <w:p w:rsidR="00166B97" w:rsidP="00591CB4" w:rsidRDefault="00F15EAA" w14:paraId="1C3650D3" w14:textId="77777777">
      <w:pPr>
        <w:pStyle w:val="RCWSLText"/>
      </w:pPr>
      <w:r>
        <w:tab/>
        <w:t>(b) Requires an employer to</w:t>
      </w:r>
      <w:r w:rsidR="00DF58A7">
        <w:t xml:space="preserve"> pay an employee for unused vacation leave or other paid time off</w:t>
      </w:r>
      <w:r>
        <w:t>; or</w:t>
      </w:r>
    </w:p>
    <w:p w:rsidR="00A5709C" w:rsidP="00591CB4" w:rsidRDefault="00F15EAA" w14:paraId="6AC76A85" w14:textId="77777777">
      <w:pPr>
        <w:pStyle w:val="RCWSLText"/>
      </w:pPr>
      <w:r>
        <w:tab/>
        <w:t>(c) May be construed to affect the provisions contained in RCW 49.46.200 through 49.46.820 regarding paid sick leave.</w:t>
      </w:r>
      <w:r w:rsidR="000C5973">
        <w:t>"</w:t>
      </w:r>
    </w:p>
    <w:p w:rsidR="00A5709C" w:rsidP="00591CB4" w:rsidRDefault="00A5709C" w14:paraId="7F4E4F2C" w14:textId="77777777">
      <w:pPr>
        <w:pStyle w:val="RCWSLText"/>
      </w:pPr>
    </w:p>
    <w:p w:rsidRPr="00591CB4" w:rsidR="00A5709C" w:rsidP="00BB6CD3" w:rsidRDefault="00A5709C" w14:paraId="7A4049AF" w14:textId="77777777">
      <w:pPr>
        <w:pStyle w:val="RCWSLText"/>
      </w:pPr>
      <w:r>
        <w:lastRenderedPageBreak/>
        <w:tab/>
        <w:t xml:space="preserve">Correct the title.  </w:t>
      </w:r>
    </w:p>
    <w:p w:rsidRPr="008B3FDD" w:rsidR="00DF5D0E" w:rsidP="008B3FDD" w:rsidRDefault="00DF5D0E" w14:paraId="0F57C4C6" w14:textId="77777777">
      <w:pPr>
        <w:suppressLineNumbers/>
        <w:rPr>
          <w:spacing w:val="-3"/>
        </w:rPr>
      </w:pPr>
    </w:p>
    <w:permEnd w:id="1192324108"/>
    <w:p w:rsidR="00ED2EEB" w:rsidP="008B3FDD" w:rsidRDefault="00ED2EEB" w14:paraId="35249FB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06131947" w:displacedByCustomXml="next"/>
      <w:sdt>
        <w:sdtPr>
          <w:rPr>
            <w:spacing w:val="0"/>
          </w:rPr>
          <w:alias w:val="Effect"/>
          <w:tag w:val="Effect"/>
          <w:id w:val="603001534"/>
          <w:placeholder>
            <w:docPart w:val="DefaultPlaceholder_1082065158"/>
          </w:placeholder>
        </w:sdtPr>
        <w:sdtEndPr/>
        <w:sdtContent>
          <w:tr w:rsidR="00D659AC" w:rsidTr="00C8108C" w14:paraId="627FE69A" w14:textId="77777777">
            <w:tc>
              <w:tcPr>
                <w:tcW w:w="540" w:type="dxa"/>
                <w:shd w:val="clear" w:color="auto" w:fill="FFFFFF" w:themeFill="background1"/>
              </w:tcPr>
              <w:p w:rsidR="00D659AC" w:rsidP="008B3FDD" w:rsidRDefault="00D659AC" w14:paraId="590F393E" w14:textId="77777777">
                <w:pPr>
                  <w:pStyle w:val="Effect"/>
                  <w:suppressLineNumbers/>
                  <w:shd w:val="clear" w:color="auto" w:fill="auto"/>
                  <w:ind w:left="0" w:firstLine="0"/>
                </w:pPr>
              </w:p>
            </w:tc>
            <w:tc>
              <w:tcPr>
                <w:tcW w:w="9874" w:type="dxa"/>
                <w:shd w:val="clear" w:color="auto" w:fill="FFFFFF" w:themeFill="background1"/>
              </w:tcPr>
              <w:p w:rsidR="00B2433A" w:rsidP="008B3FDD" w:rsidRDefault="0096303F" w14:paraId="3813E79A"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B2433A">
                  <w:t>Strikes all provisions of the bill, removing: (1)</w:t>
                </w:r>
                <w:r w:rsidR="00F15EAA">
                  <w:t xml:space="preserve"> the requirement that employers pay out vested vacation leave or other paid time off</w:t>
                </w:r>
                <w:r w:rsidR="00B2433A">
                  <w:t>;</w:t>
                </w:r>
                <w:r w:rsidR="00F15EAA">
                  <w:t xml:space="preserve"> </w:t>
                </w:r>
                <w:r w:rsidR="00B2433A">
                  <w:t xml:space="preserve">(2) </w:t>
                </w:r>
                <w:r w:rsidR="00F15EAA">
                  <w:t>the inclusion of such leave in the definition of wages under the Wage Payment Act</w:t>
                </w:r>
                <w:r w:rsidR="00B2433A">
                  <w:t>; and (3) the prohibition on required forfeiture of such leave upon termination</w:t>
                </w:r>
                <w:r w:rsidR="00F15EAA">
                  <w:t>.</w:t>
                </w:r>
                <w:r w:rsidR="00B2433A">
                  <w:t xml:space="preserve">  </w:t>
                </w:r>
              </w:p>
              <w:p w:rsidR="001C1B27" w:rsidP="008B3FDD" w:rsidRDefault="00B2433A" w14:paraId="6EA8BDE2" w14:textId="56ECC9D2">
                <w:pPr>
                  <w:pStyle w:val="Effect"/>
                  <w:suppressLineNumbers/>
                  <w:shd w:val="clear" w:color="auto" w:fill="auto"/>
                  <w:ind w:left="0" w:firstLine="0"/>
                </w:pPr>
                <w:r>
                  <w:t xml:space="preserve">Requires employers that provide vacation leave </w:t>
                </w:r>
                <w:r w:rsidR="00845521">
                  <w:t xml:space="preserve">or other paid time off </w:t>
                </w:r>
                <w:r>
                  <w:t xml:space="preserve">to provide notice to employees </w:t>
                </w:r>
                <w:r w:rsidR="00DF58A7">
                  <w:t>of the employer's policy regarding treatment of unused vested vacation leave or other paid time off</w:t>
                </w:r>
                <w:r>
                  <w:t>.</w:t>
                </w:r>
              </w:p>
              <w:p w:rsidRPr="0096303F" w:rsidR="00B2433A" w:rsidP="008B3FDD" w:rsidRDefault="00B2433A" w14:paraId="5A89771E" w14:textId="77777777">
                <w:pPr>
                  <w:pStyle w:val="Effect"/>
                  <w:suppressLineNumbers/>
                  <w:shd w:val="clear" w:color="auto" w:fill="auto"/>
                  <w:ind w:left="0" w:firstLine="0"/>
                </w:pPr>
              </w:p>
              <w:p w:rsidRPr="007D1589" w:rsidR="001B4E53" w:rsidP="008B3FDD" w:rsidRDefault="001B4E53" w14:paraId="66ABA904" w14:textId="77777777">
                <w:pPr>
                  <w:pStyle w:val="ListBullet"/>
                  <w:numPr>
                    <w:ilvl w:val="0"/>
                    <w:numId w:val="0"/>
                  </w:numPr>
                  <w:suppressLineNumbers/>
                </w:pPr>
              </w:p>
            </w:tc>
          </w:tr>
        </w:sdtContent>
      </w:sdt>
      <w:permEnd w:id="2006131947"/>
    </w:tbl>
    <w:p w:rsidR="00DF5D0E" w:rsidP="008B3FDD" w:rsidRDefault="00DF5D0E" w14:paraId="5FBE8E37" w14:textId="77777777">
      <w:pPr>
        <w:pStyle w:val="BillEnd"/>
        <w:suppressLineNumbers/>
      </w:pPr>
    </w:p>
    <w:p w:rsidR="00DF5D0E" w:rsidP="008B3FDD" w:rsidRDefault="00DE256E" w14:paraId="2C62BFE1" w14:textId="77777777">
      <w:pPr>
        <w:pStyle w:val="BillEnd"/>
        <w:suppressLineNumbers/>
      </w:pPr>
      <w:r>
        <w:rPr>
          <w:b/>
        </w:rPr>
        <w:t>--- END ---</w:t>
      </w:r>
    </w:p>
    <w:p w:rsidR="00DF5D0E" w:rsidP="008B3FDD" w:rsidRDefault="00AB682C" w14:paraId="6367E3C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44F0A" w14:textId="77777777" w:rsidR="008B3FDD" w:rsidRDefault="008B3FDD" w:rsidP="00DF5D0E">
      <w:r>
        <w:separator/>
      </w:r>
    </w:p>
  </w:endnote>
  <w:endnote w:type="continuationSeparator" w:id="0">
    <w:p w14:paraId="530453C4" w14:textId="77777777" w:rsidR="008B3FDD" w:rsidRDefault="008B3FD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316" w:rsidRDefault="00094316" w14:paraId="5100F0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0324A" w14:paraId="0D335507" w14:textId="7B2DC16C">
    <w:pPr>
      <w:pStyle w:val="AmendDraftFooter"/>
    </w:pPr>
    <w:r>
      <w:fldChar w:fldCharType="begin"/>
    </w:r>
    <w:r>
      <w:instrText xml:space="preserve"> TITLE   \* MERGEFORMAT </w:instrText>
    </w:r>
    <w:r>
      <w:fldChar w:fldCharType="separate"/>
    </w:r>
    <w:r w:rsidR="0007668A">
      <w:t>2171-S2 AMH .... SMIL 262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0324A" w14:paraId="0FC2C653" w14:textId="2601A39C">
    <w:pPr>
      <w:pStyle w:val="AmendDraftFooter"/>
    </w:pPr>
    <w:r>
      <w:fldChar w:fldCharType="begin"/>
    </w:r>
    <w:r>
      <w:instrText xml:space="preserve"> TITLE   \* MERGEFORMAT </w:instrText>
    </w:r>
    <w:r>
      <w:fldChar w:fldCharType="separate"/>
    </w:r>
    <w:r w:rsidR="0007668A">
      <w:t>2171-S2 AMH .... SMIL 262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C94ED" w14:textId="77777777" w:rsidR="008B3FDD" w:rsidRDefault="008B3FDD" w:rsidP="00DF5D0E">
      <w:r>
        <w:separator/>
      </w:r>
    </w:p>
  </w:footnote>
  <w:footnote w:type="continuationSeparator" w:id="0">
    <w:p w14:paraId="3B66E833" w14:textId="77777777" w:rsidR="008B3FDD" w:rsidRDefault="008B3FD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AC6A8" w14:textId="77777777" w:rsidR="00094316" w:rsidRDefault="0009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0005" w14:textId="77777777" w:rsidR="001B4E53" w:rsidRDefault="007049E4">
    <w:r>
      <w:rPr>
        <w:noProof/>
      </w:rPr>
      <mc:AlternateContent>
        <mc:Choice Requires="wps">
          <w:drawing>
            <wp:anchor distT="0" distB="0" distL="114300" distR="114300" simplePos="0" relativeHeight="251657216" behindDoc="0" locked="0" layoutInCell="1" allowOverlap="1" wp14:anchorId="42BC1E61" wp14:editId="45E639B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40F6D" w14:textId="77777777" w:rsidR="001B4E53" w:rsidRDefault="001B4E53">
                          <w:pPr>
                            <w:pStyle w:val="RCWSLText"/>
                            <w:jc w:val="right"/>
                          </w:pPr>
                          <w:r>
                            <w:t>1</w:t>
                          </w:r>
                        </w:p>
                        <w:p w14:paraId="16708D62" w14:textId="77777777" w:rsidR="001B4E53" w:rsidRDefault="001B4E53">
                          <w:pPr>
                            <w:pStyle w:val="RCWSLText"/>
                            <w:jc w:val="right"/>
                          </w:pPr>
                          <w:r>
                            <w:t>2</w:t>
                          </w:r>
                        </w:p>
                        <w:p w14:paraId="76ECB8B2" w14:textId="77777777" w:rsidR="001B4E53" w:rsidRDefault="001B4E53">
                          <w:pPr>
                            <w:pStyle w:val="RCWSLText"/>
                            <w:jc w:val="right"/>
                          </w:pPr>
                          <w:r>
                            <w:t>3</w:t>
                          </w:r>
                        </w:p>
                        <w:p w14:paraId="72768B88" w14:textId="77777777" w:rsidR="001B4E53" w:rsidRDefault="001B4E53">
                          <w:pPr>
                            <w:pStyle w:val="RCWSLText"/>
                            <w:jc w:val="right"/>
                          </w:pPr>
                          <w:r>
                            <w:t>4</w:t>
                          </w:r>
                        </w:p>
                        <w:p w14:paraId="48D3DECF" w14:textId="77777777" w:rsidR="001B4E53" w:rsidRDefault="001B4E53">
                          <w:pPr>
                            <w:pStyle w:val="RCWSLText"/>
                            <w:jc w:val="right"/>
                          </w:pPr>
                          <w:r>
                            <w:t>5</w:t>
                          </w:r>
                        </w:p>
                        <w:p w14:paraId="03179587" w14:textId="77777777" w:rsidR="001B4E53" w:rsidRDefault="001B4E53">
                          <w:pPr>
                            <w:pStyle w:val="RCWSLText"/>
                            <w:jc w:val="right"/>
                          </w:pPr>
                          <w:r>
                            <w:t>6</w:t>
                          </w:r>
                        </w:p>
                        <w:p w14:paraId="3AD005DB" w14:textId="77777777" w:rsidR="001B4E53" w:rsidRDefault="001B4E53">
                          <w:pPr>
                            <w:pStyle w:val="RCWSLText"/>
                            <w:jc w:val="right"/>
                          </w:pPr>
                          <w:r>
                            <w:t>7</w:t>
                          </w:r>
                        </w:p>
                        <w:p w14:paraId="597D63AC" w14:textId="77777777" w:rsidR="001B4E53" w:rsidRDefault="001B4E53">
                          <w:pPr>
                            <w:pStyle w:val="RCWSLText"/>
                            <w:jc w:val="right"/>
                          </w:pPr>
                          <w:r>
                            <w:t>8</w:t>
                          </w:r>
                        </w:p>
                        <w:p w14:paraId="3A65A868" w14:textId="77777777" w:rsidR="001B4E53" w:rsidRDefault="001B4E53">
                          <w:pPr>
                            <w:pStyle w:val="RCWSLText"/>
                            <w:jc w:val="right"/>
                          </w:pPr>
                          <w:r>
                            <w:t>9</w:t>
                          </w:r>
                        </w:p>
                        <w:p w14:paraId="68FA7F56" w14:textId="77777777" w:rsidR="001B4E53" w:rsidRDefault="001B4E53">
                          <w:pPr>
                            <w:pStyle w:val="RCWSLText"/>
                            <w:jc w:val="right"/>
                          </w:pPr>
                          <w:r>
                            <w:t>10</w:t>
                          </w:r>
                        </w:p>
                        <w:p w14:paraId="6CF3F31C" w14:textId="77777777" w:rsidR="001B4E53" w:rsidRDefault="001B4E53">
                          <w:pPr>
                            <w:pStyle w:val="RCWSLText"/>
                            <w:jc w:val="right"/>
                          </w:pPr>
                          <w:r>
                            <w:t>11</w:t>
                          </w:r>
                        </w:p>
                        <w:p w14:paraId="65C27673" w14:textId="77777777" w:rsidR="001B4E53" w:rsidRDefault="001B4E53">
                          <w:pPr>
                            <w:pStyle w:val="RCWSLText"/>
                            <w:jc w:val="right"/>
                          </w:pPr>
                          <w:r>
                            <w:t>12</w:t>
                          </w:r>
                        </w:p>
                        <w:p w14:paraId="70470E97" w14:textId="77777777" w:rsidR="001B4E53" w:rsidRDefault="001B4E53">
                          <w:pPr>
                            <w:pStyle w:val="RCWSLText"/>
                            <w:jc w:val="right"/>
                          </w:pPr>
                          <w:r>
                            <w:t>13</w:t>
                          </w:r>
                        </w:p>
                        <w:p w14:paraId="71079783" w14:textId="77777777" w:rsidR="001B4E53" w:rsidRDefault="001B4E53">
                          <w:pPr>
                            <w:pStyle w:val="RCWSLText"/>
                            <w:jc w:val="right"/>
                          </w:pPr>
                          <w:r>
                            <w:t>14</w:t>
                          </w:r>
                        </w:p>
                        <w:p w14:paraId="4B4C62B7" w14:textId="77777777" w:rsidR="001B4E53" w:rsidRDefault="001B4E53">
                          <w:pPr>
                            <w:pStyle w:val="RCWSLText"/>
                            <w:jc w:val="right"/>
                          </w:pPr>
                          <w:r>
                            <w:t>15</w:t>
                          </w:r>
                        </w:p>
                        <w:p w14:paraId="4C73F67F" w14:textId="77777777" w:rsidR="001B4E53" w:rsidRDefault="001B4E53">
                          <w:pPr>
                            <w:pStyle w:val="RCWSLText"/>
                            <w:jc w:val="right"/>
                          </w:pPr>
                          <w:r>
                            <w:t>16</w:t>
                          </w:r>
                        </w:p>
                        <w:p w14:paraId="17C4552F" w14:textId="77777777" w:rsidR="001B4E53" w:rsidRDefault="001B4E53">
                          <w:pPr>
                            <w:pStyle w:val="RCWSLText"/>
                            <w:jc w:val="right"/>
                          </w:pPr>
                          <w:r>
                            <w:t>17</w:t>
                          </w:r>
                        </w:p>
                        <w:p w14:paraId="6204A6E4" w14:textId="77777777" w:rsidR="001B4E53" w:rsidRDefault="001B4E53">
                          <w:pPr>
                            <w:pStyle w:val="RCWSLText"/>
                            <w:jc w:val="right"/>
                          </w:pPr>
                          <w:r>
                            <w:t>18</w:t>
                          </w:r>
                        </w:p>
                        <w:p w14:paraId="67836938" w14:textId="77777777" w:rsidR="001B4E53" w:rsidRDefault="001B4E53">
                          <w:pPr>
                            <w:pStyle w:val="RCWSLText"/>
                            <w:jc w:val="right"/>
                          </w:pPr>
                          <w:r>
                            <w:t>19</w:t>
                          </w:r>
                        </w:p>
                        <w:p w14:paraId="376874DE" w14:textId="77777777" w:rsidR="001B4E53" w:rsidRDefault="001B4E53">
                          <w:pPr>
                            <w:pStyle w:val="RCWSLText"/>
                            <w:jc w:val="right"/>
                          </w:pPr>
                          <w:r>
                            <w:t>20</w:t>
                          </w:r>
                        </w:p>
                        <w:p w14:paraId="3D58353A" w14:textId="77777777" w:rsidR="001B4E53" w:rsidRDefault="001B4E53">
                          <w:pPr>
                            <w:pStyle w:val="RCWSLText"/>
                            <w:jc w:val="right"/>
                          </w:pPr>
                          <w:r>
                            <w:t>21</w:t>
                          </w:r>
                        </w:p>
                        <w:p w14:paraId="7BFEBDF8" w14:textId="77777777" w:rsidR="001B4E53" w:rsidRDefault="001B4E53">
                          <w:pPr>
                            <w:pStyle w:val="RCWSLText"/>
                            <w:jc w:val="right"/>
                          </w:pPr>
                          <w:r>
                            <w:t>22</w:t>
                          </w:r>
                        </w:p>
                        <w:p w14:paraId="76CAD35E" w14:textId="77777777" w:rsidR="001B4E53" w:rsidRDefault="001B4E53">
                          <w:pPr>
                            <w:pStyle w:val="RCWSLText"/>
                            <w:jc w:val="right"/>
                          </w:pPr>
                          <w:r>
                            <w:t>23</w:t>
                          </w:r>
                        </w:p>
                        <w:p w14:paraId="5E1BBC26" w14:textId="77777777" w:rsidR="001B4E53" w:rsidRDefault="001B4E53">
                          <w:pPr>
                            <w:pStyle w:val="RCWSLText"/>
                            <w:jc w:val="right"/>
                          </w:pPr>
                          <w:r>
                            <w:t>24</w:t>
                          </w:r>
                        </w:p>
                        <w:p w14:paraId="690DF982" w14:textId="77777777" w:rsidR="001B4E53" w:rsidRDefault="001B4E53">
                          <w:pPr>
                            <w:pStyle w:val="RCWSLText"/>
                            <w:jc w:val="right"/>
                          </w:pPr>
                          <w:r>
                            <w:t>25</w:t>
                          </w:r>
                        </w:p>
                        <w:p w14:paraId="5829EC28" w14:textId="77777777" w:rsidR="001B4E53" w:rsidRDefault="001B4E53">
                          <w:pPr>
                            <w:pStyle w:val="RCWSLText"/>
                            <w:jc w:val="right"/>
                          </w:pPr>
                          <w:r>
                            <w:t>26</w:t>
                          </w:r>
                        </w:p>
                        <w:p w14:paraId="5B55A501" w14:textId="77777777" w:rsidR="001B4E53" w:rsidRDefault="001B4E53">
                          <w:pPr>
                            <w:pStyle w:val="RCWSLText"/>
                            <w:jc w:val="right"/>
                          </w:pPr>
                          <w:r>
                            <w:t>27</w:t>
                          </w:r>
                        </w:p>
                        <w:p w14:paraId="7FA7F578" w14:textId="77777777" w:rsidR="001B4E53" w:rsidRDefault="001B4E53">
                          <w:pPr>
                            <w:pStyle w:val="RCWSLText"/>
                            <w:jc w:val="right"/>
                          </w:pPr>
                          <w:r>
                            <w:t>28</w:t>
                          </w:r>
                        </w:p>
                        <w:p w14:paraId="69810230" w14:textId="77777777" w:rsidR="001B4E53" w:rsidRDefault="001B4E53">
                          <w:pPr>
                            <w:pStyle w:val="RCWSLText"/>
                            <w:jc w:val="right"/>
                          </w:pPr>
                          <w:r>
                            <w:t>29</w:t>
                          </w:r>
                        </w:p>
                        <w:p w14:paraId="153DE68C" w14:textId="77777777" w:rsidR="001B4E53" w:rsidRDefault="001B4E53">
                          <w:pPr>
                            <w:pStyle w:val="RCWSLText"/>
                            <w:jc w:val="right"/>
                          </w:pPr>
                          <w:r>
                            <w:t>30</w:t>
                          </w:r>
                        </w:p>
                        <w:p w14:paraId="02C24D0C" w14:textId="77777777" w:rsidR="001B4E53" w:rsidRDefault="001B4E53">
                          <w:pPr>
                            <w:pStyle w:val="RCWSLText"/>
                            <w:jc w:val="right"/>
                          </w:pPr>
                          <w:r>
                            <w:t>31</w:t>
                          </w:r>
                        </w:p>
                        <w:p w14:paraId="73128412" w14:textId="77777777" w:rsidR="001B4E53" w:rsidRDefault="001B4E53">
                          <w:pPr>
                            <w:pStyle w:val="RCWSLText"/>
                            <w:jc w:val="right"/>
                          </w:pPr>
                          <w:r>
                            <w:t>32</w:t>
                          </w:r>
                        </w:p>
                        <w:p w14:paraId="2861A805" w14:textId="77777777" w:rsidR="001B4E53" w:rsidRDefault="001B4E53">
                          <w:pPr>
                            <w:pStyle w:val="RCWSLText"/>
                            <w:jc w:val="right"/>
                          </w:pPr>
                          <w:r>
                            <w:t>33</w:t>
                          </w:r>
                        </w:p>
                        <w:p w14:paraId="45778D9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BC1E6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24240F6D" w14:textId="77777777" w:rsidR="001B4E53" w:rsidRDefault="001B4E53">
                    <w:pPr>
                      <w:pStyle w:val="RCWSLText"/>
                      <w:jc w:val="right"/>
                    </w:pPr>
                    <w:r>
                      <w:t>1</w:t>
                    </w:r>
                  </w:p>
                  <w:p w14:paraId="16708D62" w14:textId="77777777" w:rsidR="001B4E53" w:rsidRDefault="001B4E53">
                    <w:pPr>
                      <w:pStyle w:val="RCWSLText"/>
                      <w:jc w:val="right"/>
                    </w:pPr>
                    <w:r>
                      <w:t>2</w:t>
                    </w:r>
                  </w:p>
                  <w:p w14:paraId="76ECB8B2" w14:textId="77777777" w:rsidR="001B4E53" w:rsidRDefault="001B4E53">
                    <w:pPr>
                      <w:pStyle w:val="RCWSLText"/>
                      <w:jc w:val="right"/>
                    </w:pPr>
                    <w:r>
                      <w:t>3</w:t>
                    </w:r>
                  </w:p>
                  <w:p w14:paraId="72768B88" w14:textId="77777777" w:rsidR="001B4E53" w:rsidRDefault="001B4E53">
                    <w:pPr>
                      <w:pStyle w:val="RCWSLText"/>
                      <w:jc w:val="right"/>
                    </w:pPr>
                    <w:r>
                      <w:t>4</w:t>
                    </w:r>
                  </w:p>
                  <w:p w14:paraId="48D3DECF" w14:textId="77777777" w:rsidR="001B4E53" w:rsidRDefault="001B4E53">
                    <w:pPr>
                      <w:pStyle w:val="RCWSLText"/>
                      <w:jc w:val="right"/>
                    </w:pPr>
                    <w:r>
                      <w:t>5</w:t>
                    </w:r>
                  </w:p>
                  <w:p w14:paraId="03179587" w14:textId="77777777" w:rsidR="001B4E53" w:rsidRDefault="001B4E53">
                    <w:pPr>
                      <w:pStyle w:val="RCWSLText"/>
                      <w:jc w:val="right"/>
                    </w:pPr>
                    <w:r>
                      <w:t>6</w:t>
                    </w:r>
                  </w:p>
                  <w:p w14:paraId="3AD005DB" w14:textId="77777777" w:rsidR="001B4E53" w:rsidRDefault="001B4E53">
                    <w:pPr>
                      <w:pStyle w:val="RCWSLText"/>
                      <w:jc w:val="right"/>
                    </w:pPr>
                    <w:r>
                      <w:t>7</w:t>
                    </w:r>
                  </w:p>
                  <w:p w14:paraId="597D63AC" w14:textId="77777777" w:rsidR="001B4E53" w:rsidRDefault="001B4E53">
                    <w:pPr>
                      <w:pStyle w:val="RCWSLText"/>
                      <w:jc w:val="right"/>
                    </w:pPr>
                    <w:r>
                      <w:t>8</w:t>
                    </w:r>
                  </w:p>
                  <w:p w14:paraId="3A65A868" w14:textId="77777777" w:rsidR="001B4E53" w:rsidRDefault="001B4E53">
                    <w:pPr>
                      <w:pStyle w:val="RCWSLText"/>
                      <w:jc w:val="right"/>
                    </w:pPr>
                    <w:r>
                      <w:t>9</w:t>
                    </w:r>
                  </w:p>
                  <w:p w14:paraId="68FA7F56" w14:textId="77777777" w:rsidR="001B4E53" w:rsidRDefault="001B4E53">
                    <w:pPr>
                      <w:pStyle w:val="RCWSLText"/>
                      <w:jc w:val="right"/>
                    </w:pPr>
                    <w:r>
                      <w:t>10</w:t>
                    </w:r>
                  </w:p>
                  <w:p w14:paraId="6CF3F31C" w14:textId="77777777" w:rsidR="001B4E53" w:rsidRDefault="001B4E53">
                    <w:pPr>
                      <w:pStyle w:val="RCWSLText"/>
                      <w:jc w:val="right"/>
                    </w:pPr>
                    <w:r>
                      <w:t>11</w:t>
                    </w:r>
                  </w:p>
                  <w:p w14:paraId="65C27673" w14:textId="77777777" w:rsidR="001B4E53" w:rsidRDefault="001B4E53">
                    <w:pPr>
                      <w:pStyle w:val="RCWSLText"/>
                      <w:jc w:val="right"/>
                    </w:pPr>
                    <w:r>
                      <w:t>12</w:t>
                    </w:r>
                  </w:p>
                  <w:p w14:paraId="70470E97" w14:textId="77777777" w:rsidR="001B4E53" w:rsidRDefault="001B4E53">
                    <w:pPr>
                      <w:pStyle w:val="RCWSLText"/>
                      <w:jc w:val="right"/>
                    </w:pPr>
                    <w:r>
                      <w:t>13</w:t>
                    </w:r>
                  </w:p>
                  <w:p w14:paraId="71079783" w14:textId="77777777" w:rsidR="001B4E53" w:rsidRDefault="001B4E53">
                    <w:pPr>
                      <w:pStyle w:val="RCWSLText"/>
                      <w:jc w:val="right"/>
                    </w:pPr>
                    <w:r>
                      <w:t>14</w:t>
                    </w:r>
                  </w:p>
                  <w:p w14:paraId="4B4C62B7" w14:textId="77777777" w:rsidR="001B4E53" w:rsidRDefault="001B4E53">
                    <w:pPr>
                      <w:pStyle w:val="RCWSLText"/>
                      <w:jc w:val="right"/>
                    </w:pPr>
                    <w:r>
                      <w:t>15</w:t>
                    </w:r>
                  </w:p>
                  <w:p w14:paraId="4C73F67F" w14:textId="77777777" w:rsidR="001B4E53" w:rsidRDefault="001B4E53">
                    <w:pPr>
                      <w:pStyle w:val="RCWSLText"/>
                      <w:jc w:val="right"/>
                    </w:pPr>
                    <w:r>
                      <w:t>16</w:t>
                    </w:r>
                  </w:p>
                  <w:p w14:paraId="17C4552F" w14:textId="77777777" w:rsidR="001B4E53" w:rsidRDefault="001B4E53">
                    <w:pPr>
                      <w:pStyle w:val="RCWSLText"/>
                      <w:jc w:val="right"/>
                    </w:pPr>
                    <w:r>
                      <w:t>17</w:t>
                    </w:r>
                  </w:p>
                  <w:p w14:paraId="6204A6E4" w14:textId="77777777" w:rsidR="001B4E53" w:rsidRDefault="001B4E53">
                    <w:pPr>
                      <w:pStyle w:val="RCWSLText"/>
                      <w:jc w:val="right"/>
                    </w:pPr>
                    <w:r>
                      <w:t>18</w:t>
                    </w:r>
                  </w:p>
                  <w:p w14:paraId="67836938" w14:textId="77777777" w:rsidR="001B4E53" w:rsidRDefault="001B4E53">
                    <w:pPr>
                      <w:pStyle w:val="RCWSLText"/>
                      <w:jc w:val="right"/>
                    </w:pPr>
                    <w:r>
                      <w:t>19</w:t>
                    </w:r>
                  </w:p>
                  <w:p w14:paraId="376874DE" w14:textId="77777777" w:rsidR="001B4E53" w:rsidRDefault="001B4E53">
                    <w:pPr>
                      <w:pStyle w:val="RCWSLText"/>
                      <w:jc w:val="right"/>
                    </w:pPr>
                    <w:r>
                      <w:t>20</w:t>
                    </w:r>
                  </w:p>
                  <w:p w14:paraId="3D58353A" w14:textId="77777777" w:rsidR="001B4E53" w:rsidRDefault="001B4E53">
                    <w:pPr>
                      <w:pStyle w:val="RCWSLText"/>
                      <w:jc w:val="right"/>
                    </w:pPr>
                    <w:r>
                      <w:t>21</w:t>
                    </w:r>
                  </w:p>
                  <w:p w14:paraId="7BFEBDF8" w14:textId="77777777" w:rsidR="001B4E53" w:rsidRDefault="001B4E53">
                    <w:pPr>
                      <w:pStyle w:val="RCWSLText"/>
                      <w:jc w:val="right"/>
                    </w:pPr>
                    <w:r>
                      <w:t>22</w:t>
                    </w:r>
                  </w:p>
                  <w:p w14:paraId="76CAD35E" w14:textId="77777777" w:rsidR="001B4E53" w:rsidRDefault="001B4E53">
                    <w:pPr>
                      <w:pStyle w:val="RCWSLText"/>
                      <w:jc w:val="right"/>
                    </w:pPr>
                    <w:r>
                      <w:t>23</w:t>
                    </w:r>
                  </w:p>
                  <w:p w14:paraId="5E1BBC26" w14:textId="77777777" w:rsidR="001B4E53" w:rsidRDefault="001B4E53">
                    <w:pPr>
                      <w:pStyle w:val="RCWSLText"/>
                      <w:jc w:val="right"/>
                    </w:pPr>
                    <w:r>
                      <w:t>24</w:t>
                    </w:r>
                  </w:p>
                  <w:p w14:paraId="690DF982" w14:textId="77777777" w:rsidR="001B4E53" w:rsidRDefault="001B4E53">
                    <w:pPr>
                      <w:pStyle w:val="RCWSLText"/>
                      <w:jc w:val="right"/>
                    </w:pPr>
                    <w:r>
                      <w:t>25</w:t>
                    </w:r>
                  </w:p>
                  <w:p w14:paraId="5829EC28" w14:textId="77777777" w:rsidR="001B4E53" w:rsidRDefault="001B4E53">
                    <w:pPr>
                      <w:pStyle w:val="RCWSLText"/>
                      <w:jc w:val="right"/>
                    </w:pPr>
                    <w:r>
                      <w:t>26</w:t>
                    </w:r>
                  </w:p>
                  <w:p w14:paraId="5B55A501" w14:textId="77777777" w:rsidR="001B4E53" w:rsidRDefault="001B4E53">
                    <w:pPr>
                      <w:pStyle w:val="RCWSLText"/>
                      <w:jc w:val="right"/>
                    </w:pPr>
                    <w:r>
                      <w:t>27</w:t>
                    </w:r>
                  </w:p>
                  <w:p w14:paraId="7FA7F578" w14:textId="77777777" w:rsidR="001B4E53" w:rsidRDefault="001B4E53">
                    <w:pPr>
                      <w:pStyle w:val="RCWSLText"/>
                      <w:jc w:val="right"/>
                    </w:pPr>
                    <w:r>
                      <w:t>28</w:t>
                    </w:r>
                  </w:p>
                  <w:p w14:paraId="69810230" w14:textId="77777777" w:rsidR="001B4E53" w:rsidRDefault="001B4E53">
                    <w:pPr>
                      <w:pStyle w:val="RCWSLText"/>
                      <w:jc w:val="right"/>
                    </w:pPr>
                    <w:r>
                      <w:t>29</w:t>
                    </w:r>
                  </w:p>
                  <w:p w14:paraId="153DE68C" w14:textId="77777777" w:rsidR="001B4E53" w:rsidRDefault="001B4E53">
                    <w:pPr>
                      <w:pStyle w:val="RCWSLText"/>
                      <w:jc w:val="right"/>
                    </w:pPr>
                    <w:r>
                      <w:t>30</w:t>
                    </w:r>
                  </w:p>
                  <w:p w14:paraId="02C24D0C" w14:textId="77777777" w:rsidR="001B4E53" w:rsidRDefault="001B4E53">
                    <w:pPr>
                      <w:pStyle w:val="RCWSLText"/>
                      <w:jc w:val="right"/>
                    </w:pPr>
                    <w:r>
                      <w:t>31</w:t>
                    </w:r>
                  </w:p>
                  <w:p w14:paraId="73128412" w14:textId="77777777" w:rsidR="001B4E53" w:rsidRDefault="001B4E53">
                    <w:pPr>
                      <w:pStyle w:val="RCWSLText"/>
                      <w:jc w:val="right"/>
                    </w:pPr>
                    <w:r>
                      <w:t>32</w:t>
                    </w:r>
                  </w:p>
                  <w:p w14:paraId="2861A805" w14:textId="77777777" w:rsidR="001B4E53" w:rsidRDefault="001B4E53">
                    <w:pPr>
                      <w:pStyle w:val="RCWSLText"/>
                      <w:jc w:val="right"/>
                    </w:pPr>
                    <w:r>
                      <w:t>33</w:t>
                    </w:r>
                  </w:p>
                  <w:p w14:paraId="45778D9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D164" w14:textId="77777777" w:rsidR="001B4E53" w:rsidRDefault="007049E4">
    <w:r>
      <w:rPr>
        <w:noProof/>
      </w:rPr>
      <mc:AlternateContent>
        <mc:Choice Requires="wps">
          <w:drawing>
            <wp:anchor distT="0" distB="0" distL="114300" distR="114300" simplePos="0" relativeHeight="251658240" behindDoc="0" locked="0" layoutInCell="1" allowOverlap="1" wp14:anchorId="2C411073" wp14:editId="5720E5F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CA716" w14:textId="77777777" w:rsidR="001B4E53" w:rsidRDefault="001B4E53" w:rsidP="00605C39">
                          <w:pPr>
                            <w:pStyle w:val="RCWSLText"/>
                            <w:spacing w:before="2888"/>
                            <w:jc w:val="right"/>
                          </w:pPr>
                          <w:r>
                            <w:t>1</w:t>
                          </w:r>
                        </w:p>
                        <w:p w14:paraId="5162AD8A" w14:textId="77777777" w:rsidR="001B4E53" w:rsidRDefault="001B4E53">
                          <w:pPr>
                            <w:pStyle w:val="RCWSLText"/>
                            <w:jc w:val="right"/>
                          </w:pPr>
                          <w:r>
                            <w:t>2</w:t>
                          </w:r>
                        </w:p>
                        <w:p w14:paraId="51A869F6" w14:textId="77777777" w:rsidR="001B4E53" w:rsidRDefault="001B4E53">
                          <w:pPr>
                            <w:pStyle w:val="RCWSLText"/>
                            <w:jc w:val="right"/>
                          </w:pPr>
                          <w:r>
                            <w:t>3</w:t>
                          </w:r>
                        </w:p>
                        <w:p w14:paraId="44F5F29C" w14:textId="77777777" w:rsidR="001B4E53" w:rsidRDefault="001B4E53">
                          <w:pPr>
                            <w:pStyle w:val="RCWSLText"/>
                            <w:jc w:val="right"/>
                          </w:pPr>
                          <w:r>
                            <w:t>4</w:t>
                          </w:r>
                        </w:p>
                        <w:p w14:paraId="2A692842" w14:textId="77777777" w:rsidR="001B4E53" w:rsidRDefault="001B4E53">
                          <w:pPr>
                            <w:pStyle w:val="RCWSLText"/>
                            <w:jc w:val="right"/>
                          </w:pPr>
                          <w:r>
                            <w:t>5</w:t>
                          </w:r>
                        </w:p>
                        <w:p w14:paraId="1F3A40CC" w14:textId="77777777" w:rsidR="001B4E53" w:rsidRDefault="001B4E53">
                          <w:pPr>
                            <w:pStyle w:val="RCWSLText"/>
                            <w:jc w:val="right"/>
                          </w:pPr>
                          <w:r>
                            <w:t>6</w:t>
                          </w:r>
                        </w:p>
                        <w:p w14:paraId="18D49D44" w14:textId="77777777" w:rsidR="001B4E53" w:rsidRDefault="001B4E53">
                          <w:pPr>
                            <w:pStyle w:val="RCWSLText"/>
                            <w:jc w:val="right"/>
                          </w:pPr>
                          <w:r>
                            <w:t>7</w:t>
                          </w:r>
                        </w:p>
                        <w:p w14:paraId="2FA1F44C" w14:textId="77777777" w:rsidR="001B4E53" w:rsidRDefault="001B4E53">
                          <w:pPr>
                            <w:pStyle w:val="RCWSLText"/>
                            <w:jc w:val="right"/>
                          </w:pPr>
                          <w:r>
                            <w:t>8</w:t>
                          </w:r>
                        </w:p>
                        <w:p w14:paraId="7325E318" w14:textId="77777777" w:rsidR="001B4E53" w:rsidRDefault="001B4E53">
                          <w:pPr>
                            <w:pStyle w:val="RCWSLText"/>
                            <w:jc w:val="right"/>
                          </w:pPr>
                          <w:r>
                            <w:t>9</w:t>
                          </w:r>
                        </w:p>
                        <w:p w14:paraId="0F86079B" w14:textId="77777777" w:rsidR="001B4E53" w:rsidRDefault="001B4E53">
                          <w:pPr>
                            <w:pStyle w:val="RCWSLText"/>
                            <w:jc w:val="right"/>
                          </w:pPr>
                          <w:r>
                            <w:t>10</w:t>
                          </w:r>
                        </w:p>
                        <w:p w14:paraId="23DE90C3" w14:textId="77777777" w:rsidR="001B4E53" w:rsidRDefault="001B4E53">
                          <w:pPr>
                            <w:pStyle w:val="RCWSLText"/>
                            <w:jc w:val="right"/>
                          </w:pPr>
                          <w:r>
                            <w:t>11</w:t>
                          </w:r>
                        </w:p>
                        <w:p w14:paraId="2C645F4F" w14:textId="77777777" w:rsidR="001B4E53" w:rsidRDefault="001B4E53">
                          <w:pPr>
                            <w:pStyle w:val="RCWSLText"/>
                            <w:jc w:val="right"/>
                          </w:pPr>
                          <w:r>
                            <w:t>12</w:t>
                          </w:r>
                        </w:p>
                        <w:p w14:paraId="21A924B4" w14:textId="77777777" w:rsidR="001B4E53" w:rsidRDefault="001B4E53">
                          <w:pPr>
                            <w:pStyle w:val="RCWSLText"/>
                            <w:jc w:val="right"/>
                          </w:pPr>
                          <w:r>
                            <w:t>13</w:t>
                          </w:r>
                        </w:p>
                        <w:p w14:paraId="70F1E069" w14:textId="77777777" w:rsidR="001B4E53" w:rsidRDefault="001B4E53">
                          <w:pPr>
                            <w:pStyle w:val="RCWSLText"/>
                            <w:jc w:val="right"/>
                          </w:pPr>
                          <w:r>
                            <w:t>14</w:t>
                          </w:r>
                        </w:p>
                        <w:p w14:paraId="0A3AFFE1" w14:textId="77777777" w:rsidR="001B4E53" w:rsidRDefault="001B4E53">
                          <w:pPr>
                            <w:pStyle w:val="RCWSLText"/>
                            <w:jc w:val="right"/>
                          </w:pPr>
                          <w:r>
                            <w:t>15</w:t>
                          </w:r>
                        </w:p>
                        <w:p w14:paraId="1477053A" w14:textId="77777777" w:rsidR="001B4E53" w:rsidRDefault="001B4E53">
                          <w:pPr>
                            <w:pStyle w:val="RCWSLText"/>
                            <w:jc w:val="right"/>
                          </w:pPr>
                          <w:r>
                            <w:t>16</w:t>
                          </w:r>
                        </w:p>
                        <w:p w14:paraId="3510352C" w14:textId="77777777" w:rsidR="001B4E53" w:rsidRDefault="001B4E53">
                          <w:pPr>
                            <w:pStyle w:val="RCWSLText"/>
                            <w:jc w:val="right"/>
                          </w:pPr>
                          <w:r>
                            <w:t>17</w:t>
                          </w:r>
                        </w:p>
                        <w:p w14:paraId="49D4AE2D" w14:textId="77777777" w:rsidR="001B4E53" w:rsidRDefault="001B4E53">
                          <w:pPr>
                            <w:pStyle w:val="RCWSLText"/>
                            <w:jc w:val="right"/>
                          </w:pPr>
                          <w:r>
                            <w:t>18</w:t>
                          </w:r>
                        </w:p>
                        <w:p w14:paraId="7F2AE257" w14:textId="77777777" w:rsidR="001B4E53" w:rsidRDefault="001B4E53">
                          <w:pPr>
                            <w:pStyle w:val="RCWSLText"/>
                            <w:jc w:val="right"/>
                          </w:pPr>
                          <w:r>
                            <w:t>19</w:t>
                          </w:r>
                        </w:p>
                        <w:p w14:paraId="2B3A1653" w14:textId="77777777" w:rsidR="001B4E53" w:rsidRDefault="001B4E53">
                          <w:pPr>
                            <w:pStyle w:val="RCWSLText"/>
                            <w:jc w:val="right"/>
                          </w:pPr>
                          <w:r>
                            <w:t>20</w:t>
                          </w:r>
                        </w:p>
                        <w:p w14:paraId="6E772539" w14:textId="77777777" w:rsidR="001B4E53" w:rsidRDefault="001B4E53">
                          <w:pPr>
                            <w:pStyle w:val="RCWSLText"/>
                            <w:jc w:val="right"/>
                          </w:pPr>
                          <w:r>
                            <w:t>21</w:t>
                          </w:r>
                        </w:p>
                        <w:p w14:paraId="6BDBE8F3" w14:textId="77777777" w:rsidR="001B4E53" w:rsidRDefault="001B4E53">
                          <w:pPr>
                            <w:pStyle w:val="RCWSLText"/>
                            <w:jc w:val="right"/>
                          </w:pPr>
                          <w:r>
                            <w:t>22</w:t>
                          </w:r>
                        </w:p>
                        <w:p w14:paraId="6E84AC2F" w14:textId="77777777" w:rsidR="001B4E53" w:rsidRDefault="001B4E53">
                          <w:pPr>
                            <w:pStyle w:val="RCWSLText"/>
                            <w:jc w:val="right"/>
                          </w:pPr>
                          <w:r>
                            <w:t>23</w:t>
                          </w:r>
                        </w:p>
                        <w:p w14:paraId="72CE754A" w14:textId="77777777" w:rsidR="001B4E53" w:rsidRDefault="001B4E53">
                          <w:pPr>
                            <w:pStyle w:val="RCWSLText"/>
                            <w:jc w:val="right"/>
                          </w:pPr>
                          <w:r>
                            <w:t>24</w:t>
                          </w:r>
                        </w:p>
                        <w:p w14:paraId="75769F93" w14:textId="77777777" w:rsidR="001B4E53" w:rsidRDefault="001B4E53" w:rsidP="00060D21">
                          <w:pPr>
                            <w:pStyle w:val="RCWSLText"/>
                            <w:jc w:val="right"/>
                          </w:pPr>
                          <w:r>
                            <w:t>25</w:t>
                          </w:r>
                        </w:p>
                        <w:p w14:paraId="62D4C8CE" w14:textId="77777777" w:rsidR="001B4E53" w:rsidRDefault="001B4E53" w:rsidP="00060D21">
                          <w:pPr>
                            <w:pStyle w:val="RCWSLText"/>
                            <w:jc w:val="right"/>
                          </w:pPr>
                          <w:r>
                            <w:t>26</w:t>
                          </w:r>
                        </w:p>
                        <w:p w14:paraId="1828712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41107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25BCA716" w14:textId="77777777" w:rsidR="001B4E53" w:rsidRDefault="001B4E53" w:rsidP="00605C39">
                    <w:pPr>
                      <w:pStyle w:val="RCWSLText"/>
                      <w:spacing w:before="2888"/>
                      <w:jc w:val="right"/>
                    </w:pPr>
                    <w:r>
                      <w:t>1</w:t>
                    </w:r>
                  </w:p>
                  <w:p w14:paraId="5162AD8A" w14:textId="77777777" w:rsidR="001B4E53" w:rsidRDefault="001B4E53">
                    <w:pPr>
                      <w:pStyle w:val="RCWSLText"/>
                      <w:jc w:val="right"/>
                    </w:pPr>
                    <w:r>
                      <w:t>2</w:t>
                    </w:r>
                  </w:p>
                  <w:p w14:paraId="51A869F6" w14:textId="77777777" w:rsidR="001B4E53" w:rsidRDefault="001B4E53">
                    <w:pPr>
                      <w:pStyle w:val="RCWSLText"/>
                      <w:jc w:val="right"/>
                    </w:pPr>
                    <w:r>
                      <w:t>3</w:t>
                    </w:r>
                  </w:p>
                  <w:p w14:paraId="44F5F29C" w14:textId="77777777" w:rsidR="001B4E53" w:rsidRDefault="001B4E53">
                    <w:pPr>
                      <w:pStyle w:val="RCWSLText"/>
                      <w:jc w:val="right"/>
                    </w:pPr>
                    <w:r>
                      <w:t>4</w:t>
                    </w:r>
                  </w:p>
                  <w:p w14:paraId="2A692842" w14:textId="77777777" w:rsidR="001B4E53" w:rsidRDefault="001B4E53">
                    <w:pPr>
                      <w:pStyle w:val="RCWSLText"/>
                      <w:jc w:val="right"/>
                    </w:pPr>
                    <w:r>
                      <w:t>5</w:t>
                    </w:r>
                  </w:p>
                  <w:p w14:paraId="1F3A40CC" w14:textId="77777777" w:rsidR="001B4E53" w:rsidRDefault="001B4E53">
                    <w:pPr>
                      <w:pStyle w:val="RCWSLText"/>
                      <w:jc w:val="right"/>
                    </w:pPr>
                    <w:r>
                      <w:t>6</w:t>
                    </w:r>
                  </w:p>
                  <w:p w14:paraId="18D49D44" w14:textId="77777777" w:rsidR="001B4E53" w:rsidRDefault="001B4E53">
                    <w:pPr>
                      <w:pStyle w:val="RCWSLText"/>
                      <w:jc w:val="right"/>
                    </w:pPr>
                    <w:r>
                      <w:t>7</w:t>
                    </w:r>
                  </w:p>
                  <w:p w14:paraId="2FA1F44C" w14:textId="77777777" w:rsidR="001B4E53" w:rsidRDefault="001B4E53">
                    <w:pPr>
                      <w:pStyle w:val="RCWSLText"/>
                      <w:jc w:val="right"/>
                    </w:pPr>
                    <w:r>
                      <w:t>8</w:t>
                    </w:r>
                  </w:p>
                  <w:p w14:paraId="7325E318" w14:textId="77777777" w:rsidR="001B4E53" w:rsidRDefault="001B4E53">
                    <w:pPr>
                      <w:pStyle w:val="RCWSLText"/>
                      <w:jc w:val="right"/>
                    </w:pPr>
                    <w:r>
                      <w:t>9</w:t>
                    </w:r>
                  </w:p>
                  <w:p w14:paraId="0F86079B" w14:textId="77777777" w:rsidR="001B4E53" w:rsidRDefault="001B4E53">
                    <w:pPr>
                      <w:pStyle w:val="RCWSLText"/>
                      <w:jc w:val="right"/>
                    </w:pPr>
                    <w:r>
                      <w:t>10</w:t>
                    </w:r>
                  </w:p>
                  <w:p w14:paraId="23DE90C3" w14:textId="77777777" w:rsidR="001B4E53" w:rsidRDefault="001B4E53">
                    <w:pPr>
                      <w:pStyle w:val="RCWSLText"/>
                      <w:jc w:val="right"/>
                    </w:pPr>
                    <w:r>
                      <w:t>11</w:t>
                    </w:r>
                  </w:p>
                  <w:p w14:paraId="2C645F4F" w14:textId="77777777" w:rsidR="001B4E53" w:rsidRDefault="001B4E53">
                    <w:pPr>
                      <w:pStyle w:val="RCWSLText"/>
                      <w:jc w:val="right"/>
                    </w:pPr>
                    <w:r>
                      <w:t>12</w:t>
                    </w:r>
                  </w:p>
                  <w:p w14:paraId="21A924B4" w14:textId="77777777" w:rsidR="001B4E53" w:rsidRDefault="001B4E53">
                    <w:pPr>
                      <w:pStyle w:val="RCWSLText"/>
                      <w:jc w:val="right"/>
                    </w:pPr>
                    <w:r>
                      <w:t>13</w:t>
                    </w:r>
                  </w:p>
                  <w:p w14:paraId="70F1E069" w14:textId="77777777" w:rsidR="001B4E53" w:rsidRDefault="001B4E53">
                    <w:pPr>
                      <w:pStyle w:val="RCWSLText"/>
                      <w:jc w:val="right"/>
                    </w:pPr>
                    <w:r>
                      <w:t>14</w:t>
                    </w:r>
                  </w:p>
                  <w:p w14:paraId="0A3AFFE1" w14:textId="77777777" w:rsidR="001B4E53" w:rsidRDefault="001B4E53">
                    <w:pPr>
                      <w:pStyle w:val="RCWSLText"/>
                      <w:jc w:val="right"/>
                    </w:pPr>
                    <w:r>
                      <w:t>15</w:t>
                    </w:r>
                  </w:p>
                  <w:p w14:paraId="1477053A" w14:textId="77777777" w:rsidR="001B4E53" w:rsidRDefault="001B4E53">
                    <w:pPr>
                      <w:pStyle w:val="RCWSLText"/>
                      <w:jc w:val="right"/>
                    </w:pPr>
                    <w:r>
                      <w:t>16</w:t>
                    </w:r>
                  </w:p>
                  <w:p w14:paraId="3510352C" w14:textId="77777777" w:rsidR="001B4E53" w:rsidRDefault="001B4E53">
                    <w:pPr>
                      <w:pStyle w:val="RCWSLText"/>
                      <w:jc w:val="right"/>
                    </w:pPr>
                    <w:r>
                      <w:t>17</w:t>
                    </w:r>
                  </w:p>
                  <w:p w14:paraId="49D4AE2D" w14:textId="77777777" w:rsidR="001B4E53" w:rsidRDefault="001B4E53">
                    <w:pPr>
                      <w:pStyle w:val="RCWSLText"/>
                      <w:jc w:val="right"/>
                    </w:pPr>
                    <w:r>
                      <w:t>18</w:t>
                    </w:r>
                  </w:p>
                  <w:p w14:paraId="7F2AE257" w14:textId="77777777" w:rsidR="001B4E53" w:rsidRDefault="001B4E53">
                    <w:pPr>
                      <w:pStyle w:val="RCWSLText"/>
                      <w:jc w:val="right"/>
                    </w:pPr>
                    <w:r>
                      <w:t>19</w:t>
                    </w:r>
                  </w:p>
                  <w:p w14:paraId="2B3A1653" w14:textId="77777777" w:rsidR="001B4E53" w:rsidRDefault="001B4E53">
                    <w:pPr>
                      <w:pStyle w:val="RCWSLText"/>
                      <w:jc w:val="right"/>
                    </w:pPr>
                    <w:r>
                      <w:t>20</w:t>
                    </w:r>
                  </w:p>
                  <w:p w14:paraId="6E772539" w14:textId="77777777" w:rsidR="001B4E53" w:rsidRDefault="001B4E53">
                    <w:pPr>
                      <w:pStyle w:val="RCWSLText"/>
                      <w:jc w:val="right"/>
                    </w:pPr>
                    <w:r>
                      <w:t>21</w:t>
                    </w:r>
                  </w:p>
                  <w:p w14:paraId="6BDBE8F3" w14:textId="77777777" w:rsidR="001B4E53" w:rsidRDefault="001B4E53">
                    <w:pPr>
                      <w:pStyle w:val="RCWSLText"/>
                      <w:jc w:val="right"/>
                    </w:pPr>
                    <w:r>
                      <w:t>22</w:t>
                    </w:r>
                  </w:p>
                  <w:p w14:paraId="6E84AC2F" w14:textId="77777777" w:rsidR="001B4E53" w:rsidRDefault="001B4E53">
                    <w:pPr>
                      <w:pStyle w:val="RCWSLText"/>
                      <w:jc w:val="right"/>
                    </w:pPr>
                    <w:r>
                      <w:t>23</w:t>
                    </w:r>
                  </w:p>
                  <w:p w14:paraId="72CE754A" w14:textId="77777777" w:rsidR="001B4E53" w:rsidRDefault="001B4E53">
                    <w:pPr>
                      <w:pStyle w:val="RCWSLText"/>
                      <w:jc w:val="right"/>
                    </w:pPr>
                    <w:r>
                      <w:t>24</w:t>
                    </w:r>
                  </w:p>
                  <w:p w14:paraId="75769F93" w14:textId="77777777" w:rsidR="001B4E53" w:rsidRDefault="001B4E53" w:rsidP="00060D21">
                    <w:pPr>
                      <w:pStyle w:val="RCWSLText"/>
                      <w:jc w:val="right"/>
                    </w:pPr>
                    <w:r>
                      <w:t>25</w:t>
                    </w:r>
                  </w:p>
                  <w:p w14:paraId="62D4C8CE" w14:textId="77777777" w:rsidR="001B4E53" w:rsidRDefault="001B4E53" w:rsidP="00060D21">
                    <w:pPr>
                      <w:pStyle w:val="RCWSLText"/>
                      <w:jc w:val="right"/>
                    </w:pPr>
                    <w:r>
                      <w:t>26</w:t>
                    </w:r>
                  </w:p>
                  <w:p w14:paraId="1828712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0F1D"/>
    <w:rsid w:val="00050639"/>
    <w:rsid w:val="00060D21"/>
    <w:rsid w:val="0007668A"/>
    <w:rsid w:val="00094316"/>
    <w:rsid w:val="00096165"/>
    <w:rsid w:val="000C5973"/>
    <w:rsid w:val="000C6C82"/>
    <w:rsid w:val="000E603A"/>
    <w:rsid w:val="00102468"/>
    <w:rsid w:val="0010324A"/>
    <w:rsid w:val="00106544"/>
    <w:rsid w:val="00146AAF"/>
    <w:rsid w:val="00166B97"/>
    <w:rsid w:val="001A775A"/>
    <w:rsid w:val="001B4E53"/>
    <w:rsid w:val="001C1B27"/>
    <w:rsid w:val="001C7F91"/>
    <w:rsid w:val="001E6675"/>
    <w:rsid w:val="00217E8A"/>
    <w:rsid w:val="00265296"/>
    <w:rsid w:val="00281CBD"/>
    <w:rsid w:val="00316CD9"/>
    <w:rsid w:val="003E2FC6"/>
    <w:rsid w:val="00492DDC"/>
    <w:rsid w:val="004C6615"/>
    <w:rsid w:val="004E78D4"/>
    <w:rsid w:val="00523C5A"/>
    <w:rsid w:val="00591CB4"/>
    <w:rsid w:val="005E69C3"/>
    <w:rsid w:val="00605C39"/>
    <w:rsid w:val="00621E19"/>
    <w:rsid w:val="006841E6"/>
    <w:rsid w:val="00693C76"/>
    <w:rsid w:val="006F7027"/>
    <w:rsid w:val="007049E4"/>
    <w:rsid w:val="0072335D"/>
    <w:rsid w:val="0072541D"/>
    <w:rsid w:val="00725523"/>
    <w:rsid w:val="00757317"/>
    <w:rsid w:val="007769AF"/>
    <w:rsid w:val="007B3E5B"/>
    <w:rsid w:val="007D1589"/>
    <w:rsid w:val="007D35D4"/>
    <w:rsid w:val="0083749C"/>
    <w:rsid w:val="008443FE"/>
    <w:rsid w:val="00845521"/>
    <w:rsid w:val="00846034"/>
    <w:rsid w:val="008B3FDD"/>
    <w:rsid w:val="008C7E6E"/>
    <w:rsid w:val="00931B84"/>
    <w:rsid w:val="0096303F"/>
    <w:rsid w:val="00972869"/>
    <w:rsid w:val="00984CD1"/>
    <w:rsid w:val="009F23A9"/>
    <w:rsid w:val="00A01F29"/>
    <w:rsid w:val="00A17B5B"/>
    <w:rsid w:val="00A4729B"/>
    <w:rsid w:val="00A5709C"/>
    <w:rsid w:val="00A93D4A"/>
    <w:rsid w:val="00AA1230"/>
    <w:rsid w:val="00AB682C"/>
    <w:rsid w:val="00AD2D0A"/>
    <w:rsid w:val="00B2433A"/>
    <w:rsid w:val="00B31D1C"/>
    <w:rsid w:val="00B41494"/>
    <w:rsid w:val="00B518D0"/>
    <w:rsid w:val="00B56650"/>
    <w:rsid w:val="00B73E0A"/>
    <w:rsid w:val="00B961E0"/>
    <w:rsid w:val="00BB1400"/>
    <w:rsid w:val="00BB6CD3"/>
    <w:rsid w:val="00BF44DF"/>
    <w:rsid w:val="00C61A83"/>
    <w:rsid w:val="00C8108C"/>
    <w:rsid w:val="00D40447"/>
    <w:rsid w:val="00D659AC"/>
    <w:rsid w:val="00DA47F3"/>
    <w:rsid w:val="00DC2C13"/>
    <w:rsid w:val="00DE256E"/>
    <w:rsid w:val="00DF58A7"/>
    <w:rsid w:val="00DF5D0E"/>
    <w:rsid w:val="00E1471A"/>
    <w:rsid w:val="00E14DD6"/>
    <w:rsid w:val="00E267B1"/>
    <w:rsid w:val="00E37259"/>
    <w:rsid w:val="00E41CC6"/>
    <w:rsid w:val="00E66F5D"/>
    <w:rsid w:val="00E831A5"/>
    <w:rsid w:val="00E850E7"/>
    <w:rsid w:val="00EC4C96"/>
    <w:rsid w:val="00EC7A7F"/>
    <w:rsid w:val="00ED2EEB"/>
    <w:rsid w:val="00F15EAA"/>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9EC1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A48C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2171-S2</BillDocName>
  <AmendType>AMH</AmendType>
  <SponsorAcronym>MOSB</SponsorAcronym>
  <DrafterAcronym>SMIL</DrafterAcronym>
  <DraftNumber>262</DraftNumber>
  <ReferenceNumber>2SHB 2171</ReferenceNumber>
  <Floor>H AMD</Floor>
  <AmendmentNumber> 1569</AmendmentNumber>
  <Sponsors>By Representative Mosbrucker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341</Words>
  <Characters>1690</Characters>
  <Application>Microsoft Office Word</Application>
  <DocSecurity>8</DocSecurity>
  <Lines>52</Lines>
  <Paragraphs>20</Paragraphs>
  <ScaleCrop>false</ScaleCrop>
  <HeadingPairs>
    <vt:vector size="2" baseType="variant">
      <vt:variant>
        <vt:lpstr>Title</vt:lpstr>
      </vt:variant>
      <vt:variant>
        <vt:i4>1</vt:i4>
      </vt:variant>
    </vt:vector>
  </HeadingPairs>
  <TitlesOfParts>
    <vt:vector size="1" baseType="lpstr">
      <vt:lpstr>2171-S2 AMH .... SMIL 259</vt:lpstr>
    </vt:vector>
  </TitlesOfParts>
  <Company>Washington State Legislature</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2171-S2 AMH MOSB SMIL 262</dc:title>
  <dc:creator>Lily Smith</dc:creator>
  <cp:lastModifiedBy>Smith, Lily</cp:lastModifiedBy>
  <cp:revision>8</cp:revision>
  <cp:lastPrinted>2020-02-17T22:41:00Z</cp:lastPrinted>
  <dcterms:created xsi:type="dcterms:W3CDTF">2020-02-17T22:46:00Z</dcterms:created>
  <dcterms:modified xsi:type="dcterms:W3CDTF">2020-02-17T22:48:00Z</dcterms:modified>
</cp:coreProperties>
</file>