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AD7E94">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A901F3">
            <w:t>2158-S2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A901F3">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A901F3">
            <w:t>YOUN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A901F3">
            <w:t>HARA</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A901F3">
            <w:t>195</w:t>
          </w:r>
        </w:sdtContent>
      </w:sdt>
    </w:p>
    <w:p w:rsidR="00DF5D0E" w:rsidP="00B73E0A" w:rsidRDefault="00AA1230">
      <w:pPr>
        <w:pStyle w:val="OfferedBy"/>
        <w:spacing w:after="120"/>
      </w:pPr>
      <w:r>
        <w:tab/>
      </w:r>
      <w:r>
        <w:tab/>
      </w:r>
      <w:r>
        <w:tab/>
      </w:r>
    </w:p>
    <w:p w:rsidR="00DF5D0E" w:rsidRDefault="00AD7E94">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A901F3">
            <w:rPr>
              <w:b/>
              <w:u w:val="single"/>
            </w:rPr>
            <w:t>2SHB 2158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A901F3">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850</w:t>
          </w:r>
        </w:sdtContent>
      </w:sdt>
    </w:p>
    <w:p w:rsidR="00DF5D0E" w:rsidP="00605C39" w:rsidRDefault="00AD7E94">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A901F3">
            <w:rPr>
              <w:sz w:val="22"/>
            </w:rPr>
            <w:t>By Representative Young</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A901F3">
          <w:pPr>
            <w:spacing w:after="400" w:line="408" w:lineRule="exact"/>
            <w:jc w:val="right"/>
            <w:rPr>
              <w:b/>
              <w:bCs/>
            </w:rPr>
          </w:pPr>
          <w:r>
            <w:rPr>
              <w:b/>
              <w:bCs/>
            </w:rPr>
            <w:t xml:space="preserve">NOT ADOPTED 04/26/2019</w:t>
          </w:r>
        </w:p>
      </w:sdtContent>
    </w:sdt>
    <w:p w:rsidR="001B40A8" w:rsidP="001B40A8" w:rsidRDefault="00DE256E">
      <w:pPr>
        <w:spacing w:line="408" w:lineRule="exact"/>
      </w:pPr>
      <w:bookmarkStart w:name="StartOfAmendmentBody" w:id="1"/>
      <w:bookmarkEnd w:id="1"/>
      <w:permStart w:edGrp="everyone" w:id="1095109467"/>
      <w:r>
        <w:tab/>
      </w:r>
      <w:r w:rsidR="001B40A8">
        <w:t>On page 94, line 31, after "(6)"</w:t>
      </w:r>
      <w:r w:rsidRPr="00FC266A" w:rsidR="001B40A8">
        <w:t xml:space="preserve"> </w:t>
      </w:r>
      <w:r w:rsidR="001B40A8">
        <w:t>insert "The workforce education investment surcharge under this section does not apply if a person primarily engaged in business activities under subsection (2)(i) of this section was contracted for those business activities for work on at least one affordable housing project during the relevant tax year.</w:t>
      </w:r>
    </w:p>
    <w:p w:rsidR="001B40A8" w:rsidP="001B40A8" w:rsidRDefault="001B40A8">
      <w:pPr>
        <w:spacing w:line="408" w:lineRule="exact"/>
      </w:pPr>
      <w:r>
        <w:tab/>
        <w:t>(7)"</w:t>
      </w:r>
    </w:p>
    <w:p w:rsidR="001B40A8" w:rsidP="001B40A8" w:rsidRDefault="001B40A8">
      <w:pPr>
        <w:spacing w:line="408" w:lineRule="exact"/>
      </w:pPr>
    </w:p>
    <w:p w:rsidR="00A901F3" w:rsidP="001B40A8" w:rsidRDefault="001B40A8">
      <w:pPr>
        <w:pStyle w:val="Page"/>
      </w:pPr>
      <w:r>
        <w:tab/>
        <w:t>Renumber the remaining subsections consecutively and correct any internal references accordingly.</w:t>
      </w:r>
    </w:p>
    <w:p w:rsidRPr="00A901F3" w:rsidR="00DF5D0E" w:rsidP="00A901F3" w:rsidRDefault="00DF5D0E">
      <w:pPr>
        <w:suppressLineNumbers/>
        <w:rPr>
          <w:spacing w:val="-3"/>
        </w:rPr>
      </w:pPr>
    </w:p>
    <w:permEnd w:id="1095109467"/>
    <w:p w:rsidR="00ED2EEB" w:rsidP="00A901F3"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861296580"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A901F3"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A901F3"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EA773D">
                  <w:t>Exempts architectural, engineering, and related services from paying the B&amp;O surcharge if the business worked on at least one affordable housing project during the year.</w:t>
                </w:r>
              </w:p>
              <w:p w:rsidRPr="007D1589" w:rsidR="001B4E53" w:rsidP="00A901F3" w:rsidRDefault="001B4E53">
                <w:pPr>
                  <w:pStyle w:val="ListBullet"/>
                  <w:numPr>
                    <w:ilvl w:val="0"/>
                    <w:numId w:val="0"/>
                  </w:numPr>
                  <w:suppressLineNumbers/>
                </w:pPr>
              </w:p>
            </w:tc>
          </w:tr>
        </w:sdtContent>
      </w:sdt>
      <w:permEnd w:id="861296580"/>
    </w:tbl>
    <w:p w:rsidR="00DF5D0E" w:rsidP="00A901F3" w:rsidRDefault="00DF5D0E">
      <w:pPr>
        <w:pStyle w:val="BillEnd"/>
        <w:suppressLineNumbers/>
      </w:pPr>
    </w:p>
    <w:p w:rsidR="00DF5D0E" w:rsidP="00A901F3" w:rsidRDefault="00DE256E">
      <w:pPr>
        <w:pStyle w:val="BillEnd"/>
        <w:suppressLineNumbers/>
      </w:pPr>
      <w:r>
        <w:rPr>
          <w:b/>
        </w:rPr>
        <w:t>--- END ---</w:t>
      </w:r>
    </w:p>
    <w:p w:rsidR="00DF5D0E" w:rsidP="00A901F3"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1F3" w:rsidRDefault="00A901F3" w:rsidP="00DF5D0E">
      <w:r>
        <w:separator/>
      </w:r>
    </w:p>
  </w:endnote>
  <w:endnote w:type="continuationSeparator" w:id="0">
    <w:p w:rsidR="00A901F3" w:rsidRDefault="00A901F3"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FA2" w:rsidRDefault="006F6F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350339">
    <w:pPr>
      <w:pStyle w:val="AmendDraftFooter"/>
    </w:pPr>
    <w:fldSimple w:instr=" TITLE   \* MERGEFORMAT ">
      <w:r w:rsidR="00AD7E94">
        <w:t>2158-S2 AMH YOUN HARA 195</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350339">
    <w:pPr>
      <w:pStyle w:val="AmendDraftFooter"/>
    </w:pPr>
    <w:fldSimple w:instr=" TITLE   \* MERGEFORMAT ">
      <w:r w:rsidR="00AD7E94">
        <w:t>2158-S2 AMH YOUN HARA 195</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1F3" w:rsidRDefault="00A901F3" w:rsidP="00DF5D0E">
      <w:r>
        <w:separator/>
      </w:r>
    </w:p>
  </w:footnote>
  <w:footnote w:type="continuationSeparator" w:id="0">
    <w:p w:rsidR="00A901F3" w:rsidRDefault="00A901F3"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FA2" w:rsidRDefault="006F6F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0A8"/>
    <w:rsid w:val="001B4E53"/>
    <w:rsid w:val="001C1B27"/>
    <w:rsid w:val="001C7F91"/>
    <w:rsid w:val="001E6675"/>
    <w:rsid w:val="00217E8A"/>
    <w:rsid w:val="00265296"/>
    <w:rsid w:val="00281CBD"/>
    <w:rsid w:val="00316CD9"/>
    <w:rsid w:val="00350339"/>
    <w:rsid w:val="003E2FC6"/>
    <w:rsid w:val="00492DDC"/>
    <w:rsid w:val="004C6615"/>
    <w:rsid w:val="00523C5A"/>
    <w:rsid w:val="005E69C3"/>
    <w:rsid w:val="00605C39"/>
    <w:rsid w:val="006841E6"/>
    <w:rsid w:val="006F6FA2"/>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01F3"/>
    <w:rsid w:val="00A93D4A"/>
    <w:rsid w:val="00AA1230"/>
    <w:rsid w:val="00AB682C"/>
    <w:rsid w:val="00AD2D0A"/>
    <w:rsid w:val="00AD7E94"/>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A773D"/>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202A3C"/>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2158-S2</BillDocName>
  <AmendType>AMH</AmendType>
  <SponsorAcronym>YOUN</SponsorAcronym>
  <DrafterAcronym>HARA</DrafterAcronym>
  <DraftNumber>195</DraftNumber>
  <ReferenceNumber>2SHB 2158</ReferenceNumber>
  <Floor>H AMD</Floor>
  <AmendmentNumber> 850</AmendmentNumber>
  <Sponsors>By Representative Young</Sponsors>
  <FloorAction>NOT ADOPTED 04/26/2019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TotalTime>
  <Pages>1</Pages>
  <Words>114</Words>
  <Characters>650</Characters>
  <Application>Microsoft Office Word</Application>
  <DocSecurity>8</DocSecurity>
  <Lines>5</Lines>
  <Paragraphs>1</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2158-S2 AMH YOUN HARA 195</dc:title>
  <dc:creator>Rachelle Harris</dc:creator>
  <cp:lastModifiedBy>Harris, Rachelle</cp:lastModifiedBy>
  <cp:revision>6</cp:revision>
  <cp:lastPrinted>2019-04-26T22:41:00Z</cp:lastPrinted>
  <dcterms:created xsi:type="dcterms:W3CDTF">2019-04-26T22:34:00Z</dcterms:created>
  <dcterms:modified xsi:type="dcterms:W3CDTF">2019-04-26T22:42:00Z</dcterms:modified>
</cp:coreProperties>
</file>