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496676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906AA2">
            <w:t>2158-S2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906AA2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906AA2">
            <w:t>CHAB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906AA2">
            <w:t>HARA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906AA2">
            <w:t>186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496676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906AA2">
            <w:rPr>
              <w:b/>
              <w:u w:val="single"/>
            </w:rPr>
            <w:t>2SHB 2158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906AA2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859</w:t>
          </w:r>
        </w:sdtContent>
      </w:sdt>
    </w:p>
    <w:p w:rsidR="00DF5D0E" w:rsidP="00605C39" w:rsidRDefault="00496676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906AA2">
            <w:rPr>
              <w:sz w:val="22"/>
            </w:rPr>
            <w:t>By Representative Chandler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906AA2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WITHDRAWN 04/26/2019</w:t>
          </w:r>
        </w:p>
      </w:sdtContent>
    </w:sdt>
    <w:p w:rsidR="003958E6" w:rsidP="00C8108C" w:rsidRDefault="00DE256E">
      <w:pPr>
        <w:pStyle w:val="Page"/>
      </w:pPr>
      <w:bookmarkStart w:name="StartOfAmendmentBody" w:id="1"/>
      <w:bookmarkEnd w:id="1"/>
      <w:permStart w:edGrp="everyone" w:id="1216117382"/>
      <w:r>
        <w:tab/>
      </w:r>
      <w:r w:rsidR="00906AA2">
        <w:t xml:space="preserve">On page </w:t>
      </w:r>
      <w:r w:rsidR="003958E6">
        <w:t xml:space="preserve">84, after line 6, insert the following: </w:t>
      </w:r>
    </w:p>
    <w:p w:rsidR="00906AA2" w:rsidP="00C8108C" w:rsidRDefault="003958E6">
      <w:pPr>
        <w:pStyle w:val="Page"/>
      </w:pPr>
      <w:r>
        <w:tab/>
      </w:r>
      <w:r w:rsidR="00D1525C">
        <w:t xml:space="preserve">"The legislature does not intend to continue to target particular businesses with special rates and surcharges in the future. Future legislatures may not impose targeted surcharges under this chapter." </w:t>
      </w:r>
    </w:p>
    <w:p w:rsidRPr="00906AA2" w:rsidR="00DF5D0E" w:rsidP="00906AA2" w:rsidRDefault="00DF5D0E">
      <w:pPr>
        <w:suppressLineNumbers/>
        <w:rPr>
          <w:spacing w:val="-3"/>
        </w:rPr>
      </w:pPr>
    </w:p>
    <w:permEnd w:id="1216117382"/>
    <w:p w:rsidR="00ED2EEB" w:rsidP="00906AA2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209234691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906AA2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906AA2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</w:t>
                </w:r>
                <w:r w:rsidR="003958E6">
                  <w:t xml:space="preserve">Adds intent language indicating that the legislature may not impose targeted surcharges in the future. </w:t>
                </w:r>
                <w:r w:rsidRPr="0096303F" w:rsidR="001C1B27">
                  <w:t> </w:t>
                </w:r>
              </w:p>
              <w:p w:rsidRPr="007D1589" w:rsidR="001B4E53" w:rsidP="00906AA2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209234691"/>
    </w:tbl>
    <w:p w:rsidR="00DF5D0E" w:rsidP="00906AA2" w:rsidRDefault="00DF5D0E">
      <w:pPr>
        <w:pStyle w:val="BillEnd"/>
        <w:suppressLineNumbers/>
      </w:pPr>
    </w:p>
    <w:p w:rsidR="00DF5D0E" w:rsidP="00906AA2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906AA2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6AA2" w:rsidRDefault="00906AA2" w:rsidP="00DF5D0E">
      <w:r>
        <w:separator/>
      </w:r>
    </w:p>
  </w:endnote>
  <w:endnote w:type="continuationSeparator" w:id="0">
    <w:p w:rsidR="00906AA2" w:rsidRDefault="00906AA2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C58" w:rsidRDefault="00880C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496676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906AA2">
      <w:t>2158-S2 AMH CHAB HARA 186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496676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5E192E">
      <w:t>2158-S2 AMH CHAB HARA 186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6AA2" w:rsidRDefault="00906AA2" w:rsidP="00DF5D0E">
      <w:r>
        <w:separator/>
      </w:r>
    </w:p>
  </w:footnote>
  <w:footnote w:type="continuationSeparator" w:id="0">
    <w:p w:rsidR="00906AA2" w:rsidRDefault="00906AA2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C58" w:rsidRDefault="00880C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9390C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958E6"/>
    <w:rsid w:val="003E2FC6"/>
    <w:rsid w:val="00492DDC"/>
    <w:rsid w:val="00496676"/>
    <w:rsid w:val="004C6615"/>
    <w:rsid w:val="00523C5A"/>
    <w:rsid w:val="005E192E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80C58"/>
    <w:rsid w:val="008C7E6E"/>
    <w:rsid w:val="00906AA2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1525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AD5A4A"/>
    <w:rsid w:val="00B16672"/>
    <w:rsid w:val="00CF3AB2"/>
    <w:rsid w:val="00D04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2158-S2</BillDocName>
  <AmendType>AMH</AmendType>
  <SponsorAcronym>CHAB</SponsorAcronym>
  <DrafterAcronym>HARA</DrafterAcronym>
  <DraftNumber>186</DraftNumber>
  <ReferenceNumber>2SHB 2158</ReferenceNumber>
  <Floor>H AMD</Floor>
  <AmendmentNumber> 859</AmendmentNumber>
  <Sponsors>By Representative Chandler</Sponsors>
  <FloorAction>WITHDRAWN 04/26/2019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13</TotalTime>
  <Pages>1</Pages>
  <Words>79</Words>
  <Characters>428</Characters>
  <Application>Microsoft Office Word</Application>
  <DocSecurity>8</DocSecurity>
  <Lines>21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2158-S2 AMH CHAB HARA 186</vt:lpstr>
    </vt:vector>
  </TitlesOfParts>
  <Company>Washington State Legislature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2158-S2 AMH CHAB HARA 186</dc:title>
  <dc:creator>Rachelle Harris</dc:creator>
  <cp:lastModifiedBy>Harris, Rachelle</cp:lastModifiedBy>
  <cp:revision>6</cp:revision>
  <dcterms:created xsi:type="dcterms:W3CDTF">2019-04-26T18:45:00Z</dcterms:created>
  <dcterms:modified xsi:type="dcterms:W3CDTF">2019-04-26T19:04:00Z</dcterms:modified>
</cp:coreProperties>
</file>