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0535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1E6A">
            <w:t>2140-S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1E6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1E6A">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1E6A">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1E6A">
            <w:t>131</w:t>
          </w:r>
        </w:sdtContent>
      </w:sdt>
    </w:p>
    <w:p w:rsidR="00DF5D0E" w:rsidP="00B73E0A" w:rsidRDefault="00AA1230">
      <w:pPr>
        <w:pStyle w:val="OfferedBy"/>
        <w:spacing w:after="120"/>
      </w:pPr>
      <w:r>
        <w:tab/>
      </w:r>
      <w:r>
        <w:tab/>
      </w:r>
      <w:r>
        <w:tab/>
      </w:r>
    </w:p>
    <w:p w:rsidR="00DF5D0E" w:rsidRDefault="0060535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1E6A">
            <w:rPr>
              <w:b/>
              <w:u w:val="single"/>
            </w:rPr>
            <w:t>SHB 2140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1E6A">
            <w:t>H AMD TO H AMD (H3105.1)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833</w:t>
          </w:r>
        </w:sdtContent>
      </w:sdt>
    </w:p>
    <w:p w:rsidR="00DF5D0E" w:rsidP="00605C39" w:rsidRDefault="0060535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1E6A">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1E6A">
          <w:pPr>
            <w:spacing w:after="400" w:line="408" w:lineRule="exact"/>
            <w:jc w:val="right"/>
            <w:rPr>
              <w:b/>
              <w:bCs/>
            </w:rPr>
          </w:pPr>
          <w:r>
            <w:rPr>
              <w:b/>
              <w:bCs/>
            </w:rPr>
            <w:t xml:space="preserve">NOT ADOPTED 04/26/2020</w:t>
          </w:r>
        </w:p>
      </w:sdtContent>
    </w:sdt>
    <w:p w:rsidR="002F1E6A" w:rsidP="00C8108C" w:rsidRDefault="00DE256E">
      <w:pPr>
        <w:pStyle w:val="Page"/>
      </w:pPr>
      <w:bookmarkStart w:name="StartOfAmendmentBody" w:id="1"/>
      <w:bookmarkEnd w:id="1"/>
      <w:permStart w:edGrp="everyone" w:id="1828336348"/>
      <w:r>
        <w:tab/>
      </w:r>
      <w:r w:rsidR="002F1E6A">
        <w:t xml:space="preserve">On page </w:t>
      </w:r>
      <w:r w:rsidR="002F5D91">
        <w:t xml:space="preserve">1, beginning on line </w:t>
      </w:r>
      <w:r w:rsidR="006D1DB6">
        <w:t xml:space="preserve">3 </w:t>
      </w:r>
      <w:r w:rsidR="002F5D91">
        <w:t>of the striking amendment</w:t>
      </w:r>
      <w:r w:rsidR="006D1DB6">
        <w:t>, strike all</w:t>
      </w:r>
      <w:r w:rsidR="0061514E">
        <w:t xml:space="preserve"> of section 1</w:t>
      </w:r>
      <w:r w:rsidR="006D1DB6">
        <w:t xml:space="preserve"> </w:t>
      </w:r>
      <w:r w:rsidR="00594DDF">
        <w:t xml:space="preserve">and </w:t>
      </w:r>
      <w:r w:rsidR="002F5D91">
        <w:t>insert the following:</w:t>
      </w:r>
    </w:p>
    <w:p w:rsidR="0061514E" w:rsidP="0061514E" w:rsidRDefault="002F5D91">
      <w:pPr>
        <w:spacing w:before="400" w:line="408" w:lineRule="exact"/>
        <w:ind w:firstLine="576"/>
      </w:pPr>
      <w:r>
        <w:t>"</w:t>
      </w:r>
      <w:r w:rsidR="0061514E">
        <w:rPr>
          <w:b/>
        </w:rPr>
        <w:t xml:space="preserve">Sec. </w:t>
      </w:r>
      <w:r w:rsidR="0061514E">
        <w:rPr>
          <w:b/>
        </w:rPr>
        <w:fldChar w:fldCharType="begin"/>
      </w:r>
      <w:r w:rsidR="0061514E">
        <w:rPr>
          <w:b/>
        </w:rPr>
        <w:instrText>LISTNUM  LegalDefault \l 1</w:instrText>
      </w:r>
      <w:r w:rsidR="0061514E">
        <w:rPr>
          <w:b/>
        </w:rPr>
        <w:fldChar w:fldCharType="end"/>
      </w:r>
      <w:r w:rsidR="0061514E">
        <w:t xml:space="preserve">  RCW 28A.320.330 and 2018 c 266 s 302 are each amended to read as follows:</w:t>
      </w:r>
    </w:p>
    <w:p w:rsidR="0061514E" w:rsidP="0061514E" w:rsidRDefault="0061514E">
      <w:pPr>
        <w:spacing w:line="408" w:lineRule="exact"/>
        <w:ind w:firstLine="576"/>
      </w:pPr>
      <w:r>
        <w:t>School districts shall establish the following funds in addition to those provided elsewhere by law:</w:t>
      </w:r>
    </w:p>
    <w:p w:rsidR="0061514E" w:rsidP="0061514E" w:rsidRDefault="0061514E">
      <w:pPr>
        <w:spacing w:line="408" w:lineRule="exact"/>
        <w:ind w:firstLine="576"/>
      </w:pPr>
      <w:r>
        <w:t>(1)(a) A general fund for the school district to account for all financial operations of the school district except those required to be accounted for in another fund.</w:t>
      </w:r>
    </w:p>
    <w:p w:rsidR="0061514E" w:rsidP="0061514E" w:rsidRDefault="0061514E">
      <w:pPr>
        <w:spacing w:line="408" w:lineRule="exact"/>
        <w:ind w:firstLine="576"/>
      </w:pPr>
      <w:r>
        <w:t>(b)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w:t>
      </w:r>
      <w:r>
        <w:rPr>
          <w:strike/>
        </w:rPr>
        <w:t>any</w:t>
      </w:r>
      <w:r>
        <w:t xml:space="preserve">)) </w:t>
      </w:r>
      <w:r>
        <w:rPr>
          <w:u w:val="single"/>
        </w:rPr>
        <w:t>the</w:t>
      </w:r>
      <w:r>
        <w:t xml:space="preserve"> supplemental expenditure schedule((</w:t>
      </w:r>
      <w:r>
        <w:rPr>
          <w:strike/>
        </w:rPr>
        <w:t>s</w:t>
      </w:r>
      <w:r>
        <w:t xml:space="preserve">)) </w:t>
      </w:r>
      <w:r>
        <w:rPr>
          <w:u w:val="single"/>
        </w:rPr>
        <w:t>under (c) of this subsection, and any other supplemental expenditure schedules</w:t>
      </w:r>
      <w:r>
        <w:t xml:space="preserve"> required by the superintendent of public instruction or state auditor</w:t>
      </w:r>
      <w:r>
        <w:rPr>
          <w:u w:val="single"/>
        </w:rPr>
        <w:t>,</w:t>
      </w:r>
      <w:r>
        <w:t xml:space="preserve"> for purposes of RCW 43.09.2856.</w:t>
      </w:r>
    </w:p>
    <w:p w:rsidR="0061514E" w:rsidP="0061514E" w:rsidRDefault="0061514E">
      <w:pPr>
        <w:spacing w:line="408" w:lineRule="exact"/>
        <w:ind w:firstLine="576"/>
      </w:pPr>
      <w:r>
        <w:rPr>
          <w:u w:val="single"/>
        </w:rPr>
        <w:lastRenderedPageBreak/>
        <w:t>(c)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rsidR="0061514E" w:rsidP="0061514E" w:rsidRDefault="0061514E">
      <w:pPr>
        <w:spacing w:line="408" w:lineRule="exact"/>
        <w:ind w:firstLine="576"/>
      </w:pPr>
      <w:r>
        <w:rPr>
          <w:u w:val="single"/>
        </w:rPr>
        <w:t>(i) Minimum instructional offerings under RCW 28A.150.220 or 28A.150.260 not otherwise included on other lines;</w:t>
      </w:r>
    </w:p>
    <w:p w:rsidR="0061514E" w:rsidP="0061514E" w:rsidRDefault="0061514E">
      <w:pPr>
        <w:spacing w:line="408" w:lineRule="exact"/>
        <w:ind w:firstLine="576"/>
      </w:pPr>
      <w:r>
        <w:rPr>
          <w:u w:val="single"/>
        </w:rPr>
        <w:t>(ii)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rsidR="0061514E" w:rsidP="0061514E" w:rsidRDefault="0061514E">
      <w:pPr>
        <w:spacing w:line="408" w:lineRule="exact"/>
        <w:ind w:firstLine="576"/>
      </w:pPr>
      <w:r>
        <w:rPr>
          <w:u w:val="single"/>
        </w:rPr>
        <w:t>(iii) Program components under RCW 28A.150.200, 28A.150.220, or 28A.150.260, not otherwise included on other lines;</w:t>
      </w:r>
    </w:p>
    <w:p w:rsidR="0061514E" w:rsidP="0061514E" w:rsidRDefault="0061514E">
      <w:pPr>
        <w:spacing w:line="408" w:lineRule="exact"/>
        <w:ind w:firstLine="576"/>
      </w:pPr>
      <w:r>
        <w:rPr>
          <w:u w:val="single"/>
        </w:rPr>
        <w:t>(iv) Program components to support students in the program of special education;</w:t>
      </w:r>
    </w:p>
    <w:p w:rsidR="0061514E" w:rsidP="0061514E" w:rsidRDefault="0061514E">
      <w:pPr>
        <w:spacing w:line="408" w:lineRule="exact"/>
        <w:ind w:firstLine="576"/>
      </w:pPr>
      <w:r>
        <w:rPr>
          <w:u w:val="single"/>
        </w:rPr>
        <w:t>(v) Program components of professional learning, as defined by RCW 28A.415.430, beyond that allocated under RCW 28A.150.415;</w:t>
      </w:r>
    </w:p>
    <w:p w:rsidR="0061514E" w:rsidP="0061514E" w:rsidRDefault="0061514E">
      <w:pPr>
        <w:spacing w:line="408" w:lineRule="exact"/>
        <w:ind w:firstLine="576"/>
      </w:pPr>
      <w:r>
        <w:rPr>
          <w:u w:val="single"/>
        </w:rPr>
        <w:t>(vi) Extracurricular activities;</w:t>
      </w:r>
    </w:p>
    <w:p w:rsidR="0061514E" w:rsidP="0061514E" w:rsidRDefault="0061514E">
      <w:pPr>
        <w:spacing w:line="408" w:lineRule="exact"/>
        <w:ind w:firstLine="576"/>
      </w:pPr>
      <w:r>
        <w:rPr>
          <w:u w:val="single"/>
        </w:rPr>
        <w:t>(vii) Extended school days or an extended school year;</w:t>
      </w:r>
    </w:p>
    <w:p w:rsidR="0061514E" w:rsidP="0061514E" w:rsidRDefault="0061514E">
      <w:pPr>
        <w:spacing w:line="408" w:lineRule="exact"/>
        <w:ind w:firstLine="576"/>
      </w:pPr>
      <w:r>
        <w:rPr>
          <w:u w:val="single"/>
        </w:rPr>
        <w:t>(viii) Additional course offerings beyond the minimum instructional program established in the state's statutory program of basic education;</w:t>
      </w:r>
    </w:p>
    <w:p w:rsidR="0061514E" w:rsidP="0061514E" w:rsidRDefault="0061514E">
      <w:pPr>
        <w:spacing w:line="408" w:lineRule="exact"/>
        <w:ind w:firstLine="576"/>
      </w:pPr>
      <w:r>
        <w:rPr>
          <w:u w:val="single"/>
        </w:rPr>
        <w:t>(ix) Activities associated with early learning programs;</w:t>
      </w:r>
    </w:p>
    <w:p w:rsidR="0061514E" w:rsidP="0061514E" w:rsidRDefault="0061514E">
      <w:pPr>
        <w:spacing w:line="408" w:lineRule="exact"/>
        <w:ind w:firstLine="576"/>
      </w:pPr>
      <w:r>
        <w:rPr>
          <w:u w:val="single"/>
        </w:rPr>
        <w:t>(x) Activities associated with providing the student transportation program;</w:t>
      </w:r>
    </w:p>
    <w:p w:rsidR="0061514E" w:rsidP="0061514E" w:rsidRDefault="0061514E">
      <w:pPr>
        <w:spacing w:line="408" w:lineRule="exact"/>
        <w:ind w:firstLine="576"/>
      </w:pPr>
      <w:r>
        <w:rPr>
          <w:u w:val="single"/>
        </w:rPr>
        <w:t>(xi) Any additional salary costs attributable to the provision or administration of the enrichment activities allowed under RCW 28A.150.276;</w:t>
      </w:r>
    </w:p>
    <w:p w:rsidR="0061514E" w:rsidP="0061514E" w:rsidRDefault="0061514E">
      <w:pPr>
        <w:spacing w:line="408" w:lineRule="exact"/>
        <w:ind w:firstLine="576"/>
      </w:pPr>
      <w:r>
        <w:rPr>
          <w:u w:val="single"/>
        </w:rPr>
        <w:t>(xii) Additional activities or enhancements that the office of the superintendent of public instruction determines to be a documented and demonstrated enrichment of the state's statutory program of basic education under RCW 28A.150.276; and</w:t>
      </w:r>
    </w:p>
    <w:p w:rsidR="0061514E" w:rsidP="0061514E" w:rsidRDefault="0061514E">
      <w:pPr>
        <w:spacing w:line="408" w:lineRule="exact"/>
        <w:ind w:firstLine="576"/>
      </w:pPr>
      <w:r>
        <w:rPr>
          <w:u w:val="single"/>
        </w:rPr>
        <w:t>(xiii) All other costs not otherwise identified in other line items.</w:t>
      </w:r>
    </w:p>
    <w:p w:rsidR="0061514E" w:rsidP="0061514E" w:rsidRDefault="0061514E">
      <w:pPr>
        <w:spacing w:line="408" w:lineRule="exact"/>
        <w:ind w:firstLine="576"/>
      </w:pPr>
      <w:r>
        <w:rPr>
          <w:u w:val="single"/>
        </w:rPr>
        <w:t>(d)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rsidR="0061514E" w:rsidP="0061514E" w:rsidRDefault="0061514E">
      <w:pPr>
        <w:spacing w:line="408" w:lineRule="exact"/>
        <w:ind w:firstLine="576"/>
      </w:pPr>
      <w:r>
        <w:t>(2)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rsidR="0061514E" w:rsidP="0061514E" w:rsidRDefault="0061514E">
      <w:pPr>
        <w:spacing w:line="408" w:lineRule="exact"/>
        <w:ind w:firstLine="576"/>
      </w:pPr>
      <w:r>
        <w:t>Money derived from the sale of bonds, including interest earnings thereof, may only be used for those purposes described in RCW 28A.530.010, except that accrued interest paid for bonds shall be deposited in the debt service fund.</w:t>
      </w:r>
    </w:p>
    <w:p w:rsidR="0061514E" w:rsidP="0061514E" w:rsidRDefault="0061514E">
      <w:pPr>
        <w:spacing w:line="408" w:lineRule="exact"/>
        <w:ind w:firstLine="576"/>
      </w:pPr>
      <w:r>
        <w:t>Money to be deposited into the capital projects fund shall include but not be limited to rental and lease proceeds as authorized by RCW 28A.335.060, and proceeds from the sale of real property as authorized by RCW 28A.335.130.</w:t>
      </w:r>
    </w:p>
    <w:p w:rsidR="0061514E" w:rsidP="0061514E" w:rsidRDefault="0061514E">
      <w:pPr>
        <w:spacing w:line="408" w:lineRule="exact"/>
        <w:ind w:firstLine="576"/>
      </w:pPr>
      <w:r>
        <w:t>Money legally deposited into the capital projects fund from other sources may be used for the purposes described in RCW 28A.530.010, and for the purposes of:</w:t>
      </w:r>
    </w:p>
    <w:p w:rsidR="0061514E" w:rsidP="0061514E" w:rsidRDefault="0061514E">
      <w:pPr>
        <w:spacing w:line="408" w:lineRule="exact"/>
        <w:ind w:firstLine="576"/>
      </w:pPr>
      <w:r>
        <w:t>(a)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rsidR="0061514E" w:rsidP="0061514E" w:rsidRDefault="0061514E">
      <w:pPr>
        <w:spacing w:line="408" w:lineRule="exact"/>
        <w:ind w:firstLine="576"/>
      </w:pPr>
      <w:r>
        <w:t>(b) Renovation and rehabilitation of playfields, athletic fields, and other district real property.</w:t>
      </w:r>
    </w:p>
    <w:p w:rsidR="0061514E" w:rsidP="0061514E" w:rsidRDefault="0061514E">
      <w:pPr>
        <w:spacing w:line="408" w:lineRule="exact"/>
        <w:ind w:firstLine="576"/>
      </w:pPr>
      <w:r>
        <w:t>(c) The conduct of preliminary energy audits and energy audits of school district buildings. For the purpose of this section:</w:t>
      </w:r>
    </w:p>
    <w:p w:rsidR="0061514E" w:rsidP="0061514E" w:rsidRDefault="0061514E">
      <w:pPr>
        <w:spacing w:line="408" w:lineRule="exact"/>
        <w:ind w:firstLine="576"/>
      </w:pPr>
      <w:r>
        <w:t>(i) "Preliminary energy audits" means a determination of the energy consumption characteristics of a building, including the size, type, rate of energy consumption, and major energy using systems of the building.</w:t>
      </w:r>
    </w:p>
    <w:p w:rsidR="0061514E" w:rsidP="0061514E" w:rsidRDefault="0061514E">
      <w:pPr>
        <w:spacing w:line="408" w:lineRule="exact"/>
        <w:ind w:firstLine="576"/>
      </w:pPr>
      <w:r>
        <w:t>(ii)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rsidR="0061514E" w:rsidP="0061514E" w:rsidRDefault="0061514E">
      <w:pPr>
        <w:spacing w:line="408" w:lineRule="exact"/>
        <w:ind w:firstLine="576"/>
      </w:pPr>
      <w:r>
        <w:t>(iii) "Energy capital improvement" means the installation, or modification of the installation, of energy conservation measures in a building which measures are primarily intended to reduce energy consumption or allow the use of an alternative energy source.</w:t>
      </w:r>
    </w:p>
    <w:p w:rsidR="0061514E" w:rsidP="0061514E" w:rsidRDefault="0061514E">
      <w:pPr>
        <w:spacing w:line="408" w:lineRule="exact"/>
        <w:ind w:firstLine="576"/>
      </w:pPr>
      <w:r>
        <w:t>(d) Those energy capital improvements which are identified as being cost-effective in the audits authorized by this section.</w:t>
      </w:r>
    </w:p>
    <w:p w:rsidR="0061514E" w:rsidP="0061514E" w:rsidRDefault="0061514E">
      <w:pPr>
        <w:spacing w:line="408" w:lineRule="exact"/>
        <w:ind w:firstLine="576"/>
      </w:pPr>
      <w:r>
        <w:t>(e) Purchase or installation of additional major items of equipment and furniture: PROVIDED, That vehicles shall not be purchased with capital projects fund money.</w:t>
      </w:r>
    </w:p>
    <w:p w:rsidR="0061514E" w:rsidP="0061514E" w:rsidRDefault="0061514E">
      <w:pPr>
        <w:spacing w:line="408" w:lineRule="exact"/>
        <w:ind w:firstLine="576"/>
      </w:pPr>
      <w:r>
        <w:t>(f)(i)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rsidR="0061514E" w:rsidP="0061514E" w:rsidRDefault="0061514E">
      <w:pPr>
        <w:spacing w:line="408" w:lineRule="exact"/>
        <w:ind w:firstLine="576"/>
      </w:pPr>
      <w:r>
        <w:t>(ii)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rsidR="0061514E" w:rsidP="0061514E" w:rsidRDefault="0061514E">
      <w:pPr>
        <w:spacing w:line="408" w:lineRule="exact"/>
        <w:ind w:firstLine="576"/>
      </w:pPr>
      <w:r>
        <w:t>(g)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rsidR="0061514E" w:rsidP="0061514E" w:rsidRDefault="0061514E">
      <w:pPr>
        <w:spacing w:line="408" w:lineRule="exact"/>
        <w:ind w:firstLine="576"/>
      </w:pPr>
      <w:r>
        <w:t>(3)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rsidR="0061514E" w:rsidP="0061514E" w:rsidRDefault="0061514E">
      <w:pPr>
        <w:spacing w:line="408" w:lineRule="exact"/>
        <w:ind w:firstLine="576"/>
      </w:pPr>
      <w:r>
        <w:t>(4) An associated student body fund as authorized by RCW 28A.325.030.</w:t>
      </w:r>
    </w:p>
    <w:p w:rsidR="0061514E" w:rsidP="0061514E" w:rsidRDefault="0061514E">
      <w:pPr>
        <w:spacing w:line="408" w:lineRule="exact"/>
        <w:ind w:firstLine="576"/>
      </w:pPr>
      <w:r>
        <w:t>(5) Advance refunding bond funds and refunded bond funds to provide for the proceeds and disbursements as authorized in chapter 39.53 RCW."</w:t>
      </w:r>
    </w:p>
    <w:p w:rsidR="0061514E" w:rsidP="0061514E" w:rsidRDefault="0061514E">
      <w:pPr>
        <w:spacing w:line="408" w:lineRule="exact"/>
        <w:ind w:firstLine="576"/>
      </w:pPr>
    </w:p>
    <w:p w:rsidR="0061514E" w:rsidP="0061514E" w:rsidRDefault="0061514E">
      <w:pPr>
        <w:spacing w:line="408" w:lineRule="exact"/>
        <w:ind w:firstLine="576"/>
      </w:pPr>
      <w:r>
        <w:t>On page 3, beginning on line 37 of the striking amendment, strike all of section 2 and insert the following:</w:t>
      </w:r>
    </w:p>
    <w:p w:rsidR="0061514E" w:rsidP="0061514E" w:rsidRDefault="0061514E">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43.09.2856 and 2018 c 266 s 406 are each amended to read as follows:</w:t>
      </w:r>
    </w:p>
    <w:p w:rsidR="0061514E" w:rsidP="0061514E" w:rsidRDefault="0061514E">
      <w:pPr>
        <w:spacing w:line="408" w:lineRule="exact"/>
        <w:ind w:firstLine="576"/>
      </w:pPr>
      <w: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w:t>
      </w:r>
      <w:r>
        <w:rPr>
          <w:u w:val="single"/>
        </w:rPr>
        <w:t>The audit must also include a review of the expenditure schedule and supporting documentation required by RCW 28A.320.330(1)(c).</w:t>
      </w:r>
    </w:p>
    <w:p w:rsidR="0061514E" w:rsidP="0061514E" w:rsidRDefault="0061514E">
      <w:pPr>
        <w:spacing w:line="408" w:lineRule="exact"/>
        <w:ind w:firstLine="576"/>
      </w:pPr>
      <w: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w:t>
      </w:r>
      <w:r>
        <w:rPr>
          <w:u w:val="single"/>
        </w:rPr>
        <w:t>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rsidR="0061514E" w:rsidP="0061514E" w:rsidRDefault="0061514E">
      <w:pPr>
        <w:spacing w:line="408" w:lineRule="exact"/>
        <w:ind w:firstLine="576"/>
      </w:pPr>
      <w:r>
        <w:t>(3)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rsidR="0061514E" w:rsidP="0061514E" w:rsidRDefault="0061514E">
      <w:pPr>
        <w:spacing w:line="408" w:lineRule="exact"/>
        <w:ind w:firstLine="576"/>
      </w:pPr>
    </w:p>
    <w:p w:rsidR="002F5D91" w:rsidP="002F5D91" w:rsidRDefault="0061514E">
      <w:pPr>
        <w:pStyle w:val="RCWSLText"/>
      </w:pPr>
      <w:r>
        <w:tab/>
        <w:t>On page 6, beginning on line 4 of the striking amendment, strike all of section 3 and insert the following:</w:t>
      </w:r>
    </w:p>
    <w:p w:rsidR="0061514E" w:rsidP="0061514E" w:rsidRDefault="0061514E">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28A.150.390 and 2018 c 266 s 102 are each amended to read as follows:</w:t>
      </w:r>
    </w:p>
    <w:p w:rsidR="0061514E" w:rsidP="0061514E" w:rsidRDefault="0061514E">
      <w:pPr>
        <w:spacing w:line="408" w:lineRule="exact"/>
        <w:ind w:firstLine="576"/>
      </w:pPr>
      <w:r>
        <w:t>(1)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rsidR="0061514E" w:rsidP="0061514E" w:rsidRDefault="0061514E">
      <w:pPr>
        <w:spacing w:line="408" w:lineRule="exact"/>
        <w:ind w:firstLine="576"/>
      </w:pPr>
      <w:r>
        <w:t>(2) The excess cost allocation to school districts shall be based on the following:</w:t>
      </w:r>
    </w:p>
    <w:p w:rsidR="0061514E" w:rsidP="0061514E" w:rsidRDefault="0061514E">
      <w:pPr>
        <w:spacing w:line="408" w:lineRule="exact"/>
        <w:ind w:firstLine="576"/>
      </w:pPr>
      <w:r>
        <w:t>(a)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rsidR="0061514E" w:rsidP="0061514E" w:rsidRDefault="0061514E">
      <w:pPr>
        <w:spacing w:line="408" w:lineRule="exact"/>
        <w:ind w:firstLine="576"/>
      </w:pPr>
      <w:r>
        <w:t>(b) A district's annual average full-time equivalent basic education enrollment, multiplied by the district's funded enrollment percent, multiplied by the district's base allocation per full-time equivalent student, multiplied by 0.9609.</w:t>
      </w:r>
    </w:p>
    <w:p w:rsidR="0061514E" w:rsidP="0061514E" w:rsidRDefault="0061514E">
      <w:pPr>
        <w:spacing w:line="408" w:lineRule="exact"/>
        <w:ind w:firstLine="576"/>
      </w:pPr>
      <w:r>
        <w:t>(3) As used in this section:</w:t>
      </w:r>
    </w:p>
    <w:p w:rsidR="0061514E" w:rsidP="0061514E" w:rsidRDefault="0061514E">
      <w:pPr>
        <w:spacing w:line="408" w:lineRule="exact"/>
        <w:ind w:firstLine="576"/>
      </w:pPr>
      <w:r>
        <w:t xml:space="preserve">(a) "Base allocation" means the total state allocation to all schools in the district generated by the distribution formula under RCW 28A.150.260 (4)(a), (5), (6), and (8) and </w:t>
      </w:r>
      <w:r>
        <w:rPr>
          <w:u w:val="single"/>
        </w:rPr>
        <w:t>the allocation under RCW</w:t>
      </w:r>
      <w:r>
        <w:t xml:space="preserve"> 28A.150.415, to be divided by the district's full-time equivalent enrollment.</w:t>
      </w:r>
    </w:p>
    <w:p w:rsidR="0061514E" w:rsidP="0061514E" w:rsidRDefault="0061514E">
      <w:pPr>
        <w:spacing w:line="408" w:lineRule="exact"/>
        <w:ind w:firstLine="576"/>
      </w:pPr>
      <w:r>
        <w:t>(b)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rsidR="0061514E" w:rsidP="0061514E" w:rsidRDefault="0061514E">
      <w:pPr>
        <w:spacing w:line="408" w:lineRule="exact"/>
        <w:ind w:firstLine="576"/>
      </w:pPr>
      <w:r>
        <w:t>(c)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rsidR="0061514E" w:rsidP="0061514E" w:rsidRDefault="0061514E">
      <w:pPr>
        <w:spacing w:line="408" w:lineRule="exact"/>
        <w:ind w:firstLine="576"/>
      </w:pPr>
      <w:r>
        <w:t>(d) "Funded enrollment percent" means</w:t>
      </w:r>
      <w:r>
        <w:rPr>
          <w:u w:val="single"/>
        </w:rPr>
        <w:t>:</w:t>
      </w:r>
    </w:p>
    <w:p w:rsidR="0061514E" w:rsidP="0061514E" w:rsidRDefault="0061514E">
      <w:pPr>
        <w:spacing w:line="408" w:lineRule="exact"/>
        <w:ind w:firstLine="576"/>
      </w:pPr>
      <w:r>
        <w:rPr>
          <w:u w:val="single"/>
        </w:rPr>
        <w:t>(i) T</w:t>
      </w:r>
      <w:r>
        <w:t>he lesser of the district's actual enrollment percent or thirteen and five-tenths percent</w:t>
      </w:r>
      <w:r>
        <w:rPr>
          <w:u w:val="single"/>
        </w:rPr>
        <w:t>; or</w:t>
      </w:r>
    </w:p>
    <w:p w:rsidR="0061514E" w:rsidP="00804165" w:rsidRDefault="0061514E">
      <w:pPr>
        <w:spacing w:line="408" w:lineRule="exact"/>
        <w:ind w:firstLine="576"/>
      </w:pPr>
      <w:r>
        <w:rPr>
          <w:u w:val="single"/>
        </w:rPr>
        <w:t>(ii) For school districts with a student enrollment under one thousand students, the actual enrollment percent, if above thirteen and five-tenths percent</w:t>
      </w:r>
      <w:r>
        <w:t>."</w:t>
      </w:r>
    </w:p>
    <w:p w:rsidR="002F2A69" w:rsidP="0061514E" w:rsidRDefault="002F2A69">
      <w:pPr>
        <w:spacing w:line="408" w:lineRule="exact"/>
        <w:ind w:firstLine="576"/>
      </w:pPr>
    </w:p>
    <w:p w:rsidR="006E6115" w:rsidP="0061514E" w:rsidRDefault="002F2A69">
      <w:pPr>
        <w:spacing w:line="408" w:lineRule="exact"/>
        <w:ind w:firstLine="576"/>
      </w:pPr>
      <w:r>
        <w:tab/>
      </w:r>
      <w:r w:rsidR="00F23168">
        <w:t>O</w:t>
      </w:r>
      <w:r w:rsidR="006E6115">
        <w:t>n</w:t>
      </w:r>
      <w:r w:rsidR="00F23168">
        <w:t xml:space="preserve"> page 7, at the beginning o</w:t>
      </w:r>
      <w:r w:rsidR="00354CAD">
        <w:t>f</w:t>
      </w:r>
      <w:r w:rsidR="00F23168">
        <w:t xml:space="preserve"> line 19, strike </w:t>
      </w:r>
      <w:r w:rsidR="006E6115">
        <w:t>"HOLD HARMLESS.</w:t>
      </w:r>
      <w:r w:rsidR="00A51355">
        <w:t xml:space="preserve"> (1)</w:t>
      </w:r>
      <w:r w:rsidR="008D0331">
        <w:t xml:space="preserve"> </w:t>
      </w:r>
      <w:r w:rsidR="006E6115">
        <w:t>For the</w:t>
      </w:r>
      <w:r w:rsidR="008D0331">
        <w:t xml:space="preserve"> </w:t>
      </w:r>
      <w:r w:rsidR="006E6115">
        <w:t>2018-19 and 2019-20</w:t>
      </w:r>
      <w:r w:rsidR="00082AEC">
        <w:t xml:space="preserve"> school years</w:t>
      </w:r>
      <w:r w:rsidR="006E6115">
        <w:t>" and insert "</w:t>
      </w:r>
      <w:r w:rsidR="00082AEC">
        <w:t>((</w:t>
      </w:r>
      <w:r w:rsidRPr="00082AEC" w:rsidR="00082AEC">
        <w:rPr>
          <w:strike/>
        </w:rPr>
        <w:t>For the 2018-19 and 2019-20 school years</w:t>
      </w:r>
      <w:r w:rsidR="00082AEC">
        <w:t>))</w:t>
      </w:r>
      <w:r w:rsidRPr="00556C13" w:rsidR="008D0331">
        <w:rPr>
          <w:u w:val="single"/>
        </w:rPr>
        <w:t xml:space="preserve">Beginning in the </w:t>
      </w:r>
      <w:r w:rsidRPr="00556C13" w:rsidR="006E6115">
        <w:rPr>
          <w:u w:val="single"/>
        </w:rPr>
        <w:t>2020-21</w:t>
      </w:r>
      <w:r w:rsidR="00CE3A78">
        <w:rPr>
          <w:u w:val="single"/>
        </w:rPr>
        <w:t xml:space="preserve"> school year</w:t>
      </w:r>
      <w:r w:rsidR="006E6115">
        <w:t>"</w:t>
      </w:r>
    </w:p>
    <w:p w:rsidR="006E6115" w:rsidP="0061514E" w:rsidRDefault="006E6115">
      <w:pPr>
        <w:spacing w:line="408" w:lineRule="exact"/>
        <w:ind w:firstLine="576"/>
      </w:pPr>
    </w:p>
    <w:p w:rsidR="006E6115" w:rsidP="0061514E" w:rsidRDefault="006E6115">
      <w:pPr>
        <w:spacing w:line="408" w:lineRule="exact"/>
        <w:ind w:firstLine="576"/>
      </w:pPr>
      <w:r>
        <w:t xml:space="preserve">On page 7, line 20 of the striking amendment, after </w:t>
      </w:r>
      <w:r w:rsidR="00A51355">
        <w:t>"allocate" strike all material through "December 31,</w:t>
      </w:r>
      <w:r w:rsidR="00C06D73">
        <w:t xml:space="preserve"> </w:t>
      </w:r>
      <w:r w:rsidR="00A51355">
        <w:t xml:space="preserve">2020" on page 8 line 33 and insert the following: </w:t>
      </w:r>
      <w:r>
        <w:t xml:space="preserve"> </w:t>
      </w:r>
    </w:p>
    <w:p w:rsidR="00A51355" w:rsidP="0061514E" w:rsidRDefault="00A51355">
      <w:pPr>
        <w:spacing w:line="408" w:lineRule="exact"/>
        <w:ind w:firstLine="576"/>
      </w:pPr>
    </w:p>
    <w:p w:rsidRPr="00E20A43" w:rsidR="00E20A43" w:rsidP="00E20A43" w:rsidRDefault="00A51355">
      <w:pPr>
        <w:spacing w:line="408" w:lineRule="exact"/>
        <w:ind w:firstLine="576"/>
        <w:rPr>
          <w:strike/>
        </w:rPr>
      </w:pPr>
      <w:r>
        <w:tab/>
        <w:t>"</w:t>
      </w:r>
      <w:r w:rsidRPr="00E20A43" w:rsidR="00E20A43">
        <w:t xml:space="preserve"> </w:t>
      </w:r>
      <w:r w:rsidR="00E20A43">
        <w:t>((</w:t>
      </w:r>
      <w:r w:rsidRPr="00E20A43" w:rsidR="00E20A43">
        <w:rPr>
          <w:strike/>
        </w:rPr>
        <w:t>a hold-harmless payment to school districts if the sum of (b) of this subsection is greater than the sum of (a) of this subsection for either of the respective school years or if a school district meets the criteria under subsection (2) of this section.</w:t>
      </w:r>
    </w:p>
    <w:p w:rsidRPr="00E20A43" w:rsidR="00E20A43" w:rsidP="00E20A43" w:rsidRDefault="00E20A43">
      <w:pPr>
        <w:spacing w:line="408" w:lineRule="exact"/>
        <w:ind w:firstLine="576"/>
        <w:rPr>
          <w:strike/>
        </w:rPr>
      </w:pPr>
      <w:r w:rsidRPr="00E20A43">
        <w:rPr>
          <w:strike/>
        </w:rPr>
        <w:t>(a) The current school year is calculated as the sum of (a)(i) through (iii) of this subsection using the enrollments and values in effect for that school year for the school district's:</w:t>
      </w:r>
    </w:p>
    <w:p w:rsidRPr="00E20A43" w:rsidR="00E20A43" w:rsidP="00E20A43" w:rsidRDefault="00E20A43">
      <w:pPr>
        <w:spacing w:line="408" w:lineRule="exact"/>
        <w:ind w:firstLine="576"/>
        <w:rPr>
          <w:strike/>
        </w:rPr>
      </w:pPr>
      <w:r w:rsidRPr="00E20A43">
        <w:rPr>
          <w:strike/>
        </w:rPr>
        <w:t>(i)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rsidRPr="00E20A43" w:rsidR="00E20A43" w:rsidP="00E20A43" w:rsidRDefault="00E20A43">
      <w:pPr>
        <w:spacing w:line="408" w:lineRule="exact"/>
        <w:ind w:firstLine="576"/>
        <w:rPr>
          <w:strike/>
        </w:rPr>
      </w:pPr>
      <w:r w:rsidRPr="00E20A43">
        <w:rPr>
          <w:strike/>
        </w:rPr>
        <w:t>(ii) Local effort assistance funding received under chapter 28A.500 RCW; and</w:t>
      </w:r>
    </w:p>
    <w:p w:rsidRPr="00E20A43" w:rsidR="00E20A43" w:rsidP="00E20A43" w:rsidRDefault="00E20A43">
      <w:pPr>
        <w:spacing w:line="408" w:lineRule="exact"/>
        <w:ind w:firstLine="576"/>
        <w:rPr>
          <w:strike/>
        </w:rPr>
      </w:pPr>
      <w:r w:rsidRPr="00E20A43">
        <w:rPr>
          <w:strike/>
        </w:rPr>
        <w:t>(iii) The lesser of the school district's voter-approved enrichment levy collection or the maximum levy authority provided under RCW 84.52.0531 for the previous calendar year.</w:t>
      </w:r>
    </w:p>
    <w:p w:rsidRPr="00E20A43" w:rsidR="00E20A43" w:rsidP="00E20A43" w:rsidRDefault="00E20A43">
      <w:pPr>
        <w:spacing w:line="408" w:lineRule="exact"/>
        <w:ind w:firstLine="576"/>
        <w:rPr>
          <w:strike/>
        </w:rPr>
      </w:pPr>
      <w:r w:rsidRPr="00E20A43">
        <w:rPr>
          <w:strike/>
        </w:rPr>
        <w:t>(b) The baseline school year is calculated as the sum of (b)(i) through (iii) of this subsection using the current school year enrollments and the values in effect during the 2017-18 school year for the school district's:</w:t>
      </w:r>
    </w:p>
    <w:p w:rsidRPr="00E20A43" w:rsidR="00E20A43" w:rsidP="00E20A43" w:rsidRDefault="00E20A43">
      <w:pPr>
        <w:spacing w:line="408" w:lineRule="exact"/>
        <w:ind w:firstLine="576"/>
        <w:rPr>
          <w:strike/>
        </w:rPr>
      </w:pPr>
      <w:r w:rsidRPr="00E20A43">
        <w:rPr>
          <w:strike/>
        </w:rPr>
        <w:t>(i)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rsidRPr="00E20A43" w:rsidR="00E20A43" w:rsidP="00E20A43" w:rsidRDefault="00E20A43">
      <w:pPr>
        <w:spacing w:line="408" w:lineRule="exact"/>
        <w:ind w:firstLine="576"/>
        <w:rPr>
          <w:strike/>
        </w:rPr>
      </w:pPr>
      <w:r w:rsidRPr="00E20A43">
        <w:rPr>
          <w:strike/>
        </w:rPr>
        <w:t>(ii) Local effort assistance funding received under chapter 28A.500 RCW; and</w:t>
      </w:r>
    </w:p>
    <w:p w:rsidRPr="00E20A43" w:rsidR="00E20A43" w:rsidP="00E20A43" w:rsidRDefault="00E20A43">
      <w:pPr>
        <w:spacing w:line="408" w:lineRule="exact"/>
        <w:ind w:firstLine="576"/>
        <w:rPr>
          <w:strike/>
        </w:rPr>
      </w:pPr>
      <w:r w:rsidRPr="00E20A43">
        <w:rPr>
          <w:strike/>
        </w:rPr>
        <w:t>(iii) Maintenance and operation levy collection under RCW 84.52.0531 in the 2017 calendar year.</w:t>
      </w:r>
    </w:p>
    <w:p w:rsidRPr="00E20A43" w:rsidR="00E20A43" w:rsidP="00E20A43" w:rsidRDefault="00E20A43">
      <w:pPr>
        <w:spacing w:line="408" w:lineRule="exact"/>
        <w:ind w:firstLine="576"/>
        <w:rPr>
          <w:strike/>
        </w:rPr>
      </w:pPr>
      <w:r w:rsidRPr="00E20A43">
        <w:rPr>
          <w:strike/>
        </w:rPr>
        <w:t>(2) From amounts appropriated in chapter 266, Laws of 2018, the superintendent of public instruction must prioritize hold harmless payments to districts that meet both the following criteria:</w:t>
      </w:r>
    </w:p>
    <w:p w:rsidRPr="00E20A43" w:rsidR="00E20A43" w:rsidP="00E20A43" w:rsidRDefault="00E20A43">
      <w:pPr>
        <w:spacing w:line="408" w:lineRule="exact"/>
        <w:ind w:firstLine="576"/>
        <w:rPr>
          <w:strike/>
        </w:rPr>
      </w:pPr>
      <w:r w:rsidRPr="00E20A43">
        <w:rPr>
          <w:strike/>
        </w:rPr>
        <w:t>(a) The sum of the school district's enrichment levy under RCW 84.52.0531 and 2017 3rd sp.s. c 13 s 203 and local effort assistance under RCW 28A.500.015 is less than half of the sum of the maintenance and operations levy and local effort assistance provided under law as it existed on January 1, 2017. For purposes of the calculation in this subsection, the maintenance and operations levy is limited to the lesser of the voter-approved levy as of January 1, 2017, or the maximum levy under law as of January 1, 2017; and</w:t>
      </w:r>
    </w:p>
    <w:p w:rsidRPr="00E20A43" w:rsidR="00E20A43" w:rsidP="00E20A43" w:rsidRDefault="00E20A43">
      <w:pPr>
        <w:spacing w:line="408" w:lineRule="exact"/>
        <w:ind w:firstLine="576"/>
        <w:rPr>
          <w:strike/>
        </w:rPr>
      </w:pPr>
      <w:r w:rsidRPr="00E20A43">
        <w:rPr>
          <w:strike/>
        </w:rPr>
        <w:t>(b) The adjusted assessed value of property within the school district as calculated by the department of revenue is greater than twenty billion dollars in calendar year 2017.</w:t>
      </w:r>
    </w:p>
    <w:p w:rsidRPr="00E20A43" w:rsidR="00E20A43" w:rsidP="00E20A43" w:rsidRDefault="00E20A43">
      <w:pPr>
        <w:spacing w:line="408" w:lineRule="exact"/>
        <w:ind w:firstLine="576"/>
        <w:rPr>
          <w:strike/>
        </w:rPr>
      </w:pPr>
      <w:r w:rsidRPr="00E20A43">
        <w:rPr>
          <w:strike/>
        </w:rPr>
        <w:t>(3) Districts eligible for hold-harmless payments under subsection (1) of this section shall receive the difference between subsection (1)(b) and (a) of this section through the apportionment payment process in RCW 28A.510.250.</w:t>
      </w:r>
    </w:p>
    <w:p w:rsidRPr="00E20A43" w:rsidR="00E20A43" w:rsidP="00E20A43" w:rsidRDefault="00E20A43">
      <w:pPr>
        <w:spacing w:line="408" w:lineRule="exact"/>
        <w:ind w:firstLine="576"/>
        <w:rPr>
          <w:strike/>
        </w:rPr>
      </w:pPr>
      <w:r w:rsidRPr="00E20A43">
        <w:rPr>
          <w:strike/>
        </w:rPr>
        <w:t>(4) The voters of the school district must approve an enrichment levy under RCW 84.52.0531 to be eligible for a hold-harmless payment under this section.</w:t>
      </w:r>
    </w:p>
    <w:p w:rsidRPr="00556C13" w:rsidR="00A51355" w:rsidP="00E20A43" w:rsidRDefault="00E20A43">
      <w:pPr>
        <w:spacing w:line="408" w:lineRule="exact"/>
        <w:ind w:firstLine="576"/>
        <w:rPr>
          <w:u w:val="single"/>
        </w:rPr>
      </w:pPr>
      <w:r w:rsidRPr="00E20A43">
        <w:rPr>
          <w:strike/>
        </w:rPr>
        <w:t>(5) This section expires December 31, 2020</w:t>
      </w:r>
      <w:r>
        <w:t>))</w:t>
      </w:r>
      <w:r w:rsidRPr="00556C13" w:rsidR="00A51355">
        <w:rPr>
          <w:u w:val="single"/>
        </w:rPr>
        <w:t>an amount equal to three hundred seventy-five dollars per annual average full-time equivalent student, as increased for inflation beginning in 2020, to school districts that meet the following criteria:</w:t>
      </w:r>
    </w:p>
    <w:p w:rsidRPr="00556C13" w:rsidR="00A51355" w:rsidP="00A51355" w:rsidRDefault="00A51355">
      <w:pPr>
        <w:spacing w:line="408" w:lineRule="exact"/>
        <w:ind w:firstLine="576"/>
        <w:rPr>
          <w:u w:val="single"/>
        </w:rPr>
      </w:pPr>
      <w:r w:rsidRPr="00556C13">
        <w:rPr>
          <w:u w:val="single"/>
        </w:rPr>
        <w:t>(1) An annual average full-time equivalent enrollment that is less than one thousand students;</w:t>
      </w:r>
    </w:p>
    <w:p w:rsidRPr="00556C13" w:rsidR="00A51355" w:rsidP="00A51355" w:rsidRDefault="00A51355">
      <w:pPr>
        <w:spacing w:line="408" w:lineRule="exact"/>
        <w:ind w:firstLine="576"/>
        <w:rPr>
          <w:u w:val="single"/>
        </w:rPr>
      </w:pPr>
      <w:r w:rsidRPr="00556C13">
        <w:rPr>
          <w:u w:val="single"/>
        </w:rPr>
        <w:t>(2) An annual average full-time equivalent enrollment that is greater than twenty thousand students, and a percentage of students eligible for free and reduced-price lunch that exceeds the statewide average percentage of students eligible for free and reduced-price lunch; or</w:t>
      </w:r>
    </w:p>
    <w:p w:rsidR="00A51355" w:rsidP="00A51355" w:rsidRDefault="00A51355">
      <w:pPr>
        <w:spacing w:line="408" w:lineRule="exact"/>
        <w:ind w:firstLine="576"/>
      </w:pPr>
      <w:r w:rsidRPr="00556C13">
        <w:rPr>
          <w:u w:val="single"/>
        </w:rPr>
        <w:t>(3) An annual average full-time equivalent enrollment that is greater than forty thousand students</w:t>
      </w:r>
      <w:r w:rsidR="00354CAD">
        <w:t>"</w:t>
      </w:r>
    </w:p>
    <w:p w:rsidR="00A51355" w:rsidP="0061514E" w:rsidRDefault="00A51355">
      <w:pPr>
        <w:spacing w:line="408" w:lineRule="exact"/>
        <w:ind w:firstLine="576"/>
      </w:pPr>
    </w:p>
    <w:p w:rsidR="006E6115" w:rsidP="0061514E" w:rsidRDefault="002F2A69">
      <w:pPr>
        <w:spacing w:line="408" w:lineRule="exact"/>
        <w:ind w:firstLine="576"/>
      </w:pPr>
      <w:r>
        <w:t>On page 8, after line 33 of the striking amendment, insert the following</w:t>
      </w:r>
      <w:r w:rsidR="00621454">
        <w:t>:</w:t>
      </w:r>
    </w:p>
    <w:p w:rsidR="00621454" w:rsidP="0061514E" w:rsidRDefault="00621454">
      <w:pPr>
        <w:spacing w:line="408" w:lineRule="exact"/>
        <w:ind w:firstLine="576"/>
      </w:pPr>
    </w:p>
    <w:p w:rsidR="00804165" w:rsidP="00804165" w:rsidRDefault="00621454">
      <w:pPr>
        <w:spacing w:line="408" w:lineRule="exact"/>
        <w:ind w:firstLine="576"/>
      </w:pPr>
      <w:r>
        <w:t>"</w:t>
      </w:r>
      <w:r w:rsidR="00804165">
        <w:rPr>
          <w:u w:val="single"/>
        </w:rPr>
        <w:t>NEW SECTION.</w:t>
      </w:r>
      <w:r w:rsidR="00804165">
        <w:t xml:space="preserve">  </w:t>
      </w:r>
      <w:r w:rsidR="00804165">
        <w:rPr>
          <w:b/>
        </w:rPr>
        <w:t>Sec. 5.</w:t>
      </w:r>
      <w:r w:rsidR="00804165">
        <w:t xml:space="preserve">  A new section is added to chapter 28A.150 RCW to read as follows:</w:t>
      </w:r>
    </w:p>
    <w:p w:rsidR="00804165" w:rsidP="00804165" w:rsidRDefault="00804165">
      <w:pPr>
        <w:spacing w:line="408" w:lineRule="exact"/>
        <w:ind w:firstLine="576"/>
      </w:pPr>
      <w:r>
        <w:t>Subject to amounts appropriated for this specific purpose, school districts shall receive additional funding for students that are eligible for safety net awards under RCW 28A.150.392. Additional funds allocated under this section shall be the difference between:</w:t>
      </w:r>
    </w:p>
    <w:p w:rsidR="00965B09" w:rsidP="00965B09" w:rsidRDefault="00804165">
      <w:pPr>
        <w:spacing w:line="408" w:lineRule="exact"/>
        <w:ind w:firstLine="576"/>
      </w:pPr>
      <w:r>
        <w:t>(1) The base allocation as defined in RCW 28A.150.390(3)(a), multiplied by the excess cost multiplier under RCW 28A.150.390(2)(b); and</w:t>
      </w:r>
    </w:p>
    <w:p w:rsidR="007548AC" w:rsidP="00965B09" w:rsidRDefault="00804165">
      <w:pPr>
        <w:spacing w:line="408" w:lineRule="exact"/>
        <w:ind w:firstLine="576"/>
      </w:pPr>
      <w:r>
        <w:t>(2) The safety net eligibility threshold designated by the office of the superintendent of public instruction in the annual special education safety net application.</w:t>
      </w:r>
    </w:p>
    <w:p w:rsidR="007B286A" w:rsidP="00804165" w:rsidRDefault="007B286A">
      <w:pPr>
        <w:spacing w:before="400" w:line="408" w:lineRule="exact"/>
        <w:ind w:firstLine="576"/>
      </w:pPr>
      <w:r>
        <w:rPr>
          <w:u w:val="single"/>
        </w:rPr>
        <w:t>NEW SECTION.</w:t>
      </w:r>
      <w:r>
        <w:t xml:space="preserve">  </w:t>
      </w:r>
      <w:r>
        <w:rPr>
          <w:b/>
        </w:rPr>
        <w:t>Sec. 6</w:t>
      </w:r>
      <w:r w:rsidR="00804165">
        <w:rPr>
          <w:b/>
        </w:rPr>
        <w:t>.</w:t>
      </w:r>
      <w:r>
        <w:t xml:space="preserve">  The legislature finds that professional development for certificated instructional staff and other school district employees is an important aspect of the state's program of basic education because it allows educators to grow as professionals and gain skills to better implement the instructional program. At the same time, the state finds that children learn best when their regular instructional program is provided consistently by the same instructors and is not unduly disrupted by substitute instructors or interruptions to the daily school schedule.</w:t>
      </w:r>
    </w:p>
    <w:p w:rsidR="007B286A" w:rsidP="007B286A" w:rsidRDefault="007B286A">
      <w:pPr>
        <w:spacing w:line="408" w:lineRule="exact"/>
        <w:ind w:firstLine="576"/>
      </w:pPr>
      <w:r>
        <w:t>For these reasons, the legislature intends to provide funding for one day of professional development for certificated instructional staff as part of the state's program of basic education, to limit use of state-funded professional development to evenings, weekends, or days outside the regular school year.</w:t>
      </w:r>
    </w:p>
    <w:p w:rsidR="007B286A" w:rsidP="007B286A" w:rsidRDefault="007B286A">
      <w:pPr>
        <w:spacing w:before="400" w:line="408" w:lineRule="exact"/>
        <w:ind w:firstLine="576"/>
      </w:pPr>
      <w:r>
        <w:rPr>
          <w:b/>
        </w:rPr>
        <w:t xml:space="preserve">Sec. </w:t>
      </w:r>
      <w:r w:rsidR="007548AC">
        <w:rPr>
          <w:b/>
        </w:rPr>
        <w:t>7</w:t>
      </w:r>
      <w:r>
        <w:rPr>
          <w:b/>
        </w:rPr>
        <w:t>.</w:t>
      </w:r>
      <w:r>
        <w:t xml:space="preserve">  RCW 28A.150.200 and 2017 3rd sp.s. c 13 s 401 are each amended to read as follows:</w:t>
      </w:r>
    </w:p>
    <w:p w:rsidR="007B286A" w:rsidP="007B286A" w:rsidRDefault="007B286A">
      <w:pPr>
        <w:spacing w:line="408" w:lineRule="exact"/>
        <w:ind w:firstLine="576"/>
      </w:pPr>
      <w:r>
        <w:t>(1)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rsidR="007B286A" w:rsidP="007B286A" w:rsidRDefault="007B286A">
      <w:pPr>
        <w:spacing w:line="408" w:lineRule="exact"/>
        <w:ind w:firstLine="576"/>
      </w:pPr>
      <w:r>
        <w:t>(2)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rsidR="007B286A" w:rsidP="007B286A" w:rsidRDefault="007B286A">
      <w:pPr>
        <w:spacing w:line="408" w:lineRule="exact"/>
        <w:ind w:firstLine="576"/>
      </w:pPr>
      <w:r>
        <w:t>(a) The instructional program of basic education the minimum components of which are described in RCW 28A.150.220;</w:t>
      </w:r>
    </w:p>
    <w:p w:rsidR="007B286A" w:rsidP="007B286A" w:rsidRDefault="007B286A">
      <w:pPr>
        <w:spacing w:line="408" w:lineRule="exact"/>
        <w:ind w:firstLine="576"/>
      </w:pPr>
      <w:r>
        <w:t>(b) The program of education provided by chapter 28A.190 RCW for students in residential schools as defined by RCW 28A.190.020 and for juveniles in detention facilities as identified by RCW 28A.190.010;</w:t>
      </w:r>
    </w:p>
    <w:p w:rsidR="007B286A" w:rsidP="007B286A" w:rsidRDefault="007B286A">
      <w:pPr>
        <w:spacing w:line="408" w:lineRule="exact"/>
        <w:ind w:firstLine="576"/>
      </w:pPr>
      <w:r>
        <w:t>(c) The program of education provided by chapter 28A.193 RCW for individuals under the age of eighteen who are incarcerated in adult correctional facilities;</w:t>
      </w:r>
    </w:p>
    <w:p w:rsidR="007B286A" w:rsidP="007B286A" w:rsidRDefault="007B286A">
      <w:pPr>
        <w:spacing w:line="408" w:lineRule="exact"/>
        <w:ind w:firstLine="576"/>
      </w:pPr>
      <w:r>
        <w:t>(d) Transportation and transportation services to and from school for eligible students as provided under RCW 28A.160.150 through 28A.160.180; and</w:t>
      </w:r>
    </w:p>
    <w:p w:rsidR="007B286A" w:rsidP="007B286A" w:rsidRDefault="007B286A">
      <w:pPr>
        <w:spacing w:line="408" w:lineRule="exact"/>
        <w:ind w:firstLine="576"/>
      </w:pPr>
      <w:r>
        <w:t>(e) Statewide salary allocations necessary to hire and retain qualified staff for the state's statutory program of basic education</w:t>
      </w:r>
      <w:r>
        <w:rPr>
          <w:u w:val="single"/>
        </w:rPr>
        <w:t>, including allocations for professional development for certificated instructional staff under RCW 28A.150.415</w:t>
      </w:r>
      <w:r>
        <w:t>.</w:t>
      </w:r>
    </w:p>
    <w:p w:rsidR="007B286A" w:rsidP="007B286A" w:rsidRDefault="007B286A">
      <w:pPr>
        <w:spacing w:before="400" w:line="408" w:lineRule="exact"/>
        <w:ind w:firstLine="576"/>
      </w:pPr>
      <w:r>
        <w:rPr>
          <w:b/>
        </w:rPr>
        <w:t xml:space="preserve">Sec. </w:t>
      </w:r>
      <w:r w:rsidR="007548AC">
        <w:rPr>
          <w:b/>
        </w:rPr>
        <w:t>8</w:t>
      </w:r>
      <w:r>
        <w:rPr>
          <w:b/>
        </w:rPr>
        <w:t>.</w:t>
      </w:r>
      <w:r>
        <w:t xml:space="preserve">  RCW 28A.150.415 and 2017 3rd sp.s. c 13 s 105 are each amended to read as follows:</w:t>
      </w:r>
    </w:p>
    <w:p w:rsidR="007B286A" w:rsidP="007B286A" w:rsidRDefault="007B286A">
      <w:pPr>
        <w:spacing w:line="408" w:lineRule="exact"/>
        <w:ind w:firstLine="576"/>
      </w:pPr>
      <w:bookmarkStart w:name="_Hlk7169883" w:id="2"/>
      <w:r>
        <w:t>(1) Beginning with the 2018-19 school year, the legislature shall ((</w:t>
      </w:r>
      <w:r>
        <w:rPr>
          <w:strike/>
        </w:rPr>
        <w:t>begin phasing in</w:t>
      </w:r>
      <w:r>
        <w:t xml:space="preserve">)) </w:t>
      </w:r>
      <w:r>
        <w:rPr>
          <w:u w:val="single"/>
        </w:rPr>
        <w:t>allocate state</w:t>
      </w:r>
      <w:r>
        <w:t xml:space="preserve"> funding for professional learning days for </w:t>
      </w:r>
      <w:r>
        <w:rPr>
          <w:u w:val="single"/>
        </w:rPr>
        <w:t>state-funded</w:t>
      </w:r>
      <w:r>
        <w:t xml:space="preserve"> certificated instructional staff. ((</w:t>
      </w:r>
      <w:r>
        <w:rPr>
          <w:strike/>
        </w:rPr>
        <w:t>At a minimum</w:t>
      </w:r>
      <w:r>
        <w:t xml:space="preserve">)) </w:t>
      </w:r>
      <w:r>
        <w:rPr>
          <w:u w:val="single"/>
        </w:rPr>
        <w:t>Beginning with the 2019-20 school year, as part of the state's program of basic education</w:t>
      </w:r>
      <w:r>
        <w:t>, the state must ((</w:t>
      </w:r>
      <w:r>
        <w:rPr>
          <w:strike/>
        </w:rPr>
        <w:t>allocate funding for:</w:t>
      </w:r>
    </w:p>
    <w:p w:rsidR="007B286A" w:rsidP="007B286A" w:rsidRDefault="007B286A">
      <w:pPr>
        <w:spacing w:line="408" w:lineRule="exact"/>
        <w:ind w:firstLine="576"/>
      </w:pPr>
      <w:r>
        <w:rPr>
          <w:strike/>
        </w:rPr>
        <w:t>(a)</w:t>
      </w:r>
      <w:r>
        <w:t xml:space="preserve">)) </w:t>
      </w:r>
      <w:r>
        <w:rPr>
          <w:u w:val="single"/>
        </w:rPr>
        <w:t>fund o</w:t>
      </w:r>
      <w:r>
        <w:t>ne professional learning day ((</w:t>
      </w:r>
      <w:r>
        <w:rPr>
          <w:strike/>
        </w:rPr>
        <w:t>in the 2018-19 school year;</w:t>
      </w:r>
    </w:p>
    <w:p w:rsidR="007B286A" w:rsidP="007B286A" w:rsidRDefault="007B286A">
      <w:pPr>
        <w:spacing w:line="408" w:lineRule="exact"/>
        <w:ind w:firstLine="576"/>
      </w:pPr>
      <w:r>
        <w:rPr>
          <w:strike/>
        </w:rPr>
        <w:t>(b) Two professional learning days in the 2019-20 school year; and</w:t>
      </w:r>
    </w:p>
    <w:p w:rsidR="007B286A" w:rsidP="007B286A" w:rsidRDefault="007B286A">
      <w:pPr>
        <w:spacing w:line="408" w:lineRule="exact"/>
        <w:ind w:firstLine="576"/>
      </w:pPr>
      <w:r>
        <w:rPr>
          <w:strike/>
        </w:rPr>
        <w:t>(c) Three professional learning days in the 2020-21 school year</w:t>
      </w:r>
      <w:r>
        <w:t xml:space="preserve">)) </w:t>
      </w:r>
      <w:r>
        <w:rPr>
          <w:u w:val="single"/>
        </w:rPr>
        <w:t>for each full-time equivalent certificated instructional staff unit in the state's funding formulas</w:t>
      </w:r>
      <w:r>
        <w:t>.</w:t>
      </w:r>
    </w:p>
    <w:p w:rsidR="007B286A" w:rsidP="007B286A" w:rsidRDefault="007B286A">
      <w:pPr>
        <w:spacing w:line="408" w:lineRule="exact"/>
        <w:ind w:firstLine="576"/>
      </w:pPr>
      <w:r>
        <w:t xml:space="preserve">(2) </w:t>
      </w:r>
      <w:r>
        <w:rPr>
          <w:u w:val="single"/>
        </w:rPr>
        <w:t>School districts must schedule state-funded professional development activities outside regular instructional time and the minimum instructional days and hours specified in RCW 28A.150.220(2). School districts may not use early-release or late-start days to provide state-funded professional development.</w:t>
      </w:r>
    </w:p>
    <w:p w:rsidR="007B286A" w:rsidP="007B286A" w:rsidRDefault="007B286A">
      <w:pPr>
        <w:spacing w:line="408" w:lineRule="exact"/>
        <w:ind w:firstLine="576"/>
      </w:pPr>
      <w:r>
        <w:rPr>
          <w:u w:val="single"/>
        </w:rPr>
        <w:t>(3) School districts must use state professional development allocations under this section only for professional development for state-funded certificated instructional staff.</w:t>
      </w:r>
      <w:r>
        <w:t xml:space="preserve"> Nothing in this section entitles an individual certificated instructional staff to any particular number of professional learning days. </w:t>
      </w:r>
      <w:r>
        <w:rPr>
          <w:u w:val="single"/>
        </w:rPr>
        <w:t>Nothing in this section prevents the state from allocating funding for additional professional learning days as a supplement to basic education allocations.</w:t>
      </w:r>
    </w:p>
    <w:p w:rsidR="00D24778" w:rsidP="00472EE2" w:rsidRDefault="007B286A">
      <w:pPr>
        <w:spacing w:line="408" w:lineRule="exact"/>
        <w:ind w:firstLine="576"/>
      </w:pPr>
      <w:r>
        <w:t>((</w:t>
      </w:r>
      <w:r>
        <w:rPr>
          <w:strike/>
        </w:rPr>
        <w:t>(3)</w:t>
      </w:r>
      <w:r>
        <w:t xml:space="preserve">)) </w:t>
      </w:r>
      <w:r>
        <w:rPr>
          <w:u w:val="single"/>
        </w:rPr>
        <w:t>(4)</w:t>
      </w:r>
      <w:r>
        <w:t xml:space="preserve"> The professional learning days must meet the definitions and standards provided in RCW 28A.415.430, 28A.415.432, and 28A.415.434.</w:t>
      </w:r>
      <w:bookmarkEnd w:id="2"/>
    </w:p>
    <w:p w:rsidR="007548AC" w:rsidP="007548AC" w:rsidRDefault="007548AC">
      <w:pPr>
        <w:spacing w:before="400" w:line="408" w:lineRule="exact"/>
        <w:ind w:firstLine="576"/>
      </w:pPr>
      <w:r>
        <w:rPr>
          <w:b/>
        </w:rPr>
        <w:t>Sec. 9.</w:t>
      </w:r>
      <w:r>
        <w:t xml:space="preserve">  RCW 28A.400.200 and 2018 c 266 s 205 are each amended to read as follows:</w:t>
      </w:r>
    </w:p>
    <w:p w:rsidR="007548AC" w:rsidP="007548AC" w:rsidRDefault="007548AC">
      <w:pPr>
        <w:spacing w:line="408" w:lineRule="exact"/>
        <w:ind w:firstLine="576"/>
      </w:pPr>
      <w:r>
        <w:t>(1) Every school district board of directors shall fix, alter, allow, and order paid salaries and compensation for all district employees in conformance with this section.</w:t>
      </w:r>
    </w:p>
    <w:p w:rsidR="007548AC" w:rsidP="007548AC" w:rsidRDefault="007548AC">
      <w:pPr>
        <w:spacing w:line="408" w:lineRule="exact"/>
        <w:ind w:firstLine="576"/>
      </w:pPr>
      <w:r>
        <w:t>(2)(a) Through the 2017-18 school year, salaries for certificated instructional staff shall not be less than the salary provided in the appropriations act in the statewide salary allocation schedule for an employee with a baccalaureate degree and zero years of service;</w:t>
      </w:r>
    </w:p>
    <w:p w:rsidR="007548AC" w:rsidP="007548AC" w:rsidRDefault="007548AC">
      <w:pPr>
        <w:spacing w:line="408" w:lineRule="exact"/>
        <w:ind w:firstLine="576"/>
      </w:pPr>
      <w:r>
        <w:t>(b) Salaries for certificated instructional staff with a master's degree shall not be less than the salary provided in the appropriations act in the statewide salary allocation schedule for an employee with a master's degree and zero years of service; and</w:t>
      </w:r>
    </w:p>
    <w:p w:rsidR="007548AC" w:rsidP="007548AC" w:rsidRDefault="007548AC">
      <w:pPr>
        <w:spacing w:line="408" w:lineRule="exact"/>
        <w:ind w:firstLine="576"/>
      </w:pPr>
      <w:r>
        <w:t>(c) Beginning with the 2018-19 school year:</w:t>
      </w:r>
    </w:p>
    <w:p w:rsidR="007548AC" w:rsidP="007548AC" w:rsidRDefault="007548AC">
      <w:pPr>
        <w:spacing w:line="408" w:lineRule="exact"/>
        <w:ind w:firstLine="576"/>
      </w:pPr>
      <w:r>
        <w:t>(i)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rsidR="007548AC" w:rsidP="007548AC" w:rsidRDefault="007548AC">
      <w:pPr>
        <w:spacing w:line="408" w:lineRule="exact"/>
        <w:ind w:firstLine="576"/>
      </w:pPr>
      <w:r>
        <w:t>(ii) Salaries for full-time certificated instructional staff with at least five years of experience must exceed by at least ten percent the value specified in (c)(i) of this subsection;</w:t>
      </w:r>
    </w:p>
    <w:p w:rsidR="007548AC" w:rsidP="007548AC" w:rsidRDefault="007548AC">
      <w:pPr>
        <w:spacing w:line="408" w:lineRule="exact"/>
        <w:ind w:firstLine="576"/>
      </w:pPr>
      <w:r>
        <w:t>(iii)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rsidR="007548AC" w:rsidP="007548AC" w:rsidRDefault="007548AC">
      <w:pPr>
        <w:spacing w:line="408" w:lineRule="exact"/>
        <w:ind w:firstLine="576"/>
      </w:pPr>
      <w:r>
        <w:t>(iv)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rsidR="007548AC" w:rsidP="007548AC" w:rsidRDefault="007548AC">
      <w:pPr>
        <w:spacing w:line="408" w:lineRule="exact"/>
        <w:ind w:firstLine="576"/>
      </w:pPr>
      <w:r>
        <w:t>(v)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rsidR="007548AC" w:rsidP="007548AC" w:rsidRDefault="007548AC">
      <w:pPr>
        <w:spacing w:line="408" w:lineRule="exact"/>
        <w:ind w:firstLine="576"/>
      </w:pPr>
      <w:r>
        <w:t>(3)(a)(i)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rsidR="007548AC" w:rsidP="007548AC" w:rsidRDefault="007548AC">
      <w:pPr>
        <w:spacing w:line="408" w:lineRule="exact"/>
        <w:ind w:firstLine="576"/>
      </w:pPr>
      <w:r>
        <w:t>(ii) For the 2018-19 school year, salaries for certificated instructional staff are subject to the limitations in RCW 41.59.800.</w:t>
      </w:r>
    </w:p>
    <w:p w:rsidR="007548AC" w:rsidP="007548AC" w:rsidRDefault="007548AC">
      <w:pPr>
        <w:spacing w:line="408" w:lineRule="exact"/>
        <w:ind w:firstLine="576"/>
      </w:pPr>
      <w:r>
        <w:t>(iii)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rsidR="007548AC" w:rsidP="007548AC" w:rsidRDefault="007548AC">
      <w:pPr>
        <w:spacing w:line="408" w:lineRule="exact"/>
        <w:ind w:firstLine="576"/>
      </w:pPr>
      <w:r>
        <w:rPr>
          <w:u w:val="single"/>
        </w:rPr>
        <w:t>(iv) Beginning with the 2019-20 school year, compensation for state-funded professional development must comply with RCW 28A.150.410 and 28A.150.415.</w:t>
      </w:r>
    </w:p>
    <w:p w:rsidR="007548AC" w:rsidP="007548AC" w:rsidRDefault="007548AC">
      <w:pPr>
        <w:spacing w:line="408" w:lineRule="exact"/>
        <w:ind w:firstLine="576"/>
      </w:pPr>
      <w:r>
        <w:t>(b)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rsidR="007548AC" w:rsidP="007548AC" w:rsidRDefault="007548AC">
      <w:pPr>
        <w:spacing w:line="408" w:lineRule="exact"/>
        <w:ind w:firstLine="576"/>
      </w:pPr>
      <w:r>
        <w:t>(c) Salary and benefits for certificated instructional staff in programs other than basic education shall be consistent with the salary and benefits paid to certificated instructional staff in the basic education program.</w:t>
      </w:r>
    </w:p>
    <w:p w:rsidR="007548AC" w:rsidP="007548AC" w:rsidRDefault="007548AC">
      <w:pPr>
        <w:spacing w:line="408" w:lineRule="exact"/>
        <w:ind w:firstLine="576"/>
      </w:pPr>
      <w:r>
        <w:t>(4)(a)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rsidR="007548AC" w:rsidP="007548AC" w:rsidRDefault="007548AC">
      <w:pPr>
        <w:spacing w:line="408" w:lineRule="exact"/>
        <w:ind w:firstLine="576"/>
      </w:pPr>
      <w:r>
        <w:t>(b)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rsidR="007548AC" w:rsidP="007548AC" w:rsidRDefault="007548AC">
      <w:pPr>
        <w:spacing w:line="408" w:lineRule="exact"/>
        <w:ind w:firstLine="576"/>
      </w:pPr>
      <w:r>
        <w:t>(c)(i)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w:t>
      </w:r>
    </w:p>
    <w:p w:rsidR="007548AC" w:rsidP="007548AC" w:rsidRDefault="007548AC">
      <w:pPr>
        <w:spacing w:line="408" w:lineRule="exact"/>
        <w:ind w:firstLine="576"/>
      </w:pPr>
      <w:r>
        <w:t>(ii) For a supplemental contract, or portion of a supplemental contract, that is time-based, the hourly rate the district pays may not exceed the hourly rate provided to that same instructional staff for services under the basic education salary identified under subsection (3)(a)(iii) of this section. For a supplemental contract, or portion of a supplemental contract that is not time-based, the contract must document the additional duties, responsibilities, or incentives that are being funded in the contract.</w:t>
      </w:r>
    </w:p>
    <w:p w:rsidR="007548AC" w:rsidP="007548AC" w:rsidRDefault="007548AC">
      <w:pPr>
        <w:spacing w:line="408" w:lineRule="exact"/>
        <w:ind w:firstLine="576"/>
      </w:pPr>
      <w:r>
        <w:t>(5) Employee benefit plans offered by any district shall comply with RCW 28A.400.350, 28A.400.275, and 28A.400.280.</w:t>
      </w:r>
    </w:p>
    <w:p w:rsidR="007548AC" w:rsidP="007548AC" w:rsidRDefault="007548AC">
      <w:pPr>
        <w:spacing w:before="400" w:line="408" w:lineRule="exact"/>
        <w:ind w:firstLine="576"/>
      </w:pPr>
      <w:r>
        <w:rPr>
          <w:b/>
        </w:rPr>
        <w:t xml:space="preserve">Sec. 10. </w:t>
      </w:r>
      <w:r>
        <w:t>RCW 28A.413.060 and 2018 c 153 s 3 are each amended to read as follows:</w:t>
      </w:r>
    </w:p>
    <w:p w:rsidR="007548AC" w:rsidP="007548AC" w:rsidRDefault="007548AC">
      <w:pPr>
        <w:spacing w:line="408" w:lineRule="exact"/>
        <w:ind w:firstLine="576"/>
      </w:pPr>
      <w:r>
        <w:t>(1) School districts must implement this section only in school years for which state funding is appropriated specifically for the purposes of this section and only for the number of days that are funded by the appropriation.</w:t>
      </w:r>
    </w:p>
    <w:p w:rsidR="007548AC" w:rsidP="007548AC" w:rsidRDefault="007548AC">
      <w:pPr>
        <w:spacing w:line="408" w:lineRule="exact"/>
        <w:ind w:firstLine="576"/>
      </w:pPr>
      <w:r>
        <w:t>(2) School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(3) of this section.</w:t>
      </w:r>
    </w:p>
    <w:p w:rsidR="007548AC" w:rsidP="007548AC" w:rsidRDefault="007548AC">
      <w:pPr>
        <w:spacing w:line="408" w:lineRule="exact"/>
        <w:ind w:firstLine="576"/>
      </w:pPr>
      <w:r>
        <w:t>(3) Except as provided in (b) of this subsection, school districts must provide the fundamental course of study required in subsection (2) of this section by the deadlines provided in (a) of this subsection:</w:t>
      </w:r>
    </w:p>
    <w:p w:rsidR="007548AC" w:rsidP="007548AC" w:rsidRDefault="007548AC">
      <w:pPr>
        <w:spacing w:line="408" w:lineRule="exact"/>
        <w:ind w:firstLine="576"/>
      </w:pPr>
      <w:r>
        <w:t>(a)(i) For paraeducators hired on or before September 1st, by September 30th of that year, regardless of the size of the district; and</w:t>
      </w:r>
    </w:p>
    <w:p w:rsidR="007548AC" w:rsidP="007548AC" w:rsidRDefault="007548AC">
      <w:pPr>
        <w:spacing w:line="408" w:lineRule="exact"/>
        <w:ind w:firstLine="576"/>
      </w:pPr>
      <w:r>
        <w:t>(ii) For paraeducators hired after September 1st:</w:t>
      </w:r>
    </w:p>
    <w:p w:rsidR="007548AC" w:rsidP="007548AC" w:rsidRDefault="007548AC">
      <w:pPr>
        <w:spacing w:line="408" w:lineRule="exact"/>
        <w:ind w:firstLine="576"/>
      </w:pPr>
      <w:r>
        <w:t>(A) For districts with ten thousand or more students, within four months of the date of hire; and</w:t>
      </w:r>
    </w:p>
    <w:p w:rsidR="007548AC" w:rsidP="007548AC" w:rsidRDefault="007548AC">
      <w:pPr>
        <w:spacing w:line="408" w:lineRule="exact"/>
        <w:ind w:firstLine="576"/>
      </w:pPr>
      <w:r>
        <w:t>(B) For districts with fewer than ten thousand students, no later than September 1st of the following year.</w:t>
      </w:r>
    </w:p>
    <w:p w:rsidR="007548AC" w:rsidP="007548AC" w:rsidRDefault="007548AC">
      <w:pPr>
        <w:spacing w:line="408" w:lineRule="exact"/>
        <w:ind w:firstLine="576"/>
      </w:pPr>
      <w:r>
        <w:t>(b)(i) For paraeducators hired for the 2018-19 school year, by September 1, 2020; and</w:t>
      </w:r>
    </w:p>
    <w:p w:rsidR="007548AC" w:rsidP="007548AC" w:rsidRDefault="007548AC">
      <w:pPr>
        <w:spacing w:line="408" w:lineRule="exact"/>
        <w:ind w:firstLine="576"/>
      </w:pPr>
      <w:r>
        <w:t>(ii) For paraeducators not hired for the 2018-19 school year, but hired for the 2019-20 school year, by September 1, 2021.</w:t>
      </w:r>
    </w:p>
    <w:p w:rsidR="007548AC" w:rsidP="007548AC" w:rsidRDefault="007548AC">
      <w:pPr>
        <w:spacing w:line="408" w:lineRule="exact"/>
        <w:ind w:firstLine="576"/>
      </w:pPr>
      <w:r>
        <w:t>(4) School districts may collaborate with other school districts or educational service districts to meet the requirements of this section.</w:t>
      </w:r>
    </w:p>
    <w:p w:rsidR="007548AC" w:rsidP="00472EE2" w:rsidRDefault="007548AC">
      <w:pPr>
        <w:spacing w:line="408" w:lineRule="exact"/>
        <w:ind w:firstLine="576"/>
      </w:pPr>
      <w:r>
        <w:rPr>
          <w:u w:val="single"/>
        </w:rPr>
        <w:t>(5) School districts must schedule state-funded paraeducator professional development activities outside regular instructional time and the minimum instructional days and hours specified in RCW 28A.150.220(2)</w:t>
      </w:r>
      <w:r w:rsidR="00EA5EEF">
        <w:rPr>
          <w:u w:val="single"/>
        </w:rPr>
        <w:t>.</w:t>
      </w:r>
    </w:p>
    <w:p w:rsidR="00D24778" w:rsidP="00D24778" w:rsidRDefault="00D24778">
      <w:pPr>
        <w:spacing w:before="400" w:line="408" w:lineRule="exact"/>
        <w:ind w:firstLine="576"/>
      </w:pPr>
      <w:r>
        <w:rPr>
          <w:b/>
        </w:rPr>
        <w:t xml:space="preserve">Sec. </w:t>
      </w:r>
      <w:r w:rsidR="007548AC">
        <w:rPr>
          <w:b/>
        </w:rPr>
        <w:t>11</w:t>
      </w:r>
      <w:r>
        <w:rPr>
          <w:b/>
        </w:rPr>
        <w:t xml:space="preserve">. </w:t>
      </w:r>
      <w:r>
        <w:t xml:space="preserve"> RCW 28A.150.260 and 2018 c 266 s 101 are each amended to read as follows:</w:t>
      </w:r>
    </w:p>
    <w:p w:rsidR="00D24778" w:rsidP="00D24778" w:rsidRDefault="00D24778">
      <w:pPr>
        <w:spacing w:line="408" w:lineRule="exact"/>
        <w:ind w:firstLine="576"/>
      </w:pPr>
      <w:r>
        <w:t>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rsidR="00D24778" w:rsidP="00D24778" w:rsidRDefault="00D24778">
      <w:pPr>
        <w:spacing w:line="408" w:lineRule="exact"/>
        <w:ind w:firstLine="576"/>
      </w:pPr>
      <w:r>
        <w:t>(1) The governor shall and the superintendent of public instruction may recommend to the legislature a formula for the distribution of a basic education instructional allocation for each common school district.</w:t>
      </w:r>
    </w:p>
    <w:p w:rsidR="00D24778" w:rsidP="00D24778" w:rsidRDefault="00D24778">
      <w:pPr>
        <w:spacing w:line="408" w:lineRule="exact"/>
        <w:ind w:firstLine="576"/>
      </w:pPr>
      <w:r>
        <w:t xml:space="preserve">(2)(a) The distribution formula under this section shall be for allocation purposes only. Except as may be required under subsections (4)(b) and (c) and (9) of this section, </w:t>
      </w:r>
      <w:r>
        <w:rPr>
          <w:u w:val="single"/>
        </w:rPr>
        <w:t>RCW 28A.150.415,</w:t>
      </w:r>
      <w:r>
        <w:t xml:space="preserve">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rsidR="00D24778" w:rsidP="00D24778" w:rsidRDefault="00D24778">
      <w:pPr>
        <w:spacing w:line="408" w:lineRule="exact"/>
        <w:ind w:firstLine="576"/>
      </w:pPr>
      <w:r>
        <w:t>(b)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rsidR="00D24778" w:rsidP="00D24778" w:rsidRDefault="00D24778">
      <w:pPr>
        <w:spacing w:line="408" w:lineRule="exact"/>
        <w:ind w:firstLine="576"/>
      </w:pPr>
      <w:r>
        <w:t>(3)(a)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rsidR="00D24778" w:rsidP="00D24778" w:rsidRDefault="00D24778">
      <w:pPr>
        <w:spacing w:line="408" w:lineRule="exact"/>
        <w:ind w:firstLine="576"/>
      </w:pPr>
      <w:r>
        <w:t>(b) For the purposes of this section, prototypical schools are defined as follows:</w:t>
      </w:r>
    </w:p>
    <w:p w:rsidR="00D24778" w:rsidP="00D24778" w:rsidRDefault="00D24778">
      <w:pPr>
        <w:spacing w:line="408" w:lineRule="exact"/>
        <w:ind w:firstLine="576"/>
      </w:pPr>
      <w:r>
        <w:t>(i) A prototypical high school has six hundred average annual full-time equivalent students in grades nine through twelve;</w:t>
      </w:r>
    </w:p>
    <w:p w:rsidR="00D24778" w:rsidP="00D24778" w:rsidRDefault="00D24778">
      <w:pPr>
        <w:spacing w:line="408" w:lineRule="exact"/>
        <w:ind w:firstLine="576"/>
      </w:pPr>
      <w:r>
        <w:t>(ii) A prototypical middle school has four hundred thirty-two average annual full-time equivalent students in grades seven and eight; and</w:t>
      </w:r>
    </w:p>
    <w:p w:rsidR="00D24778" w:rsidP="00D24778" w:rsidRDefault="00D24778">
      <w:pPr>
        <w:spacing w:line="408" w:lineRule="exact"/>
        <w:ind w:firstLine="576"/>
      </w:pPr>
      <w:r>
        <w:t>(iii) A prototypical elementary school has four hundred average annual full-time equivalent students in grades kindergarten through six.</w:t>
      </w:r>
    </w:p>
    <w:p w:rsidR="00D24778" w:rsidP="00D24778" w:rsidRDefault="00D24778">
      <w:pPr>
        <w:spacing w:line="408" w:lineRule="exact"/>
        <w:ind w:firstLine="576"/>
      </w:pPr>
      <w:r>
        <w:t>(4)(a)(i)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rsidR="00D24778" w:rsidP="00D24778" w:rsidRDefault="00D24778">
      <w:pPr>
        <w:spacing w:before="120" w:line="408" w:lineRule="exact"/>
        <w:jc w:val="right"/>
      </w:pPr>
      <w:r>
        <w:t>General education</w:t>
      </w:r>
    </w:p>
    <w:p w:rsidR="00D24778" w:rsidP="00D24778" w:rsidRDefault="00D24778">
      <w:pPr>
        <w:spacing w:line="408" w:lineRule="exact"/>
        <w:jc w:val="right"/>
      </w:pPr>
      <w:r>
        <w:t>average class size</w:t>
      </w:r>
    </w:p>
    <w:p w:rsidR="00D24778" w:rsidP="00D24778" w:rsidRDefault="00D24778">
      <w:pPr>
        <w:tabs>
          <w:tab w:val="right" w:leader="dot" w:pos="9936"/>
        </w:tabs>
        <w:spacing w:line="408" w:lineRule="exact"/>
      </w:pPr>
      <w:r>
        <w:t>Grades K-3</w:t>
      </w:r>
      <w:r>
        <w:tab/>
        <w:t xml:space="preserve"> 17.00</w:t>
      </w:r>
    </w:p>
    <w:p w:rsidR="00D24778" w:rsidP="00D24778" w:rsidRDefault="00D24778">
      <w:pPr>
        <w:tabs>
          <w:tab w:val="right" w:leader="dot" w:pos="9936"/>
        </w:tabs>
        <w:spacing w:line="408" w:lineRule="exact"/>
      </w:pPr>
      <w:r>
        <w:t>Grade 4</w:t>
      </w:r>
      <w:r>
        <w:tab/>
        <w:t>27.00</w:t>
      </w:r>
    </w:p>
    <w:p w:rsidR="00D24778" w:rsidP="00D24778" w:rsidRDefault="00D24778">
      <w:pPr>
        <w:tabs>
          <w:tab w:val="right" w:leader="dot" w:pos="9936"/>
        </w:tabs>
        <w:spacing w:line="408" w:lineRule="exact"/>
      </w:pPr>
      <w:r>
        <w:t>Grades 5-6</w:t>
      </w:r>
      <w:r>
        <w:tab/>
        <w:t>27.00</w:t>
      </w:r>
    </w:p>
    <w:p w:rsidR="00D24778" w:rsidP="00D24778" w:rsidRDefault="00D24778">
      <w:pPr>
        <w:tabs>
          <w:tab w:val="right" w:leader="dot" w:pos="9936"/>
        </w:tabs>
        <w:spacing w:line="408" w:lineRule="exact"/>
      </w:pPr>
      <w:r>
        <w:t>Grades 7-8</w:t>
      </w:r>
      <w:r>
        <w:tab/>
        <w:t>28.53</w:t>
      </w:r>
    </w:p>
    <w:p w:rsidR="00D24778" w:rsidP="00D24778" w:rsidRDefault="00D24778">
      <w:pPr>
        <w:tabs>
          <w:tab w:val="right" w:leader="dot" w:pos="9936"/>
        </w:tabs>
        <w:spacing w:line="408" w:lineRule="exact"/>
      </w:pPr>
      <w:r>
        <w:t>Grades 9-12</w:t>
      </w:r>
      <w:r>
        <w:tab/>
        <w:t>28.74</w:t>
      </w:r>
    </w:p>
    <w:p w:rsidR="00D24778" w:rsidP="00D24778" w:rsidRDefault="00D24778">
      <w:pPr>
        <w:spacing w:before="120" w:line="408" w:lineRule="exact"/>
        <w:ind w:firstLine="576"/>
      </w:pPr>
      <w:r>
        <w:t>(ii)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rsidR="00D24778" w:rsidP="00D24778" w:rsidRDefault="00D24778">
      <w:pPr>
        <w:spacing w:before="120" w:line="408" w:lineRule="exact"/>
        <w:jc w:val="right"/>
      </w:pPr>
      <w:r>
        <w:t>Laboratory science</w:t>
      </w:r>
    </w:p>
    <w:p w:rsidR="00D24778" w:rsidP="00D24778" w:rsidRDefault="00D24778">
      <w:pPr>
        <w:spacing w:line="408" w:lineRule="exact"/>
        <w:jc w:val="right"/>
      </w:pPr>
      <w:r>
        <w:t>average class size</w:t>
      </w:r>
    </w:p>
    <w:p w:rsidR="00D24778" w:rsidP="00D24778" w:rsidRDefault="00D24778">
      <w:pPr>
        <w:tabs>
          <w:tab w:val="right" w:leader="dot" w:pos="9936"/>
        </w:tabs>
        <w:spacing w:line="408" w:lineRule="exact"/>
      </w:pPr>
      <w:r>
        <w:t>Grades 9-12</w:t>
      </w:r>
      <w:r>
        <w:tab/>
        <w:t>19.98</w:t>
      </w:r>
    </w:p>
    <w:p w:rsidR="00D24778" w:rsidP="00D24778" w:rsidRDefault="00D24778">
      <w:pPr>
        <w:spacing w:before="120" w:line="408" w:lineRule="exact"/>
        <w:ind w:firstLine="576"/>
      </w:pPr>
      <w:r>
        <w:t>(b)(i) Beginning September 1, 2019, funding for average K-3 class sizes in this subsection (4) may be provided only to the extent of, and proportionate to, the school district's demonstrated actual class size in grades K-3, up to the funded class sizes.</w:t>
      </w:r>
    </w:p>
    <w:p w:rsidR="00D24778" w:rsidP="00D24778" w:rsidRDefault="00D24778">
      <w:pPr>
        <w:spacing w:line="408" w:lineRule="exact"/>
        <w:ind w:firstLine="576"/>
      </w:pPr>
      <w:r>
        <w:t>(ii) The office of the superintendent of public instruction shall develop rules to implement this subsection (4)(b).</w:t>
      </w:r>
    </w:p>
    <w:p w:rsidR="00D24778" w:rsidP="00D24778" w:rsidRDefault="00D24778">
      <w:pPr>
        <w:spacing w:line="408" w:lineRule="exact"/>
        <w:ind w:firstLine="576"/>
      </w:pPr>
      <w:r>
        <w:t>(c)(i) The minimum allocation for each prototypical middle and high school shall also provide for full-time equivalent classroom teachers based on the following number of full-time equivalent students per teacher in career and technical education:</w:t>
      </w:r>
    </w:p>
    <w:p w:rsidR="00D24778" w:rsidP="00D24778" w:rsidRDefault="00D24778">
      <w:pPr>
        <w:spacing w:before="120" w:line="408" w:lineRule="exact"/>
        <w:jc w:val="right"/>
      </w:pPr>
      <w:r>
        <w:t>Career and technical</w:t>
      </w:r>
    </w:p>
    <w:p w:rsidR="00D24778" w:rsidP="00D24778" w:rsidRDefault="00D24778">
      <w:pPr>
        <w:spacing w:line="408" w:lineRule="exact"/>
        <w:jc w:val="right"/>
      </w:pPr>
      <w:r>
        <w:t>education average</w:t>
      </w:r>
    </w:p>
    <w:p w:rsidR="00D24778" w:rsidP="00D24778" w:rsidRDefault="00D24778">
      <w:pPr>
        <w:spacing w:line="408" w:lineRule="exact"/>
        <w:jc w:val="right"/>
      </w:pPr>
      <w:r>
        <w:t>class size</w:t>
      </w:r>
    </w:p>
    <w:p w:rsidR="00D24778" w:rsidP="00D24778" w:rsidRDefault="00D24778">
      <w:pPr>
        <w:spacing w:line="408" w:lineRule="exact"/>
      </w:pPr>
      <w:r>
        <w:t>Approved career and technical education offered at</w:t>
      </w:r>
    </w:p>
    <w:p w:rsidR="00D24778" w:rsidP="00D24778" w:rsidRDefault="00D24778">
      <w:pPr>
        <w:tabs>
          <w:tab w:val="right" w:leader="dot" w:pos="9936"/>
        </w:tabs>
        <w:spacing w:line="408" w:lineRule="exact"/>
      </w:pPr>
      <w:r>
        <w:t>the middle school and high school level</w:t>
      </w:r>
      <w:r>
        <w:tab/>
        <w:t xml:space="preserve"> 23.00</w:t>
      </w:r>
    </w:p>
    <w:p w:rsidR="00D24778" w:rsidP="00D24778" w:rsidRDefault="00D24778">
      <w:pPr>
        <w:spacing w:line="408" w:lineRule="exact"/>
      </w:pPr>
      <w:r>
        <w:t>Skill center programs meeting the standards established</w:t>
      </w:r>
    </w:p>
    <w:p w:rsidR="00D24778" w:rsidP="00D24778" w:rsidRDefault="00D24778">
      <w:pPr>
        <w:spacing w:line="408" w:lineRule="exact"/>
      </w:pPr>
      <w:r>
        <w:t>by the office of the superintendent of public</w:t>
      </w:r>
    </w:p>
    <w:p w:rsidR="00D24778" w:rsidP="00D24778" w:rsidRDefault="00D24778">
      <w:pPr>
        <w:tabs>
          <w:tab w:val="right" w:leader="dot" w:pos="9936"/>
        </w:tabs>
        <w:spacing w:line="408" w:lineRule="exact"/>
      </w:pPr>
      <w:r>
        <w:t>instruction</w:t>
      </w:r>
      <w:r>
        <w:tab/>
        <w:t xml:space="preserve"> 20.00</w:t>
      </w:r>
    </w:p>
    <w:p w:rsidR="00D24778" w:rsidP="00D24778" w:rsidRDefault="00D24778">
      <w:pPr>
        <w:spacing w:before="120" w:line="408" w:lineRule="exact"/>
        <w:ind w:firstLine="576"/>
      </w:pPr>
      <w:r>
        <w:t>(ii) Funding allocated under this subsection (4)(c) is subject to RCW 28A.150.265.</w:t>
      </w:r>
    </w:p>
    <w:p w:rsidR="00D24778" w:rsidP="00D24778" w:rsidRDefault="00D24778">
      <w:pPr>
        <w:spacing w:line="408" w:lineRule="exact"/>
        <w:ind w:firstLine="576"/>
      </w:pPr>
      <w:r>
        <w:t>(d) In addition, the omnibus appropriations act shall at a minimum specify:</w:t>
      </w:r>
    </w:p>
    <w:p w:rsidR="00D24778" w:rsidP="00D24778" w:rsidRDefault="00D24778">
      <w:pPr>
        <w:spacing w:line="408" w:lineRule="exact"/>
        <w:ind w:firstLine="576"/>
      </w:pPr>
      <w:r>
        <w:t>(i) A high-poverty average class size in schools where more than fifty percent of the students are eligible for free and reduced-price meals; and</w:t>
      </w:r>
    </w:p>
    <w:p w:rsidR="00D24778" w:rsidP="00D24778" w:rsidRDefault="00D24778">
      <w:pPr>
        <w:spacing w:line="408" w:lineRule="exact"/>
        <w:ind w:firstLine="576"/>
      </w:pPr>
      <w:r>
        <w:t>(ii) A specialty average class size for advanced placement and international baccalaureate courses.</w:t>
      </w:r>
    </w:p>
    <w:p w:rsidR="00D24778" w:rsidP="00D24778" w:rsidRDefault="00D24778">
      <w:pPr>
        <w:spacing w:line="408" w:lineRule="exact"/>
        <w:ind w:firstLine="576"/>
      </w:pPr>
      <w:r>
        <w:t>(5) The minimum allocation for each level of prototypical school shall include allocations for the following types of staff in addition to classroom teachers:</w:t>
      </w:r>
    </w:p>
    <w:tbl>
      <w:tblPr>
        <w:tblW w:w="0" w:type="auto"/>
        <w:jc w:val="center"/>
        <w:tblCellMar>
          <w:left w:w="70" w:type="dxa"/>
          <w:right w:w="70" w:type="dxa"/>
        </w:tblCellMar>
        <w:tblLook w:val="04A0" w:firstRow="1" w:lastRow="0" w:firstColumn="1" w:lastColumn="0" w:noHBand="0" w:noVBand="1"/>
      </w:tblPr>
      <w:tblGrid>
        <w:gridCol w:w="6520"/>
        <w:gridCol w:w="1320"/>
        <w:gridCol w:w="1160"/>
        <w:gridCol w:w="1160"/>
      </w:tblGrid>
      <w:tr w:rsidR="00D24778" w:rsidTr="008D3045">
        <w:trPr>
          <w:jc w:val="center"/>
        </w:trPr>
        <w:tc>
          <w:tcPr>
            <w:tcW w:w="6520" w:type="dxa"/>
            <w:tcMar>
              <w:top w:w="40" w:type="dxa"/>
              <w:left w:w="120" w:type="dxa"/>
              <w:bottom w:w="40" w:type="dxa"/>
              <w:right w:w="120" w:type="dxa"/>
            </w:tcMar>
          </w:tcPr>
          <w:p w:rsidR="00D24778" w:rsidP="008D3045" w:rsidRDefault="00D24778">
            <w:pPr>
              <w:spacing w:line="408" w:lineRule="exact"/>
            </w:pP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Elementary School</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Middle School</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High School</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Principals, assistant principals, and other certificated building</w:t>
            </w:r>
            <w:r>
              <w:rPr>
                <w:rFonts w:ascii="Times New Roman" w:hAnsi="Times New Roman"/>
                <w:sz w:val="20"/>
              </w:rPr>
              <w:noBreakHyphen/>
              <w:t>level administrators</w:t>
            </w:r>
            <w:r>
              <w:tab/>
            </w:r>
          </w:p>
        </w:tc>
        <w:tc>
          <w:tcPr>
            <w:tcW w:w="132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1.253</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1.353</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1.880</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Teacher-librarians, a function that includes information literacy, technology, and media to support school library media programs</w:t>
            </w:r>
            <w:r>
              <w:tab/>
            </w:r>
          </w:p>
        </w:tc>
        <w:tc>
          <w:tcPr>
            <w:tcW w:w="132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0.663</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0.519</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0.523</w:t>
            </w:r>
          </w:p>
        </w:tc>
      </w:tr>
      <w:tr w:rsidR="00D24778" w:rsidTr="008D3045">
        <w:trPr>
          <w:jc w:val="center"/>
        </w:trPr>
        <w:tc>
          <w:tcPr>
            <w:tcW w:w="65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Health and social services:</w:t>
            </w:r>
          </w:p>
        </w:tc>
        <w:tc>
          <w:tcPr>
            <w:tcW w:w="1320" w:type="dxa"/>
            <w:tcMar>
              <w:top w:w="40" w:type="dxa"/>
              <w:left w:w="120" w:type="dxa"/>
              <w:bottom w:w="40" w:type="dxa"/>
              <w:right w:w="120" w:type="dxa"/>
            </w:tcMar>
          </w:tcPr>
          <w:p w:rsidR="00D24778" w:rsidP="008D3045" w:rsidRDefault="00D24778">
            <w:pPr>
              <w:spacing w:line="408" w:lineRule="exact"/>
            </w:pPr>
          </w:p>
        </w:tc>
        <w:tc>
          <w:tcPr>
            <w:tcW w:w="1160" w:type="dxa"/>
            <w:tcMar>
              <w:top w:w="40" w:type="dxa"/>
              <w:left w:w="120" w:type="dxa"/>
              <w:bottom w:w="40" w:type="dxa"/>
              <w:right w:w="120" w:type="dxa"/>
            </w:tcMar>
          </w:tcPr>
          <w:p w:rsidR="00D24778" w:rsidP="008D3045" w:rsidRDefault="00D24778">
            <w:pPr>
              <w:spacing w:line="408" w:lineRule="exact"/>
            </w:pPr>
          </w:p>
        </w:tc>
        <w:tc>
          <w:tcPr>
            <w:tcW w:w="1160" w:type="dxa"/>
            <w:tcMar>
              <w:top w:w="40" w:type="dxa"/>
              <w:left w:w="120" w:type="dxa"/>
              <w:bottom w:w="40" w:type="dxa"/>
              <w:right w:w="120" w:type="dxa"/>
            </w:tcMar>
          </w:tcPr>
          <w:p w:rsidR="00D24778" w:rsidP="008D3045" w:rsidRDefault="00D24778">
            <w:pPr>
              <w:spacing w:line="408" w:lineRule="exact"/>
            </w:pP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ind w:firstLine="180"/>
            </w:pPr>
            <w:r>
              <w:rPr>
                <w:rFonts w:ascii="Times New Roman" w:hAnsi="Times New Roman"/>
                <w:sz w:val="20"/>
              </w:rPr>
              <w:t>School nurses</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0.076</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0.060</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0.096</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ind w:firstLine="180"/>
            </w:pPr>
            <w:r>
              <w:rPr>
                <w:rFonts w:ascii="Times New Roman" w:hAnsi="Times New Roman"/>
                <w:sz w:val="20"/>
              </w:rPr>
              <w:t>Social workers</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0.042</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0.006</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0.015</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ind w:firstLine="180"/>
            </w:pPr>
            <w:r>
              <w:rPr>
                <w:rFonts w:ascii="Times New Roman" w:hAnsi="Times New Roman"/>
                <w:sz w:val="20"/>
              </w:rPr>
              <w:t>Psychologists</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0.017</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0.002</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0.007</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Guidance counselors, a function that includes parent outreach and graduation advising</w:t>
            </w:r>
            <w:r>
              <w:tab/>
            </w:r>
          </w:p>
        </w:tc>
        <w:tc>
          <w:tcPr>
            <w:tcW w:w="132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0.493</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1.216</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2.539</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Teaching assistance, including any aspect of educational instructional services provided by classified employees</w:t>
            </w:r>
            <w:r>
              <w:tab/>
            </w:r>
          </w:p>
        </w:tc>
        <w:tc>
          <w:tcPr>
            <w:tcW w:w="132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0.936</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0.700</w:t>
            </w:r>
          </w:p>
        </w:tc>
        <w:tc>
          <w:tcPr>
            <w:tcW w:w="1160" w:type="dxa"/>
            <w:tcMar>
              <w:top w:w="40" w:type="dxa"/>
              <w:left w:w="120" w:type="dxa"/>
              <w:bottom w:w="40" w:type="dxa"/>
              <w:right w:w="120" w:type="dxa"/>
            </w:tcMar>
          </w:tcPr>
          <w:p w:rsidR="00D24778" w:rsidP="008D3045" w:rsidRDefault="00D24778">
            <w:pPr>
              <w:spacing w:line="408" w:lineRule="exact"/>
            </w:pPr>
          </w:p>
          <w:p w:rsidR="00D24778" w:rsidP="008D3045" w:rsidRDefault="00D24778">
            <w:pPr>
              <w:spacing w:line="408" w:lineRule="exact"/>
            </w:pPr>
            <w:r>
              <w:rPr>
                <w:rFonts w:ascii="Times New Roman" w:hAnsi="Times New Roman"/>
                <w:sz w:val="20"/>
              </w:rPr>
              <w:t>0.652</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Office support and other noninstructional aides</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2.012</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2.325</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3.269</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Custodians</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1.657</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1.942</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2.965</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Classified staff providing student and staff safety</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0.079</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0.092</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0.141</w:t>
            </w:r>
          </w:p>
        </w:tc>
      </w:tr>
      <w:tr w:rsidR="00D24778" w:rsidTr="008D3045">
        <w:trPr>
          <w:jc w:val="center"/>
        </w:trPr>
        <w:tc>
          <w:tcPr>
            <w:tcW w:w="6520" w:type="dxa"/>
            <w:tcMar>
              <w:top w:w="40" w:type="dxa"/>
              <w:left w:w="120" w:type="dxa"/>
              <w:bottom w:w="40" w:type="dxa"/>
              <w:right w:w="120" w:type="dxa"/>
            </w:tcMar>
          </w:tcPr>
          <w:p w:rsidR="00D24778" w:rsidP="008D3045" w:rsidRDefault="00D24778">
            <w:pPr>
              <w:tabs>
                <w:tab w:val="right" w:leader="dot" w:pos="6508"/>
              </w:tabs>
              <w:spacing w:line="408" w:lineRule="exact"/>
            </w:pPr>
            <w:r>
              <w:rPr>
                <w:rFonts w:ascii="Times New Roman" w:hAnsi="Times New Roman"/>
                <w:sz w:val="20"/>
              </w:rPr>
              <w:t>Parent involvement coordinators</w:t>
            </w:r>
            <w:r>
              <w:tab/>
            </w:r>
          </w:p>
        </w:tc>
        <w:tc>
          <w:tcPr>
            <w:tcW w:w="132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0.0825</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0.00</w:t>
            </w:r>
          </w:p>
        </w:tc>
        <w:tc>
          <w:tcPr>
            <w:tcW w:w="1160" w:type="dxa"/>
            <w:tcMar>
              <w:top w:w="40" w:type="dxa"/>
              <w:left w:w="120" w:type="dxa"/>
              <w:bottom w:w="40" w:type="dxa"/>
              <w:right w:w="120" w:type="dxa"/>
            </w:tcMar>
          </w:tcPr>
          <w:p w:rsidR="00D24778" w:rsidP="008D3045" w:rsidRDefault="00D24778">
            <w:pPr>
              <w:spacing w:line="408" w:lineRule="exact"/>
            </w:pPr>
            <w:r>
              <w:rPr>
                <w:rFonts w:ascii="Times New Roman" w:hAnsi="Times New Roman"/>
                <w:sz w:val="20"/>
              </w:rPr>
              <w:t>0.00</w:t>
            </w:r>
          </w:p>
        </w:tc>
      </w:tr>
    </w:tbl>
    <w:p w:rsidR="00D24778" w:rsidP="00D24778" w:rsidRDefault="00D24778">
      <w:pPr>
        <w:spacing w:before="120" w:line="408" w:lineRule="exact"/>
        <w:ind w:firstLine="576"/>
      </w:pPr>
      <w:r>
        <w:t>(6)(a) The minimum staffing allocation for each school district to provide district</w:t>
      </w:r>
      <w:r>
        <w:noBreakHyphen/>
        <w:t>wide support services shall be allocated per one thousand annual average full</w:t>
      </w:r>
      <w:r>
        <w:noBreakHyphen/>
        <w:t>time equivalent students in grades K</w:t>
      </w:r>
      <w:r>
        <w:noBreakHyphen/>
        <w:t>12 as follows:</w:t>
      </w:r>
    </w:p>
    <w:p w:rsidR="00D24778" w:rsidP="00D24778" w:rsidRDefault="00D24778">
      <w:pPr>
        <w:spacing w:before="120" w:line="408" w:lineRule="exact"/>
        <w:jc w:val="right"/>
      </w:pPr>
      <w:r>
        <w:t>Staff per 1,000</w:t>
      </w:r>
    </w:p>
    <w:p w:rsidR="00D24778" w:rsidP="00D24778" w:rsidRDefault="00D24778">
      <w:pPr>
        <w:spacing w:line="408" w:lineRule="exact"/>
        <w:jc w:val="right"/>
      </w:pPr>
      <w:r>
        <w:t>K-12 students</w:t>
      </w:r>
    </w:p>
    <w:p w:rsidR="00D24778" w:rsidP="00D24778" w:rsidRDefault="00D24778">
      <w:pPr>
        <w:tabs>
          <w:tab w:val="right" w:leader="dot" w:pos="9936"/>
        </w:tabs>
        <w:spacing w:line="408" w:lineRule="exact"/>
      </w:pPr>
      <w:r>
        <w:t>Technology</w:t>
      </w:r>
      <w:r>
        <w:tab/>
        <w:t>0.628</w:t>
      </w:r>
    </w:p>
    <w:p w:rsidR="00D24778" w:rsidP="00D24778" w:rsidRDefault="00D24778">
      <w:pPr>
        <w:tabs>
          <w:tab w:val="right" w:leader="dot" w:pos="9936"/>
        </w:tabs>
        <w:spacing w:line="408" w:lineRule="exact"/>
      </w:pPr>
      <w:r>
        <w:t>Facilities, maintenance, and grounds</w:t>
      </w:r>
      <w:r>
        <w:tab/>
        <w:t>1.813</w:t>
      </w:r>
    </w:p>
    <w:p w:rsidR="00D24778" w:rsidP="00D24778" w:rsidRDefault="00D24778">
      <w:pPr>
        <w:tabs>
          <w:tab w:val="right" w:leader="dot" w:pos="9936"/>
        </w:tabs>
        <w:spacing w:line="408" w:lineRule="exact"/>
      </w:pPr>
      <w:r>
        <w:t>Warehouse, laborers, and mechanics</w:t>
      </w:r>
      <w:r>
        <w:tab/>
        <w:t>0.332</w:t>
      </w:r>
    </w:p>
    <w:p w:rsidR="00D24778" w:rsidP="00D24778" w:rsidRDefault="00D24778">
      <w:pPr>
        <w:spacing w:before="120" w:line="408" w:lineRule="exact"/>
        <w:ind w:firstLine="576"/>
      </w:pPr>
      <w:r>
        <w:t>(b) The minimum allocation of staff units for each school district to support certificated and classified staffing of central administration shall be 5.30 percent of the staff units generated under subsections (4)(a) and (5) of this section and (a) of this subsection.</w:t>
      </w:r>
    </w:p>
    <w:p w:rsidR="00D24778" w:rsidP="00D24778" w:rsidRDefault="00D24778">
      <w:pPr>
        <w:spacing w:line="408" w:lineRule="exact"/>
        <w:ind w:firstLine="576"/>
      </w:pPr>
      <w:r>
        <w:t>(7) The distribution formula shall include staffing allocations to school districts for career and technical education and skill center administrative and other school-level certificated staff, as specified in the omnibus appropriations act.</w:t>
      </w:r>
    </w:p>
    <w:p w:rsidR="00D24778" w:rsidP="00D24778" w:rsidRDefault="00D24778">
      <w:pPr>
        <w:spacing w:line="408" w:lineRule="exact"/>
        <w:ind w:firstLine="576"/>
      </w:pPr>
      <w:r>
        <w:t>(8)(a)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rsidR="00D24778" w:rsidP="00D24778" w:rsidRDefault="00D24778">
      <w:pPr>
        <w:spacing w:before="120" w:line="408" w:lineRule="exact"/>
        <w:jc w:val="right"/>
      </w:pPr>
      <w:r>
        <w:t>Per annual average</w:t>
      </w:r>
    </w:p>
    <w:p w:rsidR="00D24778" w:rsidP="00D24778" w:rsidRDefault="00D24778">
      <w:pPr>
        <w:spacing w:line="408" w:lineRule="exact"/>
        <w:jc w:val="right"/>
      </w:pPr>
      <w:r>
        <w:t>full-time equivalent student</w:t>
      </w:r>
    </w:p>
    <w:p w:rsidR="00D24778" w:rsidP="00D24778" w:rsidRDefault="00D24778">
      <w:pPr>
        <w:spacing w:line="408" w:lineRule="exact"/>
        <w:jc w:val="right"/>
      </w:pPr>
      <w:r>
        <w:t>in grades K-12</w:t>
      </w:r>
    </w:p>
    <w:p w:rsidR="00D24778" w:rsidP="00D24778" w:rsidRDefault="00D24778">
      <w:pPr>
        <w:tabs>
          <w:tab w:val="right" w:leader="dot" w:pos="9936"/>
        </w:tabs>
        <w:spacing w:line="408" w:lineRule="exact"/>
      </w:pPr>
      <w:r>
        <w:t>Technology</w:t>
      </w:r>
      <w:r>
        <w:tab/>
        <w:t xml:space="preserve"> $130.76</w:t>
      </w:r>
    </w:p>
    <w:p w:rsidR="00D24778" w:rsidP="00D24778" w:rsidRDefault="00D24778">
      <w:pPr>
        <w:tabs>
          <w:tab w:val="right" w:leader="dot" w:pos="9936"/>
        </w:tabs>
        <w:spacing w:line="408" w:lineRule="exact"/>
      </w:pPr>
      <w:r>
        <w:t>Utilities and insurance</w:t>
      </w:r>
      <w:r>
        <w:tab/>
        <w:t xml:space="preserve"> $355.30</w:t>
      </w:r>
    </w:p>
    <w:p w:rsidR="00D24778" w:rsidP="00D24778" w:rsidRDefault="00D24778">
      <w:pPr>
        <w:tabs>
          <w:tab w:val="right" w:leader="dot" w:pos="9936"/>
        </w:tabs>
        <w:spacing w:line="408" w:lineRule="exact"/>
      </w:pPr>
      <w:r>
        <w:t>Curriculum and textbooks</w:t>
      </w:r>
      <w:r>
        <w:tab/>
        <w:t xml:space="preserve"> $140.39</w:t>
      </w:r>
    </w:p>
    <w:p w:rsidR="00D24778" w:rsidP="00D24778" w:rsidRDefault="00D24778">
      <w:pPr>
        <w:tabs>
          <w:tab w:val="right" w:leader="dot" w:pos="9936"/>
        </w:tabs>
        <w:spacing w:line="408" w:lineRule="exact"/>
      </w:pPr>
      <w:r>
        <w:t xml:space="preserve">Other supplies </w:t>
      </w:r>
      <w:r>
        <w:tab/>
        <w:t xml:space="preserve"> $278.05</w:t>
      </w:r>
    </w:p>
    <w:p w:rsidR="00D24778" w:rsidP="00D24778" w:rsidRDefault="00D24778">
      <w:pPr>
        <w:tabs>
          <w:tab w:val="right" w:leader="dot" w:pos="9936"/>
        </w:tabs>
        <w:spacing w:line="408" w:lineRule="exact"/>
      </w:pPr>
      <w:r>
        <w:t>Library materials</w:t>
      </w:r>
      <w:r>
        <w:tab/>
        <w:t>$20.00</w:t>
      </w:r>
    </w:p>
    <w:p w:rsidR="00D24778" w:rsidP="00D24778" w:rsidRDefault="00D24778">
      <w:pPr>
        <w:spacing w:line="408" w:lineRule="exact"/>
      </w:pPr>
      <w:r>
        <w:t>Instructional professional development for certificated and</w:t>
      </w:r>
    </w:p>
    <w:p w:rsidR="00D24778" w:rsidP="00D24778" w:rsidRDefault="00D24778">
      <w:pPr>
        <w:tabs>
          <w:tab w:val="right" w:leader="dot" w:pos="9936"/>
        </w:tabs>
        <w:spacing w:line="408" w:lineRule="exact"/>
      </w:pPr>
      <w:r>
        <w:t>classified staff</w:t>
      </w:r>
      <w:r>
        <w:tab/>
        <w:t xml:space="preserve"> $21.71</w:t>
      </w:r>
    </w:p>
    <w:p w:rsidR="00D24778" w:rsidP="00D24778" w:rsidRDefault="00D24778">
      <w:pPr>
        <w:tabs>
          <w:tab w:val="right" w:leader="dot" w:pos="9936"/>
        </w:tabs>
        <w:spacing w:line="408" w:lineRule="exact"/>
      </w:pPr>
      <w:r>
        <w:t>Facilities maintenance</w:t>
      </w:r>
      <w:r>
        <w:tab/>
        <w:t xml:space="preserve"> $176.01</w:t>
      </w:r>
    </w:p>
    <w:p w:rsidR="00D24778" w:rsidP="00D24778" w:rsidRDefault="00D24778">
      <w:pPr>
        <w:tabs>
          <w:tab w:val="right" w:leader="dot" w:pos="9936"/>
        </w:tabs>
        <w:spacing w:line="408" w:lineRule="exact"/>
      </w:pPr>
      <w:r>
        <w:t>Security and central office administration</w:t>
      </w:r>
      <w:r>
        <w:tab/>
        <w:t xml:space="preserve"> $121.94</w:t>
      </w:r>
    </w:p>
    <w:p w:rsidR="00D24778" w:rsidP="00D24778" w:rsidRDefault="00D24778">
      <w:pPr>
        <w:spacing w:before="120" w:line="408" w:lineRule="exact"/>
        <w:ind w:firstLine="576"/>
      </w:pPr>
      <w:r>
        <w:t>(b)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rsidR="00D24778" w:rsidP="00D24778" w:rsidRDefault="00D24778">
      <w:pPr>
        <w:spacing w:before="120" w:line="408" w:lineRule="exact"/>
        <w:jc w:val="right"/>
      </w:pPr>
      <w:r>
        <w:t>Per annual average</w:t>
      </w:r>
    </w:p>
    <w:p w:rsidR="00D24778" w:rsidP="00D24778" w:rsidRDefault="00D24778">
      <w:pPr>
        <w:spacing w:line="408" w:lineRule="exact"/>
        <w:jc w:val="right"/>
      </w:pPr>
      <w:r>
        <w:t>full-time equivalent student</w:t>
      </w:r>
    </w:p>
    <w:p w:rsidR="00D24778" w:rsidP="00D24778" w:rsidRDefault="00D24778">
      <w:pPr>
        <w:spacing w:line="408" w:lineRule="exact"/>
        <w:jc w:val="right"/>
      </w:pPr>
      <w:r>
        <w:t>in grades 9-12</w:t>
      </w:r>
    </w:p>
    <w:p w:rsidR="00D24778" w:rsidP="00D24778" w:rsidRDefault="00D24778">
      <w:pPr>
        <w:tabs>
          <w:tab w:val="right" w:leader="dot" w:pos="9936"/>
        </w:tabs>
        <w:spacing w:line="408" w:lineRule="exact"/>
      </w:pPr>
      <w:r>
        <w:t>Technology</w:t>
      </w:r>
      <w:r>
        <w:tab/>
        <w:t>$36.35</w:t>
      </w:r>
    </w:p>
    <w:p w:rsidR="00D24778" w:rsidP="00D24778" w:rsidRDefault="00D24778">
      <w:pPr>
        <w:tabs>
          <w:tab w:val="right" w:leader="dot" w:pos="9936"/>
        </w:tabs>
        <w:spacing w:line="408" w:lineRule="exact"/>
      </w:pPr>
      <w:r>
        <w:t>Curriculum and textbooks</w:t>
      </w:r>
      <w:r>
        <w:tab/>
        <w:t>$39.02</w:t>
      </w:r>
    </w:p>
    <w:p w:rsidR="00D24778" w:rsidP="00D24778" w:rsidRDefault="00D24778">
      <w:pPr>
        <w:tabs>
          <w:tab w:val="right" w:leader="dot" w:pos="9936"/>
        </w:tabs>
        <w:spacing w:line="408" w:lineRule="exact"/>
      </w:pPr>
      <w:r>
        <w:t xml:space="preserve">Other supplies </w:t>
      </w:r>
      <w:r>
        <w:tab/>
        <w:t xml:space="preserve"> $77.28</w:t>
      </w:r>
    </w:p>
    <w:p w:rsidR="00D24778" w:rsidP="00D24778" w:rsidRDefault="00D24778">
      <w:pPr>
        <w:tabs>
          <w:tab w:val="right" w:leader="dot" w:pos="9936"/>
        </w:tabs>
        <w:spacing w:line="408" w:lineRule="exact"/>
      </w:pPr>
      <w:r>
        <w:t>Library materials</w:t>
      </w:r>
      <w:r>
        <w:tab/>
        <w:t>$5.56</w:t>
      </w:r>
    </w:p>
    <w:p w:rsidR="00D24778" w:rsidP="00D24778" w:rsidRDefault="00D24778">
      <w:pPr>
        <w:spacing w:line="408" w:lineRule="exact"/>
      </w:pPr>
      <w:r>
        <w:t>Instructional professional development for certificated and</w:t>
      </w:r>
    </w:p>
    <w:p w:rsidR="00D24778" w:rsidP="00D24778" w:rsidRDefault="00D24778">
      <w:pPr>
        <w:tabs>
          <w:tab w:val="right" w:leader="dot" w:pos="9936"/>
        </w:tabs>
        <w:spacing w:line="408" w:lineRule="exact"/>
      </w:pPr>
      <w:r>
        <w:t>classified staff</w:t>
      </w:r>
      <w:r>
        <w:tab/>
        <w:t>$6.04</w:t>
      </w:r>
    </w:p>
    <w:p w:rsidR="00D24778" w:rsidP="00D24778" w:rsidRDefault="00D24778">
      <w:pPr>
        <w:spacing w:before="120" w:line="408" w:lineRule="exact"/>
        <w:ind w:firstLine="576"/>
      </w:pPr>
      <w:r>
        <w:t>(9) In addition to the amounts provided in subsection (8) of this section and subject to RCW 28A.150.265, the omnibus appropriations act shall provide an amount based on full-time equivalent student enrollment in each of the following:</w:t>
      </w:r>
    </w:p>
    <w:p w:rsidR="00D24778" w:rsidP="00D24778" w:rsidRDefault="00D24778">
      <w:pPr>
        <w:spacing w:line="408" w:lineRule="exact"/>
        <w:ind w:firstLine="576"/>
      </w:pPr>
      <w:r>
        <w:t>(a) Exploratory career and technical education courses for students in grades seven through twelve;</w:t>
      </w:r>
    </w:p>
    <w:p w:rsidR="00D24778" w:rsidP="00D24778" w:rsidRDefault="00D24778">
      <w:pPr>
        <w:spacing w:line="408" w:lineRule="exact"/>
        <w:ind w:firstLine="576"/>
      </w:pPr>
      <w:r>
        <w:t>(b) Preparatory career and technical education courses for students in grades nine through twelve offered in a high school; and</w:t>
      </w:r>
    </w:p>
    <w:p w:rsidR="00D24778" w:rsidP="00D24778" w:rsidRDefault="00D24778">
      <w:pPr>
        <w:spacing w:line="408" w:lineRule="exact"/>
        <w:ind w:firstLine="576"/>
      </w:pPr>
      <w:r>
        <w:t>(c) Preparatory career and technical education courses for students in grades eleven and twelve offered through a skill center.</w:t>
      </w:r>
    </w:p>
    <w:p w:rsidR="00D24778" w:rsidP="00D24778" w:rsidRDefault="00D24778">
      <w:pPr>
        <w:spacing w:line="408" w:lineRule="exact"/>
        <w:ind w:firstLine="576"/>
      </w:pPr>
      <w:r>
        <w:t>(10) In addition to the allocations otherwise provided under this section, amounts shall be provided to support the following programs and services:</w:t>
      </w:r>
    </w:p>
    <w:p w:rsidR="00D24778" w:rsidP="00D24778" w:rsidRDefault="00D24778">
      <w:pPr>
        <w:spacing w:line="408" w:lineRule="exact"/>
        <w:ind w:firstLine="576"/>
      </w:pPr>
      <w:r>
        <w:t>(a)(i)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rsidR="00D24778" w:rsidP="00D24778" w:rsidRDefault="00D24778">
      <w:pPr>
        <w:spacing w:line="408" w:lineRule="exact"/>
        <w:ind w:firstLine="576"/>
      </w:pPr>
      <w:r>
        <w:t>(ii)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rsidR="00D24778" w:rsidP="00D24778" w:rsidRDefault="00D24778">
      <w:pPr>
        <w:spacing w:line="408" w:lineRule="exact"/>
        <w:ind w:firstLine="576"/>
      </w:pPr>
      <w:r>
        <w:t>(b)(i)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rsidR="00D24778" w:rsidP="00D24778" w:rsidRDefault="00D24778">
      <w:pPr>
        <w:spacing w:line="408" w:lineRule="exact"/>
        <w:ind w:firstLine="576"/>
      </w:pPr>
      <w:r>
        <w:t>(ii)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rsidR="00D24778" w:rsidP="00D24778" w:rsidRDefault="00D24778">
      <w:pPr>
        <w:spacing w:line="408" w:lineRule="exact"/>
        <w:ind w:firstLine="576"/>
      </w:pPr>
      <w:r>
        <w:t>(c)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rsidR="00D24778" w:rsidP="00D24778" w:rsidRDefault="00D24778">
      <w:pPr>
        <w:spacing w:line="408" w:lineRule="exact"/>
        <w:ind w:firstLine="576"/>
      </w:pPr>
      <w:r>
        <w:t>(11) The allocations under subsections (4)(a), (5), (6), and (8) of this section shall be enhanced as provided under RCW 28A.150.390 on an excess cost basis to provide supplemental instructional resources for students with disabilities.</w:t>
      </w:r>
    </w:p>
    <w:p w:rsidR="00D24778" w:rsidP="00D24778" w:rsidRDefault="00D24778">
      <w:pPr>
        <w:spacing w:line="408" w:lineRule="exact"/>
        <w:ind w:firstLine="576"/>
      </w:pPr>
      <w:r>
        <w:t>(12)(a)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rsidR="00D24778" w:rsidP="00D24778" w:rsidRDefault="00D24778">
      <w:pPr>
        <w:spacing w:line="408" w:lineRule="exact"/>
        <w:ind w:firstLine="576"/>
      </w:pPr>
      <w:r>
        <w:t>(b)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rsidR="00D24778" w:rsidP="00D24778" w:rsidRDefault="00D24778">
      <w:pPr>
        <w:spacing w:line="408" w:lineRule="exact"/>
        <w:ind w:firstLine="576"/>
      </w:pPr>
      <w:r>
        <w:t>(13)(a) This formula for distribution of basic education funds shall be reviewed biennially by the superintendent and governor. The recommended formula shall be subject to approval, amendment or rejection by the legislature.</w:t>
      </w:r>
    </w:p>
    <w:p w:rsidR="00D24778" w:rsidP="00D24778" w:rsidRDefault="00D24778">
      <w:pPr>
        <w:spacing w:line="408" w:lineRule="exact"/>
        <w:ind w:firstLine="576"/>
      </w:pPr>
      <w:r>
        <w:t>(b) In the event the legislature rejects the distribution formula recommended by the governor, without adopting a new distribution formula, the distribution formula for the previous school year shall remain in effect.</w:t>
      </w:r>
    </w:p>
    <w:p w:rsidR="00D24778" w:rsidP="00D24778" w:rsidRDefault="00D24778">
      <w:pPr>
        <w:spacing w:line="408" w:lineRule="exact"/>
        <w:ind w:firstLine="576"/>
      </w:pPr>
      <w:r>
        <w:t>(c)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rsidR="00D24778" w:rsidP="00D24778" w:rsidRDefault="00D24778">
      <w:pPr>
        <w:spacing w:line="408" w:lineRule="exact"/>
        <w:ind w:firstLine="576"/>
      </w:pPr>
      <w:r>
        <w:t>(d) The office of financial management shall make a monthly review of the superintendent's reported full-time equivalent students in the common schools in conjunction with RCW 43.62.050.</w:t>
      </w:r>
    </w:p>
    <w:p w:rsidR="0053259F" w:rsidP="0053259F" w:rsidRDefault="0053259F">
      <w:pPr>
        <w:spacing w:before="400" w:line="408" w:lineRule="exact"/>
        <w:ind w:firstLine="576"/>
      </w:pPr>
      <w:r>
        <w:rPr>
          <w:b/>
        </w:rPr>
        <w:t xml:space="preserve">Sec. </w:t>
      </w:r>
      <w:r w:rsidR="007548AC">
        <w:rPr>
          <w:b/>
        </w:rPr>
        <w:t>12</w:t>
      </w:r>
      <w:r w:rsidR="00FC0428">
        <w:rPr>
          <w:b/>
        </w:rPr>
        <w:t>.</w:t>
      </w:r>
      <w:r>
        <w:t xml:space="preserve">  RCW 28A.505.100 and 2017 3rd sp.s. c 13 s 603 are each amended to read as follows:</w:t>
      </w:r>
    </w:p>
    <w:p w:rsidR="0053259F" w:rsidP="0053259F" w:rsidRDefault="0053259F">
      <w:pPr>
        <w:spacing w:line="408" w:lineRule="exact"/>
        <w:ind w:firstLine="576"/>
      </w:pPr>
      <w:r>
        <w:t>(1) The budget must set forth the estimated revenues from all sources for the ensuing fiscal year, the estimated revenues for the fiscal year current at the time of budget preparation, the actual revenues for the last completed fiscal year, and the reserved and unreserved fund balances for each year. The estimated revenues from all sources for the ensuing fiscal year shall not include any revenue not anticipated to be available during that fiscal year. However, school districts, pursuant to RCW 28A.505.110, can be granted permission by the superintendent of public instruction to include as revenues in their budgets, receivables collectible in future fiscal years.</w:t>
      </w:r>
    </w:p>
    <w:p w:rsidR="0053259F" w:rsidP="0053259F" w:rsidRDefault="0053259F">
      <w:pPr>
        <w:spacing w:line="408" w:lineRule="exact"/>
        <w:ind w:firstLine="576"/>
      </w:pPr>
      <w:r>
        <w:t>(2)(a) The budget must set forth by detailed items or classes the estimated expenditures for the ensuing fiscal year, the estimated expenditures for the fiscal year current at the time of budget preparation, and the actual expenditures for the last completed fiscal year.</w:t>
      </w:r>
    </w:p>
    <w:p w:rsidR="0053259F" w:rsidP="0053259F" w:rsidRDefault="0053259F">
      <w:pPr>
        <w:spacing w:line="408" w:lineRule="exact"/>
        <w:ind w:firstLine="576"/>
      </w:pPr>
      <w:r>
        <w:t>(b) The budget must set forth:</w:t>
      </w:r>
    </w:p>
    <w:p w:rsidR="0053259F" w:rsidP="0053259F" w:rsidRDefault="0053259F">
      <w:pPr>
        <w:spacing w:line="408" w:lineRule="exact"/>
        <w:ind w:firstLine="576"/>
      </w:pPr>
      <w:r>
        <w:t>(i) The state-funded basic education salary amounts</w:t>
      </w:r>
      <w:r>
        <w:rPr>
          <w:u w:val="single"/>
        </w:rPr>
        <w:t>, including state-funded professional development</w:t>
      </w:r>
      <w:r>
        <w:t>, locally funded salary amounts, total salary amounts, and full-time equivalency for each individual certificated instructional staff, certificated administrative staff, and classified staff; and</w:t>
      </w:r>
    </w:p>
    <w:p w:rsidR="0053259F" w:rsidP="0053259F" w:rsidRDefault="0053259F">
      <w:pPr>
        <w:spacing w:line="408" w:lineRule="exact"/>
        <w:ind w:firstLine="576"/>
      </w:pPr>
      <w:r>
        <w:t>(ii) The high, low, and average annual salaries, which shall be displayed by job classification within each budget classification.</w:t>
      </w:r>
    </w:p>
    <w:p w:rsidR="0053259F" w:rsidP="0053259F" w:rsidRDefault="0053259F">
      <w:pPr>
        <w:spacing w:line="408" w:lineRule="exact"/>
        <w:ind w:firstLine="576"/>
      </w:pPr>
      <w:r>
        <w:t>(3) In districts where negotiations have not been completed, the district may budget the salaries at the current year's rate and restrict fund balance for the amount of anticipated increase in salaries, so long as an explanation is attached to the budget on such restriction of fund balance.</w:t>
      </w:r>
    </w:p>
    <w:p w:rsidR="0053259F" w:rsidP="0053259F" w:rsidRDefault="0053259F">
      <w:pPr>
        <w:spacing w:before="400" w:line="408" w:lineRule="exact"/>
        <w:ind w:firstLine="576"/>
      </w:pPr>
      <w:r>
        <w:rPr>
          <w:u w:val="single"/>
        </w:rPr>
        <w:t>NEW SECTION.</w:t>
      </w:r>
      <w:r>
        <w:t xml:space="preserve">  </w:t>
      </w:r>
      <w:r>
        <w:rPr>
          <w:b/>
        </w:rPr>
        <w:t xml:space="preserve">Sec. </w:t>
      </w:r>
      <w:r w:rsidR="00804165">
        <w:rPr>
          <w:b/>
        </w:rPr>
        <w:t>1</w:t>
      </w:r>
      <w:r w:rsidR="007548AC">
        <w:rPr>
          <w:b/>
        </w:rPr>
        <w:t>2</w:t>
      </w:r>
      <w:r w:rsidR="00804165">
        <w:rPr>
          <w:b/>
        </w:rPr>
        <w:t>.</w:t>
      </w:r>
      <w:r>
        <w:t xml:space="preserve">  A new section is added to chapter 41.56 RCW to read as follows:</w:t>
      </w:r>
    </w:p>
    <w:p w:rsidR="0053259F" w:rsidP="0053259F" w:rsidRDefault="0053259F">
      <w:pPr>
        <w:spacing w:line="408" w:lineRule="exact"/>
        <w:ind w:firstLine="576"/>
      </w:pPr>
      <w:r>
        <w:t>EFFECT ON COLLECTIVE BARGAINING AGREEMENTS. Nothing in chapter . . ., Laws of 2019 (this act) is intended to alter or impair school district collective bargaining agreements that are in effect on the effective date of this section. Any school district collective bargaining agreement executed or modified after the effective date of this section must comply with chapter . . ., Laws of 2019 (this act).</w:t>
      </w:r>
    </w:p>
    <w:p w:rsidR="0053259F" w:rsidP="0053259F" w:rsidRDefault="0053259F">
      <w:pPr>
        <w:spacing w:before="400" w:line="408" w:lineRule="exact"/>
        <w:ind w:firstLine="576"/>
      </w:pPr>
      <w:r>
        <w:rPr>
          <w:u w:val="single"/>
        </w:rPr>
        <w:t>NEW SECTION.</w:t>
      </w:r>
      <w:r>
        <w:t xml:space="preserve">  </w:t>
      </w:r>
      <w:r>
        <w:rPr>
          <w:b/>
        </w:rPr>
        <w:t xml:space="preserve">Sec. </w:t>
      </w:r>
      <w:r w:rsidR="00804165">
        <w:rPr>
          <w:b/>
        </w:rPr>
        <w:t>1</w:t>
      </w:r>
      <w:r w:rsidR="007548AC">
        <w:rPr>
          <w:b/>
        </w:rPr>
        <w:t>4.</w:t>
      </w:r>
      <w:r>
        <w:t xml:space="preserve">  A new section is added to chapter 41.59 RCW to read as follows:</w:t>
      </w:r>
    </w:p>
    <w:p w:rsidR="0053259F" w:rsidP="0053259F" w:rsidRDefault="0053259F">
      <w:pPr>
        <w:spacing w:line="408" w:lineRule="exact"/>
        <w:ind w:firstLine="576"/>
      </w:pPr>
      <w:r>
        <w:t>EFFECT ON COLLECTIVE BARGAINING AGREEMENTS. Nothing in chapter . . ., Laws of 2019 (this act) is intended to alter or impair school district collective bargaining agreements that are in effect on the effective date of this section. Any school district collective bargaining agreement executed or modified after the effective date of this section must comply with chapter . . ., Laws of 2019 (this act).</w:t>
      </w:r>
    </w:p>
    <w:p w:rsidR="00313E61" w:rsidP="00313E61" w:rsidRDefault="00313E61">
      <w:pPr>
        <w:spacing w:line="408" w:lineRule="exact"/>
        <w:ind w:firstLine="576"/>
        <w:rPr>
          <w:u w:val="single"/>
        </w:rPr>
      </w:pPr>
    </w:p>
    <w:p w:rsidR="00313E61" w:rsidP="00313E61" w:rsidRDefault="00313E61">
      <w:pPr>
        <w:spacing w:line="408" w:lineRule="exact"/>
        <w:ind w:firstLine="576"/>
      </w:pPr>
      <w:r>
        <w:rPr>
          <w:u w:val="single"/>
        </w:rPr>
        <w:t>NEW SECTION.</w:t>
      </w:r>
      <w:r>
        <w:t xml:space="preserve">  </w:t>
      </w:r>
      <w:r>
        <w:rPr>
          <w:b/>
        </w:rPr>
        <w:t>Sec. 15.</w:t>
      </w:r>
      <w:r>
        <w:t xml:space="preserve">  Section</w:t>
      </w:r>
      <w:r w:rsidR="00151F48">
        <w:t xml:space="preserve">s 3, </w:t>
      </w:r>
      <w:r w:rsidR="00AA7A8A">
        <w:t>4</w:t>
      </w:r>
      <w:r w:rsidR="00E1082C">
        <w:t>,</w:t>
      </w:r>
      <w:r>
        <w:t xml:space="preserve"> </w:t>
      </w:r>
      <w:r w:rsidR="00151F48">
        <w:t xml:space="preserve">and 5 </w:t>
      </w:r>
      <w:r>
        <w:t>of this act take effect September 1, 20</w:t>
      </w:r>
      <w:r w:rsidR="00AA7A8A">
        <w:t>20</w:t>
      </w:r>
      <w:r w:rsidR="00C80113">
        <w:t>.</w:t>
      </w:r>
    </w:p>
    <w:p w:rsidR="00313E61" w:rsidP="00313E61" w:rsidRDefault="00313E61">
      <w:pPr>
        <w:spacing w:line="408" w:lineRule="exact"/>
        <w:ind w:firstLine="576"/>
        <w:rPr>
          <w:u w:val="single"/>
        </w:rPr>
      </w:pPr>
    </w:p>
    <w:p w:rsidR="00DF5D0E" w:rsidP="00313E61" w:rsidRDefault="0053259F">
      <w:pPr>
        <w:spacing w:line="408" w:lineRule="exact"/>
        <w:ind w:firstLine="576"/>
      </w:pPr>
      <w:r>
        <w:rPr>
          <w:u w:val="single"/>
        </w:rPr>
        <w:t>NEW SECTION.</w:t>
      </w:r>
      <w:r>
        <w:t xml:space="preserve">  </w:t>
      </w:r>
      <w:r>
        <w:rPr>
          <w:b/>
        </w:rPr>
        <w:t xml:space="preserve">Sec. </w:t>
      </w:r>
      <w:r w:rsidR="00804165">
        <w:rPr>
          <w:b/>
        </w:rPr>
        <w:t>1</w:t>
      </w:r>
      <w:r w:rsidR="00313E61">
        <w:rPr>
          <w:b/>
        </w:rPr>
        <w:t>6</w:t>
      </w:r>
      <w:r w:rsidR="007548AC">
        <w:rPr>
          <w:b/>
        </w:rPr>
        <w:t>.</w:t>
      </w:r>
      <w:r>
        <w:t xml:space="preserve">  Sections </w:t>
      </w:r>
      <w:r w:rsidR="00C47AC5">
        <w:t>6</w:t>
      </w:r>
      <w:r>
        <w:t xml:space="preserve"> through </w:t>
      </w:r>
      <w:r w:rsidR="007548AC">
        <w:t>12</w:t>
      </w:r>
      <w:r>
        <w:t xml:space="preserve"> of this act take effect September 1, 2019</w:t>
      </w:r>
      <w:r w:rsidR="00C80113">
        <w:t>.</w:t>
      </w:r>
      <w:r w:rsidR="008A1A04">
        <w:t>"</w:t>
      </w:r>
    </w:p>
    <w:p w:rsidR="00BB081A" w:rsidP="00313E61" w:rsidRDefault="00BB081A">
      <w:pPr>
        <w:spacing w:line="408" w:lineRule="exact"/>
        <w:ind w:firstLine="576"/>
      </w:pPr>
    </w:p>
    <w:p w:rsidR="00BB081A" w:rsidP="00313E61" w:rsidRDefault="00BB081A">
      <w:pPr>
        <w:spacing w:line="408" w:lineRule="exact"/>
        <w:ind w:firstLine="576"/>
      </w:pPr>
      <w:r>
        <w:t>On page 8, beginning on line 34 of the striking amendment, strike all of sections 5 and 6.</w:t>
      </w:r>
    </w:p>
    <w:p w:rsidR="00313E61" w:rsidP="00313E61" w:rsidRDefault="00313E61">
      <w:pPr>
        <w:spacing w:line="408" w:lineRule="exact"/>
        <w:ind w:firstLine="576"/>
        <w:rPr>
          <w:spacing w:val="-3"/>
        </w:rPr>
      </w:pPr>
    </w:p>
    <w:p w:rsidR="00313E61" w:rsidP="004B571D" w:rsidRDefault="004B571D">
      <w:pPr>
        <w:spacing w:line="408" w:lineRule="exact"/>
        <w:ind w:firstLine="576"/>
        <w:rPr>
          <w:spacing w:val="-3"/>
        </w:rPr>
      </w:pPr>
      <w:r>
        <w:rPr>
          <w:spacing w:val="-3"/>
        </w:rPr>
        <w:tab/>
        <w:t>Renumber the remaining sections consecutively and correct any internal references accordingly.</w:t>
      </w:r>
    </w:p>
    <w:p w:rsidR="00C80113" w:rsidP="004B571D" w:rsidRDefault="00C80113">
      <w:pPr>
        <w:spacing w:line="408" w:lineRule="exact"/>
        <w:ind w:firstLine="576"/>
        <w:rPr>
          <w:spacing w:val="-3"/>
        </w:rPr>
      </w:pPr>
    </w:p>
    <w:p w:rsidRPr="002F1E6A" w:rsidR="00C80113" w:rsidP="004B571D" w:rsidRDefault="00C80113">
      <w:pPr>
        <w:spacing w:line="408" w:lineRule="exact"/>
        <w:ind w:firstLine="576"/>
        <w:rPr>
          <w:spacing w:val="-3"/>
        </w:rPr>
      </w:pPr>
      <w:r>
        <w:rPr>
          <w:spacing w:val="-3"/>
        </w:rPr>
        <w:t>Correct the title.</w:t>
      </w:r>
    </w:p>
    <w:permEnd w:id="1828336348"/>
    <w:p w:rsidR="00ED2EEB" w:rsidP="002F1E6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978061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F1E6A" w:rsidRDefault="00D659AC">
                <w:pPr>
                  <w:pStyle w:val="Effect"/>
                  <w:suppressLineNumbers/>
                  <w:shd w:val="clear" w:color="auto" w:fill="auto"/>
                  <w:ind w:left="0" w:firstLine="0"/>
                </w:pPr>
              </w:p>
            </w:tc>
            <w:tc>
              <w:tcPr>
                <w:tcW w:w="9874" w:type="dxa"/>
                <w:shd w:val="clear" w:color="auto" w:fill="FFFFFF" w:themeFill="background1"/>
              </w:tcPr>
              <w:p w:rsidR="008D3045" w:rsidP="002F1E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D3045">
                  <w:t>Remove</w:t>
                </w:r>
                <w:r w:rsidR="00100907">
                  <w:t>s</w:t>
                </w:r>
                <w:r w:rsidR="008D3045">
                  <w:t xml:space="preserve"> provisions of the underlying striker that change local school enrichment levies, local effort assistance and deposits of tax collections in the Education Legacy Tr</w:t>
                </w:r>
                <w:r w:rsidR="002B5A87">
                  <w:t>u</w:t>
                </w:r>
                <w:r w:rsidR="008D3045">
                  <w:t>st Account.</w:t>
                </w:r>
              </w:p>
              <w:p w:rsidR="00450B57" w:rsidP="002F1E6A" w:rsidRDefault="00450B57">
                <w:pPr>
                  <w:pStyle w:val="Effect"/>
                  <w:suppressLineNumbers/>
                  <w:shd w:val="clear" w:color="auto" w:fill="auto"/>
                  <w:ind w:left="0" w:firstLine="0"/>
                </w:pPr>
              </w:p>
              <w:p w:rsidR="00450B57" w:rsidP="002F1E6A" w:rsidRDefault="00450B57">
                <w:pPr>
                  <w:pStyle w:val="Effect"/>
                  <w:suppressLineNumbers/>
                  <w:shd w:val="clear" w:color="auto" w:fill="auto"/>
                  <w:ind w:left="0" w:firstLine="0"/>
                </w:pPr>
                <w:r>
                  <w:t>Revises hold harmless section of the underlying striker, to change it to a payment of $350 per pupil beginning in the 2020-21 school year for districts with less than 1,000 students, more than 40,000 students, or with enrollments of greater than 20,000 students and above average enrollment in free and reduced-price lunch programs.</w:t>
                </w:r>
              </w:p>
              <w:p w:rsidR="008D3045" w:rsidP="002F1E6A" w:rsidRDefault="008D3045">
                <w:pPr>
                  <w:pStyle w:val="Effect"/>
                  <w:suppressLineNumbers/>
                  <w:shd w:val="clear" w:color="auto" w:fill="auto"/>
                  <w:ind w:left="0" w:firstLine="0"/>
                </w:pPr>
              </w:p>
              <w:p w:rsidR="008D566A" w:rsidP="002F1E6A" w:rsidRDefault="008D3045">
                <w:pPr>
                  <w:pStyle w:val="Effect"/>
                  <w:suppressLineNumbers/>
                  <w:shd w:val="clear" w:color="auto" w:fill="auto"/>
                  <w:ind w:left="0" w:firstLine="0"/>
                </w:pPr>
                <w:r>
                  <w:t xml:space="preserve">Adds </w:t>
                </w:r>
                <w:r w:rsidR="008D566A">
                  <w:t xml:space="preserve">new </w:t>
                </w:r>
                <w:r>
                  <w:t>sections that</w:t>
                </w:r>
                <w:r w:rsidR="008D566A">
                  <w:t>:</w:t>
                </w:r>
              </w:p>
              <w:p w:rsidR="008D566A" w:rsidP="002F1E6A" w:rsidRDefault="008D566A">
                <w:pPr>
                  <w:pStyle w:val="Effect"/>
                  <w:suppressLineNumbers/>
                  <w:shd w:val="clear" w:color="auto" w:fill="auto"/>
                  <w:ind w:left="0" w:firstLine="0"/>
                </w:pPr>
                <w:r>
                  <w:t>-Requir</w:t>
                </w:r>
                <w:r w:rsidR="00450B57">
                  <w:t>e</w:t>
                </w:r>
                <w:r>
                  <w:t xml:space="preserve"> districts to provide a supplemental expenditure schedule by revenue source and enrichment activity.</w:t>
                </w:r>
              </w:p>
              <w:p w:rsidR="008D566A" w:rsidP="002F1E6A" w:rsidRDefault="008D566A">
                <w:pPr>
                  <w:pStyle w:val="Effect"/>
                  <w:suppressLineNumbers/>
                  <w:shd w:val="clear" w:color="auto" w:fill="auto"/>
                  <w:ind w:left="0" w:firstLine="0"/>
                </w:pPr>
                <w:r>
                  <w:t xml:space="preserve">-Require </w:t>
                </w:r>
                <w:r w:rsidR="002B5A87">
                  <w:t xml:space="preserve">the </w:t>
                </w:r>
                <w:r>
                  <w:t xml:space="preserve">State Auditor audits </w:t>
                </w:r>
                <w:r w:rsidR="002B5A87">
                  <w:t>to audit</w:t>
                </w:r>
                <w:r>
                  <w:t xml:space="preserve"> the supplemental expenditure schedules and documentation. </w:t>
                </w:r>
              </w:p>
              <w:p w:rsidR="008D566A" w:rsidP="002F1E6A" w:rsidRDefault="008D566A">
                <w:pPr>
                  <w:pStyle w:val="Effect"/>
                  <w:suppressLineNumbers/>
                  <w:shd w:val="clear" w:color="auto" w:fill="auto"/>
                  <w:ind w:left="0" w:firstLine="0"/>
                </w:pPr>
                <w:r>
                  <w:t>-Remove the 13.5 percent funded enrollment limit for special education students in districts with less than 1,000</w:t>
                </w:r>
                <w:r w:rsidR="00151F48">
                  <w:t xml:space="preserve"> students enrolled</w:t>
                </w:r>
                <w:r w:rsidR="000D5B32">
                  <w:t xml:space="preserve"> beginning in the 2020-21 school year</w:t>
                </w:r>
                <w:r w:rsidR="00151F48">
                  <w:t>.</w:t>
                </w:r>
              </w:p>
              <w:p w:rsidR="00151F48" w:rsidP="002F1E6A" w:rsidRDefault="00151F48">
                <w:pPr>
                  <w:pStyle w:val="Effect"/>
                  <w:suppressLineNumbers/>
                  <w:shd w:val="clear" w:color="auto" w:fill="auto"/>
                  <w:ind w:left="0" w:firstLine="0"/>
                </w:pPr>
                <w:r>
                  <w:t>-Provide additional funding for students eligible for special education safety net awards</w:t>
                </w:r>
                <w:r w:rsidR="000D5B32">
                  <w:t xml:space="preserve"> beginning in the 2020-21 school year</w:t>
                </w:r>
                <w:r>
                  <w:t>.</w:t>
                </w:r>
              </w:p>
              <w:p w:rsidR="00B73DCD" w:rsidP="002F1E6A" w:rsidRDefault="00B73DCD">
                <w:pPr>
                  <w:pStyle w:val="Effect"/>
                  <w:suppressLineNumbers/>
                  <w:shd w:val="clear" w:color="auto" w:fill="auto"/>
                  <w:ind w:left="0" w:firstLine="0"/>
                </w:pPr>
                <w:r>
                  <w:t>-Add intent language regarding professional development.</w:t>
                </w:r>
              </w:p>
              <w:p w:rsidR="00B73DCD" w:rsidP="002F1E6A" w:rsidRDefault="00B73DCD">
                <w:pPr>
                  <w:pStyle w:val="Effect"/>
                  <w:suppressLineNumbers/>
                  <w:shd w:val="clear" w:color="auto" w:fill="auto"/>
                  <w:ind w:left="0" w:firstLine="0"/>
                </w:pPr>
                <w:r>
                  <w:t>-Include professional learning days for Certificated Instructional Staff</w:t>
                </w:r>
                <w:r w:rsidR="00B423B0">
                  <w:t xml:space="preserve"> (CIS)</w:t>
                </w:r>
                <w:r>
                  <w:t xml:space="preserve"> under the definition of basic education.</w:t>
                </w:r>
              </w:p>
              <w:p w:rsidR="00B73DCD" w:rsidP="002F1E6A" w:rsidRDefault="00B73DCD">
                <w:pPr>
                  <w:pStyle w:val="Effect"/>
                  <w:suppressLineNumbers/>
                  <w:shd w:val="clear" w:color="auto" w:fill="auto"/>
                  <w:ind w:left="0" w:firstLine="0"/>
                </w:pPr>
                <w:r>
                  <w:t>-Reduce the number of state funded professional learning days to one per school year starting in 2019-20.</w:t>
                </w:r>
              </w:p>
              <w:p w:rsidR="00EA175E" w:rsidP="002F1E6A" w:rsidRDefault="00B73DCD">
                <w:pPr>
                  <w:pStyle w:val="Effect"/>
                  <w:suppressLineNumbers/>
                  <w:shd w:val="clear" w:color="auto" w:fill="auto"/>
                  <w:ind w:left="0" w:firstLine="0"/>
                </w:pPr>
                <w:r>
                  <w:t>-</w:t>
                </w:r>
                <w:r w:rsidR="00EA175E">
                  <w:t>Revise references to professional development statutes.</w:t>
                </w:r>
              </w:p>
              <w:p w:rsidR="00EA175E" w:rsidP="002F1E6A" w:rsidRDefault="00EA175E">
                <w:pPr>
                  <w:pStyle w:val="Effect"/>
                  <w:suppressLineNumbers/>
                  <w:shd w:val="clear" w:color="auto" w:fill="auto"/>
                  <w:ind w:left="0" w:firstLine="0"/>
                </w:pPr>
                <w:r>
                  <w:t xml:space="preserve">-Require state funded paraeducator training to be performed outside </w:t>
                </w:r>
                <w:r w:rsidR="00B423B0">
                  <w:t xml:space="preserve">regular </w:t>
                </w:r>
                <w:r>
                  <w:t xml:space="preserve">instructional </w:t>
                </w:r>
                <w:r w:rsidR="00B423B0">
                  <w:t>days and hours specified in statute.</w:t>
                </w:r>
              </w:p>
              <w:p w:rsidR="00B423B0" w:rsidP="002F1E6A" w:rsidRDefault="00B423B0">
                <w:pPr>
                  <w:pStyle w:val="Effect"/>
                  <w:suppressLineNumbers/>
                  <w:shd w:val="clear" w:color="auto" w:fill="auto"/>
                  <w:ind w:left="0" w:firstLine="0"/>
                </w:pPr>
                <w:r>
                  <w:t>-Require CIS professional learning day funding to be used only for professional development.</w:t>
                </w:r>
              </w:p>
              <w:p w:rsidR="00B423B0" w:rsidP="002F1E6A" w:rsidRDefault="00B423B0">
                <w:pPr>
                  <w:pStyle w:val="Effect"/>
                  <w:suppressLineNumbers/>
                  <w:shd w:val="clear" w:color="auto" w:fill="auto"/>
                  <w:ind w:left="0" w:firstLine="0"/>
                </w:pPr>
                <w:r>
                  <w:t xml:space="preserve">-Require state funded professional development to be set forth in the school districts budget.   </w:t>
                </w:r>
              </w:p>
              <w:p w:rsidRPr="007D1589" w:rsidR="001B4E53" w:rsidP="002B5A87" w:rsidRDefault="00151F48">
                <w:pPr>
                  <w:pStyle w:val="Effect"/>
                  <w:suppressLineNumbers/>
                  <w:shd w:val="clear" w:color="auto" w:fill="auto"/>
                  <w:ind w:left="0" w:firstLine="0"/>
                </w:pPr>
                <w:r>
                  <w:t xml:space="preserve"> </w:t>
                </w:r>
              </w:p>
            </w:tc>
          </w:tr>
        </w:sdtContent>
      </w:sdt>
      <w:permEnd w:id="397806189"/>
    </w:tbl>
    <w:p w:rsidR="00DF5D0E" w:rsidP="002F1E6A" w:rsidRDefault="00DF5D0E">
      <w:pPr>
        <w:pStyle w:val="BillEnd"/>
        <w:suppressLineNumbers/>
      </w:pPr>
    </w:p>
    <w:p w:rsidR="00DF5D0E" w:rsidP="002F1E6A" w:rsidRDefault="00DE256E">
      <w:pPr>
        <w:pStyle w:val="BillEnd"/>
        <w:suppressLineNumbers/>
      </w:pPr>
      <w:r>
        <w:rPr>
          <w:b/>
        </w:rPr>
        <w:t>--- END ---</w:t>
      </w:r>
    </w:p>
    <w:p w:rsidR="00DF5D0E" w:rsidP="002F1E6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045" w:rsidRDefault="008D3045" w:rsidP="00DF5D0E">
      <w:r>
        <w:separator/>
      </w:r>
    </w:p>
  </w:endnote>
  <w:endnote w:type="continuationSeparator" w:id="0">
    <w:p w:rsidR="008D3045" w:rsidRDefault="008D304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8C0" w:rsidRDefault="00830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45" w:rsidRDefault="00605355">
    <w:pPr>
      <w:pStyle w:val="AmendDraftFooter"/>
    </w:pPr>
    <w:r>
      <w:fldChar w:fldCharType="begin"/>
    </w:r>
    <w:r>
      <w:instrText xml:space="preserve"> TITLE   \* MERGEFORMAT </w:instrText>
    </w:r>
    <w:r>
      <w:fldChar w:fldCharType="separate"/>
    </w:r>
    <w:r w:rsidR="003C40BD">
      <w:t>2140-S AMH .... MACK 131</w:t>
    </w:r>
    <w:r>
      <w:fldChar w:fldCharType="end"/>
    </w:r>
    <w:r w:rsidR="008D3045">
      <w:tab/>
    </w:r>
    <w:r w:rsidR="008D3045">
      <w:fldChar w:fldCharType="begin"/>
    </w:r>
    <w:r w:rsidR="008D3045">
      <w:instrText xml:space="preserve"> PAGE  \* Arabic  \* MERGEFORMAT </w:instrText>
    </w:r>
    <w:r w:rsidR="008D3045">
      <w:fldChar w:fldCharType="separate"/>
    </w:r>
    <w:r w:rsidR="008D3045">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45" w:rsidRDefault="00605355">
    <w:pPr>
      <w:pStyle w:val="AmendDraftFooter"/>
    </w:pPr>
    <w:r>
      <w:fldChar w:fldCharType="begin"/>
    </w:r>
    <w:r>
      <w:instrText xml:space="preserve"> TITLE   \* MERGEFORMAT </w:instrText>
    </w:r>
    <w:r>
      <w:fldChar w:fldCharType="separate"/>
    </w:r>
    <w:r w:rsidR="003C40BD">
      <w:t>2140-S AMH .... MACK 131</w:t>
    </w:r>
    <w:r>
      <w:fldChar w:fldCharType="end"/>
    </w:r>
    <w:r w:rsidR="008D3045">
      <w:tab/>
    </w:r>
    <w:r w:rsidR="008D3045">
      <w:fldChar w:fldCharType="begin"/>
    </w:r>
    <w:r w:rsidR="008D3045">
      <w:instrText xml:space="preserve"> PAGE  \* Arabic  \* MERGEFORMAT </w:instrText>
    </w:r>
    <w:r w:rsidR="008D3045">
      <w:fldChar w:fldCharType="separate"/>
    </w:r>
    <w:r w:rsidR="008D3045">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045" w:rsidRDefault="008D3045" w:rsidP="00DF5D0E">
      <w:r>
        <w:separator/>
      </w:r>
    </w:p>
  </w:footnote>
  <w:footnote w:type="continuationSeparator" w:id="0">
    <w:p w:rsidR="008D3045" w:rsidRDefault="008D304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8C0" w:rsidRDefault="00830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45" w:rsidRDefault="008D3045">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045" w:rsidRDefault="008D3045">
                          <w:pPr>
                            <w:pStyle w:val="RCWSLText"/>
                            <w:jc w:val="right"/>
                          </w:pPr>
                          <w:r>
                            <w:t>1</w:t>
                          </w:r>
                        </w:p>
                        <w:p w:rsidR="008D3045" w:rsidRDefault="008D3045">
                          <w:pPr>
                            <w:pStyle w:val="RCWSLText"/>
                            <w:jc w:val="right"/>
                          </w:pPr>
                          <w:r>
                            <w:t>2</w:t>
                          </w:r>
                        </w:p>
                        <w:p w:rsidR="008D3045" w:rsidRDefault="008D3045">
                          <w:pPr>
                            <w:pStyle w:val="RCWSLText"/>
                            <w:jc w:val="right"/>
                          </w:pPr>
                          <w:r>
                            <w:t>3</w:t>
                          </w:r>
                        </w:p>
                        <w:p w:rsidR="008D3045" w:rsidRDefault="008D3045">
                          <w:pPr>
                            <w:pStyle w:val="RCWSLText"/>
                            <w:jc w:val="right"/>
                          </w:pPr>
                          <w:r>
                            <w:t>4</w:t>
                          </w:r>
                        </w:p>
                        <w:p w:rsidR="008D3045" w:rsidRDefault="008D3045">
                          <w:pPr>
                            <w:pStyle w:val="RCWSLText"/>
                            <w:jc w:val="right"/>
                          </w:pPr>
                          <w:r>
                            <w:t>5</w:t>
                          </w:r>
                        </w:p>
                        <w:p w:rsidR="008D3045" w:rsidRDefault="008D3045">
                          <w:pPr>
                            <w:pStyle w:val="RCWSLText"/>
                            <w:jc w:val="right"/>
                          </w:pPr>
                          <w:r>
                            <w:t>6</w:t>
                          </w:r>
                        </w:p>
                        <w:p w:rsidR="008D3045" w:rsidRDefault="008D3045">
                          <w:pPr>
                            <w:pStyle w:val="RCWSLText"/>
                            <w:jc w:val="right"/>
                          </w:pPr>
                          <w:r>
                            <w:t>7</w:t>
                          </w:r>
                        </w:p>
                        <w:p w:rsidR="008D3045" w:rsidRDefault="008D3045">
                          <w:pPr>
                            <w:pStyle w:val="RCWSLText"/>
                            <w:jc w:val="right"/>
                          </w:pPr>
                          <w:r>
                            <w:t>8</w:t>
                          </w:r>
                        </w:p>
                        <w:p w:rsidR="008D3045" w:rsidRDefault="008D3045">
                          <w:pPr>
                            <w:pStyle w:val="RCWSLText"/>
                            <w:jc w:val="right"/>
                          </w:pPr>
                          <w:r>
                            <w:t>9</w:t>
                          </w:r>
                        </w:p>
                        <w:p w:rsidR="008D3045" w:rsidRDefault="008D3045">
                          <w:pPr>
                            <w:pStyle w:val="RCWSLText"/>
                            <w:jc w:val="right"/>
                          </w:pPr>
                          <w:r>
                            <w:t>10</w:t>
                          </w:r>
                        </w:p>
                        <w:p w:rsidR="008D3045" w:rsidRDefault="008D3045">
                          <w:pPr>
                            <w:pStyle w:val="RCWSLText"/>
                            <w:jc w:val="right"/>
                          </w:pPr>
                          <w:r>
                            <w:t>11</w:t>
                          </w:r>
                        </w:p>
                        <w:p w:rsidR="008D3045" w:rsidRDefault="008D3045">
                          <w:pPr>
                            <w:pStyle w:val="RCWSLText"/>
                            <w:jc w:val="right"/>
                          </w:pPr>
                          <w:r>
                            <w:t>12</w:t>
                          </w:r>
                        </w:p>
                        <w:p w:rsidR="008D3045" w:rsidRDefault="008D3045">
                          <w:pPr>
                            <w:pStyle w:val="RCWSLText"/>
                            <w:jc w:val="right"/>
                          </w:pPr>
                          <w:r>
                            <w:t>13</w:t>
                          </w:r>
                        </w:p>
                        <w:p w:rsidR="008D3045" w:rsidRDefault="008D3045">
                          <w:pPr>
                            <w:pStyle w:val="RCWSLText"/>
                            <w:jc w:val="right"/>
                          </w:pPr>
                          <w:r>
                            <w:t>14</w:t>
                          </w:r>
                        </w:p>
                        <w:p w:rsidR="008D3045" w:rsidRDefault="008D3045">
                          <w:pPr>
                            <w:pStyle w:val="RCWSLText"/>
                            <w:jc w:val="right"/>
                          </w:pPr>
                          <w:r>
                            <w:t>15</w:t>
                          </w:r>
                        </w:p>
                        <w:p w:rsidR="008D3045" w:rsidRDefault="008D3045">
                          <w:pPr>
                            <w:pStyle w:val="RCWSLText"/>
                            <w:jc w:val="right"/>
                          </w:pPr>
                          <w:r>
                            <w:t>16</w:t>
                          </w:r>
                        </w:p>
                        <w:p w:rsidR="008D3045" w:rsidRDefault="008D3045">
                          <w:pPr>
                            <w:pStyle w:val="RCWSLText"/>
                            <w:jc w:val="right"/>
                          </w:pPr>
                          <w:r>
                            <w:t>17</w:t>
                          </w:r>
                        </w:p>
                        <w:p w:rsidR="008D3045" w:rsidRDefault="008D3045">
                          <w:pPr>
                            <w:pStyle w:val="RCWSLText"/>
                            <w:jc w:val="right"/>
                          </w:pPr>
                          <w:r>
                            <w:t>18</w:t>
                          </w:r>
                        </w:p>
                        <w:p w:rsidR="008D3045" w:rsidRDefault="008D3045">
                          <w:pPr>
                            <w:pStyle w:val="RCWSLText"/>
                            <w:jc w:val="right"/>
                          </w:pPr>
                          <w:r>
                            <w:t>19</w:t>
                          </w:r>
                        </w:p>
                        <w:p w:rsidR="008D3045" w:rsidRDefault="008D3045">
                          <w:pPr>
                            <w:pStyle w:val="RCWSLText"/>
                            <w:jc w:val="right"/>
                          </w:pPr>
                          <w:r>
                            <w:t>20</w:t>
                          </w:r>
                        </w:p>
                        <w:p w:rsidR="008D3045" w:rsidRDefault="008D3045">
                          <w:pPr>
                            <w:pStyle w:val="RCWSLText"/>
                            <w:jc w:val="right"/>
                          </w:pPr>
                          <w:r>
                            <w:t>21</w:t>
                          </w:r>
                        </w:p>
                        <w:p w:rsidR="008D3045" w:rsidRDefault="008D3045">
                          <w:pPr>
                            <w:pStyle w:val="RCWSLText"/>
                            <w:jc w:val="right"/>
                          </w:pPr>
                          <w:r>
                            <w:t>22</w:t>
                          </w:r>
                        </w:p>
                        <w:p w:rsidR="008D3045" w:rsidRDefault="008D3045">
                          <w:pPr>
                            <w:pStyle w:val="RCWSLText"/>
                            <w:jc w:val="right"/>
                          </w:pPr>
                          <w:r>
                            <w:t>23</w:t>
                          </w:r>
                        </w:p>
                        <w:p w:rsidR="008D3045" w:rsidRDefault="008D3045">
                          <w:pPr>
                            <w:pStyle w:val="RCWSLText"/>
                            <w:jc w:val="right"/>
                          </w:pPr>
                          <w:r>
                            <w:t>24</w:t>
                          </w:r>
                        </w:p>
                        <w:p w:rsidR="008D3045" w:rsidRDefault="008D3045">
                          <w:pPr>
                            <w:pStyle w:val="RCWSLText"/>
                            <w:jc w:val="right"/>
                          </w:pPr>
                          <w:r>
                            <w:t>25</w:t>
                          </w:r>
                        </w:p>
                        <w:p w:rsidR="008D3045" w:rsidRDefault="008D3045">
                          <w:pPr>
                            <w:pStyle w:val="RCWSLText"/>
                            <w:jc w:val="right"/>
                          </w:pPr>
                          <w:r>
                            <w:t>26</w:t>
                          </w:r>
                        </w:p>
                        <w:p w:rsidR="008D3045" w:rsidRDefault="008D3045">
                          <w:pPr>
                            <w:pStyle w:val="RCWSLText"/>
                            <w:jc w:val="right"/>
                          </w:pPr>
                          <w:r>
                            <w:t>27</w:t>
                          </w:r>
                        </w:p>
                        <w:p w:rsidR="008D3045" w:rsidRDefault="008D3045">
                          <w:pPr>
                            <w:pStyle w:val="RCWSLText"/>
                            <w:jc w:val="right"/>
                          </w:pPr>
                          <w:r>
                            <w:t>28</w:t>
                          </w:r>
                        </w:p>
                        <w:p w:rsidR="008D3045" w:rsidRDefault="008D3045">
                          <w:pPr>
                            <w:pStyle w:val="RCWSLText"/>
                            <w:jc w:val="right"/>
                          </w:pPr>
                          <w:r>
                            <w:t>29</w:t>
                          </w:r>
                        </w:p>
                        <w:p w:rsidR="008D3045" w:rsidRDefault="008D3045">
                          <w:pPr>
                            <w:pStyle w:val="RCWSLText"/>
                            <w:jc w:val="right"/>
                          </w:pPr>
                          <w:r>
                            <w:t>30</w:t>
                          </w:r>
                        </w:p>
                        <w:p w:rsidR="008D3045" w:rsidRDefault="008D3045">
                          <w:pPr>
                            <w:pStyle w:val="RCWSLText"/>
                            <w:jc w:val="right"/>
                          </w:pPr>
                          <w:r>
                            <w:t>31</w:t>
                          </w:r>
                        </w:p>
                        <w:p w:rsidR="008D3045" w:rsidRDefault="008D3045">
                          <w:pPr>
                            <w:pStyle w:val="RCWSLText"/>
                            <w:jc w:val="right"/>
                          </w:pPr>
                          <w:r>
                            <w:t>32</w:t>
                          </w:r>
                        </w:p>
                        <w:p w:rsidR="008D3045" w:rsidRDefault="008D3045">
                          <w:pPr>
                            <w:pStyle w:val="RCWSLText"/>
                            <w:jc w:val="right"/>
                          </w:pPr>
                          <w:r>
                            <w:t>33</w:t>
                          </w:r>
                        </w:p>
                        <w:p w:rsidR="008D3045" w:rsidRDefault="008D3045">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8D3045" w:rsidRDefault="008D3045">
                    <w:pPr>
                      <w:pStyle w:val="RCWSLText"/>
                      <w:jc w:val="right"/>
                    </w:pPr>
                    <w:r>
                      <w:t>1</w:t>
                    </w:r>
                  </w:p>
                  <w:p w:rsidR="008D3045" w:rsidRDefault="008D3045">
                    <w:pPr>
                      <w:pStyle w:val="RCWSLText"/>
                      <w:jc w:val="right"/>
                    </w:pPr>
                    <w:r>
                      <w:t>2</w:t>
                    </w:r>
                  </w:p>
                  <w:p w:rsidR="008D3045" w:rsidRDefault="008D3045">
                    <w:pPr>
                      <w:pStyle w:val="RCWSLText"/>
                      <w:jc w:val="right"/>
                    </w:pPr>
                    <w:r>
                      <w:t>3</w:t>
                    </w:r>
                  </w:p>
                  <w:p w:rsidR="008D3045" w:rsidRDefault="008D3045">
                    <w:pPr>
                      <w:pStyle w:val="RCWSLText"/>
                      <w:jc w:val="right"/>
                    </w:pPr>
                    <w:r>
                      <w:t>4</w:t>
                    </w:r>
                  </w:p>
                  <w:p w:rsidR="008D3045" w:rsidRDefault="008D3045">
                    <w:pPr>
                      <w:pStyle w:val="RCWSLText"/>
                      <w:jc w:val="right"/>
                    </w:pPr>
                    <w:r>
                      <w:t>5</w:t>
                    </w:r>
                  </w:p>
                  <w:p w:rsidR="008D3045" w:rsidRDefault="008D3045">
                    <w:pPr>
                      <w:pStyle w:val="RCWSLText"/>
                      <w:jc w:val="right"/>
                    </w:pPr>
                    <w:r>
                      <w:t>6</w:t>
                    </w:r>
                  </w:p>
                  <w:p w:rsidR="008D3045" w:rsidRDefault="008D3045">
                    <w:pPr>
                      <w:pStyle w:val="RCWSLText"/>
                      <w:jc w:val="right"/>
                    </w:pPr>
                    <w:r>
                      <w:t>7</w:t>
                    </w:r>
                  </w:p>
                  <w:p w:rsidR="008D3045" w:rsidRDefault="008D3045">
                    <w:pPr>
                      <w:pStyle w:val="RCWSLText"/>
                      <w:jc w:val="right"/>
                    </w:pPr>
                    <w:r>
                      <w:t>8</w:t>
                    </w:r>
                  </w:p>
                  <w:p w:rsidR="008D3045" w:rsidRDefault="008D3045">
                    <w:pPr>
                      <w:pStyle w:val="RCWSLText"/>
                      <w:jc w:val="right"/>
                    </w:pPr>
                    <w:r>
                      <w:t>9</w:t>
                    </w:r>
                  </w:p>
                  <w:p w:rsidR="008D3045" w:rsidRDefault="008D3045">
                    <w:pPr>
                      <w:pStyle w:val="RCWSLText"/>
                      <w:jc w:val="right"/>
                    </w:pPr>
                    <w:r>
                      <w:t>10</w:t>
                    </w:r>
                  </w:p>
                  <w:p w:rsidR="008D3045" w:rsidRDefault="008D3045">
                    <w:pPr>
                      <w:pStyle w:val="RCWSLText"/>
                      <w:jc w:val="right"/>
                    </w:pPr>
                    <w:r>
                      <w:t>11</w:t>
                    </w:r>
                  </w:p>
                  <w:p w:rsidR="008D3045" w:rsidRDefault="008D3045">
                    <w:pPr>
                      <w:pStyle w:val="RCWSLText"/>
                      <w:jc w:val="right"/>
                    </w:pPr>
                    <w:r>
                      <w:t>12</w:t>
                    </w:r>
                  </w:p>
                  <w:p w:rsidR="008D3045" w:rsidRDefault="008D3045">
                    <w:pPr>
                      <w:pStyle w:val="RCWSLText"/>
                      <w:jc w:val="right"/>
                    </w:pPr>
                    <w:r>
                      <w:t>13</w:t>
                    </w:r>
                  </w:p>
                  <w:p w:rsidR="008D3045" w:rsidRDefault="008D3045">
                    <w:pPr>
                      <w:pStyle w:val="RCWSLText"/>
                      <w:jc w:val="right"/>
                    </w:pPr>
                    <w:r>
                      <w:t>14</w:t>
                    </w:r>
                  </w:p>
                  <w:p w:rsidR="008D3045" w:rsidRDefault="008D3045">
                    <w:pPr>
                      <w:pStyle w:val="RCWSLText"/>
                      <w:jc w:val="right"/>
                    </w:pPr>
                    <w:r>
                      <w:t>15</w:t>
                    </w:r>
                  </w:p>
                  <w:p w:rsidR="008D3045" w:rsidRDefault="008D3045">
                    <w:pPr>
                      <w:pStyle w:val="RCWSLText"/>
                      <w:jc w:val="right"/>
                    </w:pPr>
                    <w:r>
                      <w:t>16</w:t>
                    </w:r>
                  </w:p>
                  <w:p w:rsidR="008D3045" w:rsidRDefault="008D3045">
                    <w:pPr>
                      <w:pStyle w:val="RCWSLText"/>
                      <w:jc w:val="right"/>
                    </w:pPr>
                    <w:r>
                      <w:t>17</w:t>
                    </w:r>
                  </w:p>
                  <w:p w:rsidR="008D3045" w:rsidRDefault="008D3045">
                    <w:pPr>
                      <w:pStyle w:val="RCWSLText"/>
                      <w:jc w:val="right"/>
                    </w:pPr>
                    <w:r>
                      <w:t>18</w:t>
                    </w:r>
                  </w:p>
                  <w:p w:rsidR="008D3045" w:rsidRDefault="008D3045">
                    <w:pPr>
                      <w:pStyle w:val="RCWSLText"/>
                      <w:jc w:val="right"/>
                    </w:pPr>
                    <w:r>
                      <w:t>19</w:t>
                    </w:r>
                  </w:p>
                  <w:p w:rsidR="008D3045" w:rsidRDefault="008D3045">
                    <w:pPr>
                      <w:pStyle w:val="RCWSLText"/>
                      <w:jc w:val="right"/>
                    </w:pPr>
                    <w:r>
                      <w:t>20</w:t>
                    </w:r>
                  </w:p>
                  <w:p w:rsidR="008D3045" w:rsidRDefault="008D3045">
                    <w:pPr>
                      <w:pStyle w:val="RCWSLText"/>
                      <w:jc w:val="right"/>
                    </w:pPr>
                    <w:r>
                      <w:t>21</w:t>
                    </w:r>
                  </w:p>
                  <w:p w:rsidR="008D3045" w:rsidRDefault="008D3045">
                    <w:pPr>
                      <w:pStyle w:val="RCWSLText"/>
                      <w:jc w:val="right"/>
                    </w:pPr>
                    <w:r>
                      <w:t>22</w:t>
                    </w:r>
                  </w:p>
                  <w:p w:rsidR="008D3045" w:rsidRDefault="008D3045">
                    <w:pPr>
                      <w:pStyle w:val="RCWSLText"/>
                      <w:jc w:val="right"/>
                    </w:pPr>
                    <w:r>
                      <w:t>23</w:t>
                    </w:r>
                  </w:p>
                  <w:p w:rsidR="008D3045" w:rsidRDefault="008D3045">
                    <w:pPr>
                      <w:pStyle w:val="RCWSLText"/>
                      <w:jc w:val="right"/>
                    </w:pPr>
                    <w:r>
                      <w:t>24</w:t>
                    </w:r>
                  </w:p>
                  <w:p w:rsidR="008D3045" w:rsidRDefault="008D3045">
                    <w:pPr>
                      <w:pStyle w:val="RCWSLText"/>
                      <w:jc w:val="right"/>
                    </w:pPr>
                    <w:r>
                      <w:t>25</w:t>
                    </w:r>
                  </w:p>
                  <w:p w:rsidR="008D3045" w:rsidRDefault="008D3045">
                    <w:pPr>
                      <w:pStyle w:val="RCWSLText"/>
                      <w:jc w:val="right"/>
                    </w:pPr>
                    <w:r>
                      <w:t>26</w:t>
                    </w:r>
                  </w:p>
                  <w:p w:rsidR="008D3045" w:rsidRDefault="008D3045">
                    <w:pPr>
                      <w:pStyle w:val="RCWSLText"/>
                      <w:jc w:val="right"/>
                    </w:pPr>
                    <w:r>
                      <w:t>27</w:t>
                    </w:r>
                  </w:p>
                  <w:p w:rsidR="008D3045" w:rsidRDefault="008D3045">
                    <w:pPr>
                      <w:pStyle w:val="RCWSLText"/>
                      <w:jc w:val="right"/>
                    </w:pPr>
                    <w:r>
                      <w:t>28</w:t>
                    </w:r>
                  </w:p>
                  <w:p w:rsidR="008D3045" w:rsidRDefault="008D3045">
                    <w:pPr>
                      <w:pStyle w:val="RCWSLText"/>
                      <w:jc w:val="right"/>
                    </w:pPr>
                    <w:r>
                      <w:t>29</w:t>
                    </w:r>
                  </w:p>
                  <w:p w:rsidR="008D3045" w:rsidRDefault="008D3045">
                    <w:pPr>
                      <w:pStyle w:val="RCWSLText"/>
                      <w:jc w:val="right"/>
                    </w:pPr>
                    <w:r>
                      <w:t>30</w:t>
                    </w:r>
                  </w:p>
                  <w:p w:rsidR="008D3045" w:rsidRDefault="008D3045">
                    <w:pPr>
                      <w:pStyle w:val="RCWSLText"/>
                      <w:jc w:val="right"/>
                    </w:pPr>
                    <w:r>
                      <w:t>31</w:t>
                    </w:r>
                  </w:p>
                  <w:p w:rsidR="008D3045" w:rsidRDefault="008D3045">
                    <w:pPr>
                      <w:pStyle w:val="RCWSLText"/>
                      <w:jc w:val="right"/>
                    </w:pPr>
                    <w:r>
                      <w:t>32</w:t>
                    </w:r>
                  </w:p>
                  <w:p w:rsidR="008D3045" w:rsidRDefault="008D3045">
                    <w:pPr>
                      <w:pStyle w:val="RCWSLText"/>
                      <w:jc w:val="right"/>
                    </w:pPr>
                    <w:r>
                      <w:t>33</w:t>
                    </w:r>
                  </w:p>
                  <w:p w:rsidR="008D3045" w:rsidRDefault="008D3045">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45" w:rsidRDefault="008D3045">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045" w:rsidRDefault="008D3045" w:rsidP="00605C39">
                          <w:pPr>
                            <w:pStyle w:val="RCWSLText"/>
                            <w:spacing w:before="2888"/>
                            <w:jc w:val="right"/>
                          </w:pPr>
                          <w:r>
                            <w:t>1</w:t>
                          </w:r>
                        </w:p>
                        <w:p w:rsidR="008D3045" w:rsidRDefault="008D3045">
                          <w:pPr>
                            <w:pStyle w:val="RCWSLText"/>
                            <w:jc w:val="right"/>
                          </w:pPr>
                          <w:r>
                            <w:t>2</w:t>
                          </w:r>
                        </w:p>
                        <w:p w:rsidR="008D3045" w:rsidRDefault="008D3045">
                          <w:pPr>
                            <w:pStyle w:val="RCWSLText"/>
                            <w:jc w:val="right"/>
                          </w:pPr>
                          <w:r>
                            <w:t>3</w:t>
                          </w:r>
                        </w:p>
                        <w:p w:rsidR="008D3045" w:rsidRDefault="008D3045">
                          <w:pPr>
                            <w:pStyle w:val="RCWSLText"/>
                            <w:jc w:val="right"/>
                          </w:pPr>
                          <w:r>
                            <w:t>4</w:t>
                          </w:r>
                        </w:p>
                        <w:p w:rsidR="008D3045" w:rsidRDefault="008D3045">
                          <w:pPr>
                            <w:pStyle w:val="RCWSLText"/>
                            <w:jc w:val="right"/>
                          </w:pPr>
                          <w:r>
                            <w:t>5</w:t>
                          </w:r>
                        </w:p>
                        <w:p w:rsidR="008D3045" w:rsidRDefault="008D3045">
                          <w:pPr>
                            <w:pStyle w:val="RCWSLText"/>
                            <w:jc w:val="right"/>
                          </w:pPr>
                          <w:r>
                            <w:t>6</w:t>
                          </w:r>
                        </w:p>
                        <w:p w:rsidR="008D3045" w:rsidRDefault="008D3045">
                          <w:pPr>
                            <w:pStyle w:val="RCWSLText"/>
                            <w:jc w:val="right"/>
                          </w:pPr>
                          <w:r>
                            <w:t>7</w:t>
                          </w:r>
                        </w:p>
                        <w:p w:rsidR="008D3045" w:rsidRDefault="008D3045">
                          <w:pPr>
                            <w:pStyle w:val="RCWSLText"/>
                            <w:jc w:val="right"/>
                          </w:pPr>
                          <w:r>
                            <w:t>8</w:t>
                          </w:r>
                        </w:p>
                        <w:p w:rsidR="008D3045" w:rsidRDefault="008D3045">
                          <w:pPr>
                            <w:pStyle w:val="RCWSLText"/>
                            <w:jc w:val="right"/>
                          </w:pPr>
                          <w:r>
                            <w:t>9</w:t>
                          </w:r>
                        </w:p>
                        <w:p w:rsidR="008D3045" w:rsidRDefault="008D3045">
                          <w:pPr>
                            <w:pStyle w:val="RCWSLText"/>
                            <w:jc w:val="right"/>
                          </w:pPr>
                          <w:r>
                            <w:t>10</w:t>
                          </w:r>
                        </w:p>
                        <w:p w:rsidR="008D3045" w:rsidRDefault="008D3045">
                          <w:pPr>
                            <w:pStyle w:val="RCWSLText"/>
                            <w:jc w:val="right"/>
                          </w:pPr>
                          <w:r>
                            <w:t>11</w:t>
                          </w:r>
                        </w:p>
                        <w:p w:rsidR="008D3045" w:rsidRDefault="008D3045">
                          <w:pPr>
                            <w:pStyle w:val="RCWSLText"/>
                            <w:jc w:val="right"/>
                          </w:pPr>
                          <w:r>
                            <w:t>12</w:t>
                          </w:r>
                        </w:p>
                        <w:p w:rsidR="008D3045" w:rsidRDefault="008D3045">
                          <w:pPr>
                            <w:pStyle w:val="RCWSLText"/>
                            <w:jc w:val="right"/>
                          </w:pPr>
                          <w:r>
                            <w:t>13</w:t>
                          </w:r>
                        </w:p>
                        <w:p w:rsidR="008D3045" w:rsidRDefault="008D3045">
                          <w:pPr>
                            <w:pStyle w:val="RCWSLText"/>
                            <w:jc w:val="right"/>
                          </w:pPr>
                          <w:r>
                            <w:t>14</w:t>
                          </w:r>
                        </w:p>
                        <w:p w:rsidR="008D3045" w:rsidRDefault="008D3045">
                          <w:pPr>
                            <w:pStyle w:val="RCWSLText"/>
                            <w:jc w:val="right"/>
                          </w:pPr>
                          <w:r>
                            <w:t>15</w:t>
                          </w:r>
                        </w:p>
                        <w:p w:rsidR="008D3045" w:rsidRDefault="008D3045">
                          <w:pPr>
                            <w:pStyle w:val="RCWSLText"/>
                            <w:jc w:val="right"/>
                          </w:pPr>
                          <w:r>
                            <w:t>16</w:t>
                          </w:r>
                        </w:p>
                        <w:p w:rsidR="008D3045" w:rsidRDefault="008D3045">
                          <w:pPr>
                            <w:pStyle w:val="RCWSLText"/>
                            <w:jc w:val="right"/>
                          </w:pPr>
                          <w:r>
                            <w:t>17</w:t>
                          </w:r>
                        </w:p>
                        <w:p w:rsidR="008D3045" w:rsidRDefault="008D3045">
                          <w:pPr>
                            <w:pStyle w:val="RCWSLText"/>
                            <w:jc w:val="right"/>
                          </w:pPr>
                          <w:r>
                            <w:t>18</w:t>
                          </w:r>
                        </w:p>
                        <w:p w:rsidR="008D3045" w:rsidRDefault="008D3045">
                          <w:pPr>
                            <w:pStyle w:val="RCWSLText"/>
                            <w:jc w:val="right"/>
                          </w:pPr>
                          <w:r>
                            <w:t>19</w:t>
                          </w:r>
                        </w:p>
                        <w:p w:rsidR="008D3045" w:rsidRDefault="008D3045">
                          <w:pPr>
                            <w:pStyle w:val="RCWSLText"/>
                            <w:jc w:val="right"/>
                          </w:pPr>
                          <w:r>
                            <w:t>20</w:t>
                          </w:r>
                        </w:p>
                        <w:p w:rsidR="008D3045" w:rsidRDefault="008D3045">
                          <w:pPr>
                            <w:pStyle w:val="RCWSLText"/>
                            <w:jc w:val="right"/>
                          </w:pPr>
                          <w:r>
                            <w:t>21</w:t>
                          </w:r>
                        </w:p>
                        <w:p w:rsidR="008D3045" w:rsidRDefault="008D3045">
                          <w:pPr>
                            <w:pStyle w:val="RCWSLText"/>
                            <w:jc w:val="right"/>
                          </w:pPr>
                          <w:r>
                            <w:t>22</w:t>
                          </w:r>
                        </w:p>
                        <w:p w:rsidR="008D3045" w:rsidRDefault="008D3045">
                          <w:pPr>
                            <w:pStyle w:val="RCWSLText"/>
                            <w:jc w:val="right"/>
                          </w:pPr>
                          <w:r>
                            <w:t>23</w:t>
                          </w:r>
                        </w:p>
                        <w:p w:rsidR="008D3045" w:rsidRDefault="008D3045">
                          <w:pPr>
                            <w:pStyle w:val="RCWSLText"/>
                            <w:jc w:val="right"/>
                          </w:pPr>
                          <w:r>
                            <w:t>24</w:t>
                          </w:r>
                        </w:p>
                        <w:p w:rsidR="008D3045" w:rsidRDefault="008D3045" w:rsidP="00060D21">
                          <w:pPr>
                            <w:pStyle w:val="RCWSLText"/>
                            <w:jc w:val="right"/>
                          </w:pPr>
                          <w:r>
                            <w:t>25</w:t>
                          </w:r>
                        </w:p>
                        <w:p w:rsidR="008D3045" w:rsidRDefault="008D3045" w:rsidP="00060D21">
                          <w:pPr>
                            <w:pStyle w:val="RCWSLText"/>
                            <w:jc w:val="right"/>
                          </w:pPr>
                          <w:r>
                            <w:t>26</w:t>
                          </w:r>
                        </w:p>
                        <w:p w:rsidR="008D3045" w:rsidRDefault="008D3045"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8D3045" w:rsidRDefault="008D3045" w:rsidP="00605C39">
                    <w:pPr>
                      <w:pStyle w:val="RCWSLText"/>
                      <w:spacing w:before="2888"/>
                      <w:jc w:val="right"/>
                    </w:pPr>
                    <w:r>
                      <w:t>1</w:t>
                    </w:r>
                  </w:p>
                  <w:p w:rsidR="008D3045" w:rsidRDefault="008D3045">
                    <w:pPr>
                      <w:pStyle w:val="RCWSLText"/>
                      <w:jc w:val="right"/>
                    </w:pPr>
                    <w:r>
                      <w:t>2</w:t>
                    </w:r>
                  </w:p>
                  <w:p w:rsidR="008D3045" w:rsidRDefault="008D3045">
                    <w:pPr>
                      <w:pStyle w:val="RCWSLText"/>
                      <w:jc w:val="right"/>
                    </w:pPr>
                    <w:r>
                      <w:t>3</w:t>
                    </w:r>
                  </w:p>
                  <w:p w:rsidR="008D3045" w:rsidRDefault="008D3045">
                    <w:pPr>
                      <w:pStyle w:val="RCWSLText"/>
                      <w:jc w:val="right"/>
                    </w:pPr>
                    <w:r>
                      <w:t>4</w:t>
                    </w:r>
                  </w:p>
                  <w:p w:rsidR="008D3045" w:rsidRDefault="008D3045">
                    <w:pPr>
                      <w:pStyle w:val="RCWSLText"/>
                      <w:jc w:val="right"/>
                    </w:pPr>
                    <w:r>
                      <w:t>5</w:t>
                    </w:r>
                  </w:p>
                  <w:p w:rsidR="008D3045" w:rsidRDefault="008D3045">
                    <w:pPr>
                      <w:pStyle w:val="RCWSLText"/>
                      <w:jc w:val="right"/>
                    </w:pPr>
                    <w:r>
                      <w:t>6</w:t>
                    </w:r>
                  </w:p>
                  <w:p w:rsidR="008D3045" w:rsidRDefault="008D3045">
                    <w:pPr>
                      <w:pStyle w:val="RCWSLText"/>
                      <w:jc w:val="right"/>
                    </w:pPr>
                    <w:r>
                      <w:t>7</w:t>
                    </w:r>
                  </w:p>
                  <w:p w:rsidR="008D3045" w:rsidRDefault="008D3045">
                    <w:pPr>
                      <w:pStyle w:val="RCWSLText"/>
                      <w:jc w:val="right"/>
                    </w:pPr>
                    <w:r>
                      <w:t>8</w:t>
                    </w:r>
                  </w:p>
                  <w:p w:rsidR="008D3045" w:rsidRDefault="008D3045">
                    <w:pPr>
                      <w:pStyle w:val="RCWSLText"/>
                      <w:jc w:val="right"/>
                    </w:pPr>
                    <w:r>
                      <w:t>9</w:t>
                    </w:r>
                  </w:p>
                  <w:p w:rsidR="008D3045" w:rsidRDefault="008D3045">
                    <w:pPr>
                      <w:pStyle w:val="RCWSLText"/>
                      <w:jc w:val="right"/>
                    </w:pPr>
                    <w:r>
                      <w:t>10</w:t>
                    </w:r>
                  </w:p>
                  <w:p w:rsidR="008D3045" w:rsidRDefault="008D3045">
                    <w:pPr>
                      <w:pStyle w:val="RCWSLText"/>
                      <w:jc w:val="right"/>
                    </w:pPr>
                    <w:r>
                      <w:t>11</w:t>
                    </w:r>
                  </w:p>
                  <w:p w:rsidR="008D3045" w:rsidRDefault="008D3045">
                    <w:pPr>
                      <w:pStyle w:val="RCWSLText"/>
                      <w:jc w:val="right"/>
                    </w:pPr>
                    <w:r>
                      <w:t>12</w:t>
                    </w:r>
                  </w:p>
                  <w:p w:rsidR="008D3045" w:rsidRDefault="008D3045">
                    <w:pPr>
                      <w:pStyle w:val="RCWSLText"/>
                      <w:jc w:val="right"/>
                    </w:pPr>
                    <w:r>
                      <w:t>13</w:t>
                    </w:r>
                  </w:p>
                  <w:p w:rsidR="008D3045" w:rsidRDefault="008D3045">
                    <w:pPr>
                      <w:pStyle w:val="RCWSLText"/>
                      <w:jc w:val="right"/>
                    </w:pPr>
                    <w:r>
                      <w:t>14</w:t>
                    </w:r>
                  </w:p>
                  <w:p w:rsidR="008D3045" w:rsidRDefault="008D3045">
                    <w:pPr>
                      <w:pStyle w:val="RCWSLText"/>
                      <w:jc w:val="right"/>
                    </w:pPr>
                    <w:r>
                      <w:t>15</w:t>
                    </w:r>
                  </w:p>
                  <w:p w:rsidR="008D3045" w:rsidRDefault="008D3045">
                    <w:pPr>
                      <w:pStyle w:val="RCWSLText"/>
                      <w:jc w:val="right"/>
                    </w:pPr>
                    <w:r>
                      <w:t>16</w:t>
                    </w:r>
                  </w:p>
                  <w:p w:rsidR="008D3045" w:rsidRDefault="008D3045">
                    <w:pPr>
                      <w:pStyle w:val="RCWSLText"/>
                      <w:jc w:val="right"/>
                    </w:pPr>
                    <w:r>
                      <w:t>17</w:t>
                    </w:r>
                  </w:p>
                  <w:p w:rsidR="008D3045" w:rsidRDefault="008D3045">
                    <w:pPr>
                      <w:pStyle w:val="RCWSLText"/>
                      <w:jc w:val="right"/>
                    </w:pPr>
                    <w:r>
                      <w:t>18</w:t>
                    </w:r>
                  </w:p>
                  <w:p w:rsidR="008D3045" w:rsidRDefault="008D3045">
                    <w:pPr>
                      <w:pStyle w:val="RCWSLText"/>
                      <w:jc w:val="right"/>
                    </w:pPr>
                    <w:r>
                      <w:t>19</w:t>
                    </w:r>
                  </w:p>
                  <w:p w:rsidR="008D3045" w:rsidRDefault="008D3045">
                    <w:pPr>
                      <w:pStyle w:val="RCWSLText"/>
                      <w:jc w:val="right"/>
                    </w:pPr>
                    <w:r>
                      <w:t>20</w:t>
                    </w:r>
                  </w:p>
                  <w:p w:rsidR="008D3045" w:rsidRDefault="008D3045">
                    <w:pPr>
                      <w:pStyle w:val="RCWSLText"/>
                      <w:jc w:val="right"/>
                    </w:pPr>
                    <w:r>
                      <w:t>21</w:t>
                    </w:r>
                  </w:p>
                  <w:p w:rsidR="008D3045" w:rsidRDefault="008D3045">
                    <w:pPr>
                      <w:pStyle w:val="RCWSLText"/>
                      <w:jc w:val="right"/>
                    </w:pPr>
                    <w:r>
                      <w:t>22</w:t>
                    </w:r>
                  </w:p>
                  <w:p w:rsidR="008D3045" w:rsidRDefault="008D3045">
                    <w:pPr>
                      <w:pStyle w:val="RCWSLText"/>
                      <w:jc w:val="right"/>
                    </w:pPr>
                    <w:r>
                      <w:t>23</w:t>
                    </w:r>
                  </w:p>
                  <w:p w:rsidR="008D3045" w:rsidRDefault="008D3045">
                    <w:pPr>
                      <w:pStyle w:val="RCWSLText"/>
                      <w:jc w:val="right"/>
                    </w:pPr>
                    <w:r>
                      <w:t>24</w:t>
                    </w:r>
                  </w:p>
                  <w:p w:rsidR="008D3045" w:rsidRDefault="008D3045" w:rsidP="00060D21">
                    <w:pPr>
                      <w:pStyle w:val="RCWSLText"/>
                      <w:jc w:val="right"/>
                    </w:pPr>
                    <w:r>
                      <w:t>25</w:t>
                    </w:r>
                  </w:p>
                  <w:p w:rsidR="008D3045" w:rsidRDefault="008D3045" w:rsidP="00060D21">
                    <w:pPr>
                      <w:pStyle w:val="RCWSLText"/>
                      <w:jc w:val="right"/>
                    </w:pPr>
                    <w:r>
                      <w:t>26</w:t>
                    </w:r>
                  </w:p>
                  <w:p w:rsidR="008D3045" w:rsidRDefault="008D3045"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111E"/>
    <w:rsid w:val="00082AEC"/>
    <w:rsid w:val="00096165"/>
    <w:rsid w:val="000C6C82"/>
    <w:rsid w:val="000D5B32"/>
    <w:rsid w:val="000E603A"/>
    <w:rsid w:val="00100907"/>
    <w:rsid w:val="00102468"/>
    <w:rsid w:val="00106544"/>
    <w:rsid w:val="00125287"/>
    <w:rsid w:val="00146AAF"/>
    <w:rsid w:val="00151F48"/>
    <w:rsid w:val="001A775A"/>
    <w:rsid w:val="001B4E53"/>
    <w:rsid w:val="001C1B27"/>
    <w:rsid w:val="001C7F91"/>
    <w:rsid w:val="001E6675"/>
    <w:rsid w:val="0020071D"/>
    <w:rsid w:val="00217E8A"/>
    <w:rsid w:val="00265296"/>
    <w:rsid w:val="00281CBD"/>
    <w:rsid w:val="002B5A87"/>
    <w:rsid w:val="002C4AD2"/>
    <w:rsid w:val="002F1E6A"/>
    <w:rsid w:val="002F2A69"/>
    <w:rsid w:val="002F5D91"/>
    <w:rsid w:val="0031303F"/>
    <w:rsid w:val="00313E61"/>
    <w:rsid w:val="00316CD9"/>
    <w:rsid w:val="00342F33"/>
    <w:rsid w:val="00354CAD"/>
    <w:rsid w:val="003C40BD"/>
    <w:rsid w:val="003E2FC6"/>
    <w:rsid w:val="00450B57"/>
    <w:rsid w:val="0046771F"/>
    <w:rsid w:val="0046794A"/>
    <w:rsid w:val="00472EE2"/>
    <w:rsid w:val="00492DDC"/>
    <w:rsid w:val="004B571D"/>
    <w:rsid w:val="004C6615"/>
    <w:rsid w:val="004F493F"/>
    <w:rsid w:val="00523C5A"/>
    <w:rsid w:val="0053259F"/>
    <w:rsid w:val="00556C13"/>
    <w:rsid w:val="00594DDF"/>
    <w:rsid w:val="005E69C3"/>
    <w:rsid w:val="00605355"/>
    <w:rsid w:val="00605C39"/>
    <w:rsid w:val="0061514E"/>
    <w:rsid w:val="00621454"/>
    <w:rsid w:val="00660FE7"/>
    <w:rsid w:val="006841E6"/>
    <w:rsid w:val="00686779"/>
    <w:rsid w:val="006A70AD"/>
    <w:rsid w:val="006D1DB6"/>
    <w:rsid w:val="006E6115"/>
    <w:rsid w:val="006F7027"/>
    <w:rsid w:val="007049E4"/>
    <w:rsid w:val="0072335D"/>
    <w:rsid w:val="0072541D"/>
    <w:rsid w:val="007548AC"/>
    <w:rsid w:val="00757317"/>
    <w:rsid w:val="007769AF"/>
    <w:rsid w:val="007B286A"/>
    <w:rsid w:val="007D1589"/>
    <w:rsid w:val="007D35D4"/>
    <w:rsid w:val="00804165"/>
    <w:rsid w:val="008308C0"/>
    <w:rsid w:val="0083749C"/>
    <w:rsid w:val="008443FE"/>
    <w:rsid w:val="00846034"/>
    <w:rsid w:val="008A1A04"/>
    <w:rsid w:val="008C7E6E"/>
    <w:rsid w:val="008D0331"/>
    <w:rsid w:val="008D3045"/>
    <w:rsid w:val="008D566A"/>
    <w:rsid w:val="00931B84"/>
    <w:rsid w:val="0096303F"/>
    <w:rsid w:val="00965B09"/>
    <w:rsid w:val="00972869"/>
    <w:rsid w:val="00984CD1"/>
    <w:rsid w:val="00992F2D"/>
    <w:rsid w:val="009F23A9"/>
    <w:rsid w:val="00A01F29"/>
    <w:rsid w:val="00A06C3D"/>
    <w:rsid w:val="00A17B5B"/>
    <w:rsid w:val="00A4729B"/>
    <w:rsid w:val="00A51355"/>
    <w:rsid w:val="00A93D4A"/>
    <w:rsid w:val="00AA1230"/>
    <w:rsid w:val="00AA7A8A"/>
    <w:rsid w:val="00AB682C"/>
    <w:rsid w:val="00AD1279"/>
    <w:rsid w:val="00AD2D0A"/>
    <w:rsid w:val="00B31D1C"/>
    <w:rsid w:val="00B41494"/>
    <w:rsid w:val="00B423B0"/>
    <w:rsid w:val="00B518D0"/>
    <w:rsid w:val="00B56650"/>
    <w:rsid w:val="00B64F67"/>
    <w:rsid w:val="00B73DCD"/>
    <w:rsid w:val="00B73E0A"/>
    <w:rsid w:val="00B961E0"/>
    <w:rsid w:val="00BB081A"/>
    <w:rsid w:val="00BF44DF"/>
    <w:rsid w:val="00C06D73"/>
    <w:rsid w:val="00C47AC5"/>
    <w:rsid w:val="00C61A83"/>
    <w:rsid w:val="00C80113"/>
    <w:rsid w:val="00C8108C"/>
    <w:rsid w:val="00CE3A78"/>
    <w:rsid w:val="00CF7ED6"/>
    <w:rsid w:val="00D24778"/>
    <w:rsid w:val="00D40447"/>
    <w:rsid w:val="00D659AC"/>
    <w:rsid w:val="00DA47F3"/>
    <w:rsid w:val="00DC2C13"/>
    <w:rsid w:val="00DE256E"/>
    <w:rsid w:val="00DF5D0E"/>
    <w:rsid w:val="00E1082C"/>
    <w:rsid w:val="00E1471A"/>
    <w:rsid w:val="00E20A43"/>
    <w:rsid w:val="00E267B1"/>
    <w:rsid w:val="00E41CC6"/>
    <w:rsid w:val="00E66F5D"/>
    <w:rsid w:val="00E831A5"/>
    <w:rsid w:val="00E850E7"/>
    <w:rsid w:val="00EA175E"/>
    <w:rsid w:val="00EA5EEF"/>
    <w:rsid w:val="00EB2345"/>
    <w:rsid w:val="00EB4487"/>
    <w:rsid w:val="00EC4C96"/>
    <w:rsid w:val="00EC769F"/>
    <w:rsid w:val="00ED2EEB"/>
    <w:rsid w:val="00F204A5"/>
    <w:rsid w:val="00F229DE"/>
    <w:rsid w:val="00F23168"/>
    <w:rsid w:val="00F304D3"/>
    <w:rsid w:val="00F4663F"/>
    <w:rsid w:val="00FC042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uiPriority w:val="99"/>
    <w:semiHidden/>
    <w:unhideWhenUsed/>
    <w:rsid w:val="00D24778"/>
    <w:rPr>
      <w:sz w:val="16"/>
      <w:szCs w:val="16"/>
    </w:rPr>
  </w:style>
  <w:style w:type="paragraph" w:styleId="CommentText">
    <w:name w:val="annotation text"/>
    <w:basedOn w:val="Normal"/>
    <w:link w:val="CommentTextChar"/>
    <w:uiPriority w:val="99"/>
    <w:semiHidden/>
    <w:unhideWhenUsed/>
    <w:rsid w:val="00D24778"/>
    <w:rPr>
      <w:rFonts w:eastAsiaTheme="minorEastAsia" w:cstheme="minorBidi"/>
      <w:sz w:val="20"/>
      <w:szCs w:val="20"/>
    </w:rPr>
  </w:style>
  <w:style w:type="character" w:customStyle="1" w:styleId="CommentTextChar">
    <w:name w:val="Comment Text Char"/>
    <w:basedOn w:val="DefaultParagraphFont"/>
    <w:link w:val="CommentText"/>
    <w:uiPriority w:val="99"/>
    <w:semiHidden/>
    <w:rsid w:val="00D24778"/>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E78E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2140-S</BillDocName>
  <AmendType>AMH</AmendType>
  <SponsorAcronym>STOK</SponsorAcronym>
  <DrafterAcronym>MACK</DrafterAcronym>
  <DraftNumber>131</DraftNumber>
  <ReferenceNumber>SHB 2140</ReferenceNumber>
  <Floor>H AMD TO H AMD (H3105.1)</Floor>
  <AmendmentNumber> 833</AmendmentNumber>
  <Sponsors>By Representative Stokesbary</Sponsors>
  <FloorAction>NOT ADOPTED 04/26/2020</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9028E51A-3861-4230-B98B-BF6B5896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150</TotalTime>
  <Pages>2</Pages>
  <Words>7998</Words>
  <Characters>45750</Characters>
  <Application>Microsoft Office Word</Application>
  <DocSecurity>8</DocSecurity>
  <Lines>1039</Lines>
  <Paragraphs>353</Paragraphs>
  <ScaleCrop>false</ScaleCrop>
  <HeadingPairs>
    <vt:vector size="2" baseType="variant">
      <vt:variant>
        <vt:lpstr>Title</vt:lpstr>
      </vt:variant>
      <vt:variant>
        <vt:i4>1</vt:i4>
      </vt:variant>
    </vt:vector>
  </HeadingPairs>
  <TitlesOfParts>
    <vt:vector size="1" baseType="lpstr">
      <vt:lpstr>2140-S AMH .... MACK 131</vt:lpstr>
    </vt:vector>
  </TitlesOfParts>
  <Company>Washington State Legislature</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2140-S AMH STOK MACK 131</dc:title>
  <dc:creator>James Mackison</dc:creator>
  <cp:lastModifiedBy>Mackison, James</cp:lastModifiedBy>
  <cp:revision>55</cp:revision>
  <cp:lastPrinted>2019-04-26T19:07:00Z</cp:lastPrinted>
  <dcterms:created xsi:type="dcterms:W3CDTF">2019-04-26T16:45:00Z</dcterms:created>
  <dcterms:modified xsi:type="dcterms:W3CDTF">2019-04-26T20:44:00Z</dcterms:modified>
</cp:coreProperties>
</file>