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6366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5262">
            <w:t>1817-S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526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5262">
            <w:t>SHEW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5262">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5262">
            <w:t>137</w:t>
          </w:r>
        </w:sdtContent>
      </w:sdt>
    </w:p>
    <w:p w:rsidR="00DF5D0E" w:rsidP="00B73E0A" w:rsidRDefault="00AA1230">
      <w:pPr>
        <w:pStyle w:val="OfferedBy"/>
        <w:spacing w:after="120"/>
      </w:pPr>
      <w:r>
        <w:tab/>
      </w:r>
      <w:r>
        <w:tab/>
      </w:r>
      <w:r>
        <w:tab/>
      </w:r>
    </w:p>
    <w:p w:rsidR="00DF5D0E" w:rsidRDefault="0046366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5262">
            <w:rPr>
              <w:b/>
              <w:u w:val="single"/>
            </w:rPr>
            <w:t>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526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205</w:t>
          </w:r>
        </w:sdtContent>
      </w:sdt>
    </w:p>
    <w:p w:rsidR="00DF5D0E" w:rsidP="00605C39" w:rsidRDefault="0046366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5262">
            <w:rPr>
              <w:sz w:val="22"/>
            </w:rPr>
            <w:t>By Representative Shewmake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35262">
          <w:pPr>
            <w:spacing w:after="400" w:line="408" w:lineRule="exact"/>
            <w:jc w:val="right"/>
            <w:rPr>
              <w:b/>
              <w:bCs/>
            </w:rPr>
          </w:pPr>
          <w:r>
            <w:rPr>
              <w:b/>
              <w:bCs/>
            </w:rPr>
            <w:t xml:space="preserve">ADOPTED 03/06/2019</w:t>
          </w:r>
        </w:p>
      </w:sdtContent>
    </w:sdt>
    <w:p w:rsidR="00E35262" w:rsidP="00C8108C" w:rsidRDefault="00DE256E">
      <w:pPr>
        <w:pStyle w:val="Page"/>
      </w:pPr>
      <w:bookmarkStart w:name="StartOfAmendmentBody" w:id="1"/>
      <w:bookmarkEnd w:id="1"/>
      <w:permStart w:edGrp="everyone" w:id="1296384886"/>
      <w:r>
        <w:tab/>
      </w:r>
      <w:r w:rsidR="00E35262">
        <w:t xml:space="preserve">On page </w:t>
      </w:r>
      <w:r w:rsidR="006364CB">
        <w:t>1, beginning on line 12, after "include" strike all material through "cleaning" on line 13 and insert "ship and rail car support activities; environmental inspection</w:t>
      </w:r>
      <w:r w:rsidR="00F551C1">
        <w:t xml:space="preserve"> and testing; security guard services;</w:t>
      </w:r>
      <w:r w:rsidR="006364CB">
        <w:t xml:space="preserve"> work which is performed by an original equipment manufacturer for warranty, repair, or maintenance on the vendor's equipment if required by the original equipment manufacturer's warranty agreement between the original equipment manufacturer and the owner; industrial cleaning not related to construction; safety services requiring professional safety certification; non-construction catalyst loading, regeneration</w:t>
      </w:r>
      <w:r w:rsidR="00F551C1">
        <w:t>,</w:t>
      </w:r>
      <w:r w:rsidR="006364CB">
        <w:t xml:space="preserve"> and removal; chemical purging and cleaning; refinery byproduct separation and recovery; inspection services not related to construction; and work performed that is not </w:t>
      </w:r>
      <w:r w:rsidR="00F551C1">
        <w:t xml:space="preserve">in </w:t>
      </w:r>
      <w:r w:rsidR="00D07F43">
        <w:t>an apprenticeable occupation</w:t>
      </w:r>
      <w:r w:rsidR="006364CB">
        <w:t>"</w:t>
      </w:r>
    </w:p>
    <w:p w:rsidR="006364CB" w:rsidP="006364CB" w:rsidRDefault="006364CB">
      <w:pPr>
        <w:pStyle w:val="RCWSLText"/>
      </w:pPr>
    </w:p>
    <w:p w:rsidR="006364CB" w:rsidP="006364CB" w:rsidRDefault="006364CB">
      <w:pPr>
        <w:pStyle w:val="RCWSLText"/>
      </w:pPr>
      <w:r>
        <w:tab/>
        <w:t>On page 3, line 38, after "January 1," strike "2020" and insert "2021"</w:t>
      </w:r>
    </w:p>
    <w:p w:rsidR="006364CB" w:rsidP="006364CB" w:rsidRDefault="006364CB">
      <w:pPr>
        <w:pStyle w:val="RCWSLText"/>
      </w:pPr>
    </w:p>
    <w:p w:rsidR="007A5127" w:rsidP="007A5127" w:rsidRDefault="006364CB">
      <w:pPr>
        <w:pStyle w:val="RCWSLText"/>
      </w:pPr>
      <w:r>
        <w:tab/>
        <w:t xml:space="preserve">On page 4, line 3, </w:t>
      </w:r>
      <w:r w:rsidR="007A5127">
        <w:t>after "January 1," strike "2021" and insert "2022"</w:t>
      </w:r>
    </w:p>
    <w:p w:rsidR="007A5127" w:rsidP="007A5127" w:rsidRDefault="007A5127">
      <w:pPr>
        <w:pStyle w:val="RCWSLText"/>
      </w:pPr>
    </w:p>
    <w:p w:rsidR="007A5127" w:rsidP="007A5127" w:rsidRDefault="007A5127">
      <w:pPr>
        <w:pStyle w:val="RCWSLText"/>
      </w:pPr>
      <w:r>
        <w:tab/>
        <w:t>On page 4, line 7, after "January 1," strike "2022" and insert "2023"</w:t>
      </w:r>
    </w:p>
    <w:p w:rsidR="007A5127" w:rsidP="007A5127" w:rsidRDefault="007A5127">
      <w:pPr>
        <w:pStyle w:val="RCWSLText"/>
      </w:pPr>
    </w:p>
    <w:p w:rsidR="007A5127" w:rsidP="007A5127" w:rsidRDefault="007861EC">
      <w:pPr>
        <w:pStyle w:val="RCWSLText"/>
      </w:pPr>
      <w:r>
        <w:tab/>
        <w:t>On page 4, line 12</w:t>
      </w:r>
      <w:r w:rsidR="007A5127">
        <w:t>, after "January 1," strike "2023" and insert "2024"</w:t>
      </w:r>
    </w:p>
    <w:p w:rsidR="00D9263D" w:rsidP="007A5127" w:rsidRDefault="00D9263D">
      <w:pPr>
        <w:pStyle w:val="RCWSLText"/>
      </w:pPr>
    </w:p>
    <w:p w:rsidR="007A5127" w:rsidP="007A5127" w:rsidRDefault="00D9263D">
      <w:pPr>
        <w:pStyle w:val="RCWSLText"/>
      </w:pPr>
      <w:r>
        <w:tab/>
        <w:t>On</w:t>
      </w:r>
      <w:r w:rsidR="007A5127">
        <w:t xml:space="preserve"> page 4, line 17, after "past" strike "two" and insert "three"</w:t>
      </w:r>
    </w:p>
    <w:p w:rsidR="007A5127" w:rsidP="007A5127" w:rsidRDefault="007A5127">
      <w:pPr>
        <w:pStyle w:val="RCWSLText"/>
      </w:pPr>
    </w:p>
    <w:p w:rsidR="007A5127" w:rsidP="007A5127" w:rsidRDefault="007A5127">
      <w:pPr>
        <w:pStyle w:val="RCWSLText"/>
      </w:pPr>
      <w:r>
        <w:tab/>
        <w:t>On page 4, after line 26,</w:t>
      </w:r>
      <w:r w:rsidR="0033390D">
        <w:t xml:space="preserve"> insert the following</w:t>
      </w:r>
      <w:r>
        <w:t>:</w:t>
      </w:r>
    </w:p>
    <w:p w:rsidR="007A5127" w:rsidP="007A5127" w:rsidRDefault="007A5127">
      <w:pPr>
        <w:pStyle w:val="BegSec-New"/>
      </w:pPr>
      <w:r w:rsidRPr="0033390D">
        <w:t>"</w:t>
      </w:r>
      <w:r>
        <w:rPr>
          <w:u w:val="single"/>
        </w:rPr>
        <w:t>NEW SECTION.</w:t>
      </w:r>
      <w:r>
        <w:rPr>
          <w:b/>
        </w:rPr>
        <w:t xml:space="preserve"> Sec. 5. </w:t>
      </w:r>
      <w:r>
        <w:t xml:space="preserve"> The department in consultation with the Washington state apprenticeship and training council shall prioritize consideration of new apprenticeship programs for workers in high-hazard facilities." </w:t>
      </w:r>
    </w:p>
    <w:p w:rsidR="0033390D" w:rsidP="0033390D" w:rsidRDefault="0033390D">
      <w:pPr>
        <w:pStyle w:val="RCWSLText"/>
      </w:pPr>
    </w:p>
    <w:p w:rsidRPr="0033390D" w:rsidR="0033390D" w:rsidP="0033390D" w:rsidRDefault="0033390D">
      <w:pPr>
        <w:pStyle w:val="RCWSLText"/>
      </w:pPr>
      <w:r>
        <w:tab/>
        <w:t>Renumber the remaining sections consecutively and correct any internal references accordingly.</w:t>
      </w:r>
    </w:p>
    <w:p w:rsidR="007A5127" w:rsidP="007A5127" w:rsidRDefault="007A5127">
      <w:pPr>
        <w:pStyle w:val="RCWSLText"/>
      </w:pPr>
    </w:p>
    <w:p w:rsidR="007A5127" w:rsidP="007A5127" w:rsidRDefault="007A5127">
      <w:pPr>
        <w:pStyle w:val="RCWSLText"/>
      </w:pPr>
    </w:p>
    <w:p w:rsidRPr="006364CB" w:rsidR="006364CB" w:rsidP="006364CB" w:rsidRDefault="006364CB">
      <w:pPr>
        <w:pStyle w:val="RCWSLText"/>
      </w:pPr>
    </w:p>
    <w:p w:rsidRPr="00E35262" w:rsidR="00DF5D0E" w:rsidP="00E35262" w:rsidRDefault="00DF5D0E">
      <w:pPr>
        <w:suppressLineNumbers/>
        <w:rPr>
          <w:spacing w:val="-3"/>
        </w:rPr>
      </w:pPr>
    </w:p>
    <w:permEnd w:id="1296384886"/>
    <w:p w:rsidR="00ED2EEB" w:rsidP="00E3526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0776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35262" w:rsidRDefault="00D659AC">
                <w:pPr>
                  <w:pStyle w:val="Effect"/>
                  <w:suppressLineNumbers/>
                  <w:shd w:val="clear" w:color="auto" w:fill="auto"/>
                  <w:ind w:left="0" w:firstLine="0"/>
                </w:pPr>
              </w:p>
            </w:tc>
            <w:tc>
              <w:tcPr>
                <w:tcW w:w="9874" w:type="dxa"/>
                <w:shd w:val="clear" w:color="auto" w:fill="FFFFFF" w:themeFill="background1"/>
              </w:tcPr>
              <w:p w:rsidR="00F551C1" w:rsidP="00E3526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551C1">
                  <w:t>Revises exclusions from onsite work to exclude: ship and rail car support activities; environmental inspection and testing; security guard services; warranty work performed by an original equipment manufacturer under certain circumstances; industrial cleaning and inspection services not related to construction; certain safety services; non-construction catalyst loading, regeneration, and removal; chemical purging and cleaning; refinery byproduct separation and recovery; and work performed that is not in an apprenticeable occupation.</w:t>
                </w:r>
              </w:p>
              <w:p w:rsidR="00F551C1" w:rsidP="00E35262" w:rsidRDefault="00F551C1">
                <w:pPr>
                  <w:pStyle w:val="Effect"/>
                  <w:suppressLineNumbers/>
                  <w:shd w:val="clear" w:color="auto" w:fill="auto"/>
                  <w:ind w:left="0" w:firstLine="0"/>
                </w:pPr>
              </w:p>
              <w:p w:rsidR="00D9263D" w:rsidP="00E35262" w:rsidRDefault="00F551C1">
                <w:pPr>
                  <w:pStyle w:val="Effect"/>
                  <w:suppressLineNumbers/>
                  <w:shd w:val="clear" w:color="auto" w:fill="auto"/>
                  <w:ind w:left="0" w:firstLine="0"/>
                </w:pPr>
                <w:r>
                  <w:t xml:space="preserve">Extends the implementation schedule for the graduation requirement to require 20 percent </w:t>
                </w:r>
                <w:r w:rsidR="00975AFD">
                  <w:t xml:space="preserve">of the skilled journeypersons </w:t>
                </w:r>
                <w:r w:rsidR="007861EC">
                  <w:t xml:space="preserve">to be apprenticeship graduates </w:t>
                </w:r>
                <w:r w:rsidR="00D07F43">
                  <w:t xml:space="preserve">beginning in 2021 rather than 2020 and </w:t>
                </w:r>
                <w:r w:rsidR="007861EC">
                  <w:t xml:space="preserve">to </w:t>
                </w:r>
                <w:r w:rsidR="00D07F43">
                  <w:t>reach 60 percent in 2024 rather than 2023.</w:t>
                </w:r>
              </w:p>
              <w:p w:rsidR="00D07F43" w:rsidP="00E35262" w:rsidRDefault="00D07F43">
                <w:pPr>
                  <w:pStyle w:val="Effect"/>
                  <w:suppressLineNumbers/>
                  <w:shd w:val="clear" w:color="auto" w:fill="auto"/>
                  <w:ind w:left="0" w:firstLine="0"/>
                </w:pPr>
              </w:p>
              <w:p w:rsidR="00D9263D" w:rsidP="00E35262" w:rsidRDefault="00D9263D">
                <w:pPr>
                  <w:pStyle w:val="Effect"/>
                  <w:suppressLineNumbers/>
                  <w:shd w:val="clear" w:color="auto" w:fill="auto"/>
                  <w:ind w:left="0" w:firstLine="0"/>
                </w:pPr>
                <w:r>
                  <w:t>Provides for the safety training to have been completed within the past three rather than two years.</w:t>
                </w:r>
              </w:p>
              <w:p w:rsidR="00D9263D" w:rsidP="00E35262" w:rsidRDefault="00D9263D">
                <w:pPr>
                  <w:pStyle w:val="Effect"/>
                  <w:suppressLineNumbers/>
                  <w:shd w:val="clear" w:color="auto" w:fill="auto"/>
                  <w:ind w:left="0" w:firstLine="0"/>
                </w:pPr>
              </w:p>
              <w:p w:rsidRPr="0096303F" w:rsidR="001C1B27" w:rsidP="00E35262" w:rsidRDefault="00D9263D">
                <w:pPr>
                  <w:pStyle w:val="Effect"/>
                  <w:suppressLineNumbers/>
                  <w:shd w:val="clear" w:color="auto" w:fill="auto"/>
                  <w:ind w:left="0" w:firstLine="0"/>
                </w:pPr>
                <w:r>
                  <w:t>Requires the Department of Labor and Industries, in consultation with the Washington State Apprenticeship and Training Council, to prioritize consideration of new apprenticeship programs for workers in high-hazard facilities.</w:t>
                </w:r>
                <w:r w:rsidR="00F551C1">
                  <w:t xml:space="preserve"> </w:t>
                </w:r>
              </w:p>
              <w:p w:rsidRPr="007D1589" w:rsidR="001B4E53" w:rsidP="00E35262" w:rsidRDefault="001B4E53">
                <w:pPr>
                  <w:pStyle w:val="ListBullet"/>
                  <w:numPr>
                    <w:ilvl w:val="0"/>
                    <w:numId w:val="0"/>
                  </w:numPr>
                  <w:suppressLineNumbers/>
                </w:pPr>
              </w:p>
            </w:tc>
          </w:tr>
        </w:sdtContent>
      </w:sdt>
      <w:permEnd w:id="108077638"/>
    </w:tbl>
    <w:p w:rsidR="00DF5D0E" w:rsidP="00E35262" w:rsidRDefault="00DF5D0E">
      <w:pPr>
        <w:pStyle w:val="BillEnd"/>
        <w:suppressLineNumbers/>
      </w:pPr>
    </w:p>
    <w:p w:rsidR="00DF5D0E" w:rsidP="00E35262" w:rsidRDefault="00DE256E">
      <w:pPr>
        <w:pStyle w:val="BillEnd"/>
        <w:suppressLineNumbers/>
      </w:pPr>
      <w:r>
        <w:rPr>
          <w:b/>
        </w:rPr>
        <w:t>--- END ---</w:t>
      </w:r>
    </w:p>
    <w:p w:rsidR="00DF5D0E" w:rsidP="00E3526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62" w:rsidRDefault="00E35262" w:rsidP="00DF5D0E">
      <w:r>
        <w:separator/>
      </w:r>
    </w:p>
  </w:endnote>
  <w:endnote w:type="continuationSeparator" w:id="0">
    <w:p w:rsidR="00E35262" w:rsidRDefault="00E3526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73D" w:rsidRDefault="00F8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6366B">
    <w:pPr>
      <w:pStyle w:val="AmendDraftFooter"/>
    </w:pPr>
    <w:r>
      <w:fldChar w:fldCharType="begin"/>
    </w:r>
    <w:r>
      <w:instrText xml:space="preserve"> TITLE   \* MERGEFORMAT </w:instrText>
    </w:r>
    <w:r>
      <w:fldChar w:fldCharType="separate"/>
    </w:r>
    <w:r w:rsidR="00046A75">
      <w:t>1817-S AMH SHEW ELGE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6366B">
    <w:pPr>
      <w:pStyle w:val="AmendDraftFooter"/>
    </w:pPr>
    <w:r>
      <w:fldChar w:fldCharType="begin"/>
    </w:r>
    <w:r>
      <w:instrText xml:space="preserve"> TITLE   \* MERGEFORMAT </w:instrText>
    </w:r>
    <w:r>
      <w:fldChar w:fldCharType="separate"/>
    </w:r>
    <w:r w:rsidR="00046A75">
      <w:t>1817-S AMH SHEW ELGE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62" w:rsidRDefault="00E35262" w:rsidP="00DF5D0E">
      <w:r>
        <w:separator/>
      </w:r>
    </w:p>
  </w:footnote>
  <w:footnote w:type="continuationSeparator" w:id="0">
    <w:p w:rsidR="00E35262" w:rsidRDefault="00E3526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73D" w:rsidRDefault="00F8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6A75"/>
    <w:rsid w:val="00050639"/>
    <w:rsid w:val="00060D21"/>
    <w:rsid w:val="00096165"/>
    <w:rsid w:val="000C6C82"/>
    <w:rsid w:val="000D4C5C"/>
    <w:rsid w:val="000E4BF8"/>
    <w:rsid w:val="000E603A"/>
    <w:rsid w:val="00102468"/>
    <w:rsid w:val="00106544"/>
    <w:rsid w:val="00146AAF"/>
    <w:rsid w:val="001A775A"/>
    <w:rsid w:val="001B4E53"/>
    <w:rsid w:val="001C1B27"/>
    <w:rsid w:val="001C7F91"/>
    <w:rsid w:val="001E6675"/>
    <w:rsid w:val="00217E8A"/>
    <w:rsid w:val="00265296"/>
    <w:rsid w:val="00281CBD"/>
    <w:rsid w:val="00316CD9"/>
    <w:rsid w:val="0033390D"/>
    <w:rsid w:val="003E2FC6"/>
    <w:rsid w:val="00417EC7"/>
    <w:rsid w:val="0046366B"/>
    <w:rsid w:val="00492DDC"/>
    <w:rsid w:val="004C6615"/>
    <w:rsid w:val="004F0C4B"/>
    <w:rsid w:val="00523C5A"/>
    <w:rsid w:val="005E69C3"/>
    <w:rsid w:val="00605C39"/>
    <w:rsid w:val="006364CB"/>
    <w:rsid w:val="006841E6"/>
    <w:rsid w:val="006F7027"/>
    <w:rsid w:val="007049E4"/>
    <w:rsid w:val="007149EE"/>
    <w:rsid w:val="0072335D"/>
    <w:rsid w:val="0072541D"/>
    <w:rsid w:val="00757317"/>
    <w:rsid w:val="007769AF"/>
    <w:rsid w:val="007861EC"/>
    <w:rsid w:val="007A5127"/>
    <w:rsid w:val="007D1589"/>
    <w:rsid w:val="007D35D4"/>
    <w:rsid w:val="0083749C"/>
    <w:rsid w:val="008443FE"/>
    <w:rsid w:val="00846034"/>
    <w:rsid w:val="008C7E6E"/>
    <w:rsid w:val="00931B84"/>
    <w:rsid w:val="00956C30"/>
    <w:rsid w:val="0096303F"/>
    <w:rsid w:val="00972869"/>
    <w:rsid w:val="00975AFD"/>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0D05"/>
    <w:rsid w:val="00D07F43"/>
    <w:rsid w:val="00D40447"/>
    <w:rsid w:val="00D659AC"/>
    <w:rsid w:val="00D9263D"/>
    <w:rsid w:val="00DA47F3"/>
    <w:rsid w:val="00DC2C13"/>
    <w:rsid w:val="00DE256E"/>
    <w:rsid w:val="00DF5D0E"/>
    <w:rsid w:val="00E1471A"/>
    <w:rsid w:val="00E267B1"/>
    <w:rsid w:val="00E35262"/>
    <w:rsid w:val="00E41CC6"/>
    <w:rsid w:val="00E66F5D"/>
    <w:rsid w:val="00E831A5"/>
    <w:rsid w:val="00E850E7"/>
    <w:rsid w:val="00EC4C96"/>
    <w:rsid w:val="00ED2EEB"/>
    <w:rsid w:val="00F229DE"/>
    <w:rsid w:val="00F304D3"/>
    <w:rsid w:val="00F3573E"/>
    <w:rsid w:val="00F4663F"/>
    <w:rsid w:val="00F551C1"/>
    <w:rsid w:val="00F8073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256E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BillDocName>
  <AmendType>AMH</AmendType>
  <SponsorAcronym>SHEW</SponsorAcronym>
  <DrafterAcronym>ELGE</DrafterAcronym>
  <DraftNumber>137</DraftNumber>
  <ReferenceNumber>SHB 1817</ReferenceNumber>
  <Floor>H AMD</Floor>
  <AmendmentNumber> 205</AmendmentNumber>
  <Sponsors>By Representative Shewmake</Sponsors>
  <FloorAction>ADOPTED 03/06/2019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58</TotalTime>
  <Pages>2</Pages>
  <Words>400</Words>
  <Characters>2406</Characters>
  <Application>Microsoft Office Word</Application>
  <DocSecurity>8</DocSecurity>
  <Lines>75</Lines>
  <Paragraphs>20</Paragraphs>
  <ScaleCrop>false</ScaleCrop>
  <HeadingPairs>
    <vt:vector size="2" baseType="variant">
      <vt:variant>
        <vt:lpstr>Title</vt:lpstr>
      </vt:variant>
      <vt:variant>
        <vt:i4>1</vt:i4>
      </vt:variant>
    </vt:vector>
  </HeadingPairs>
  <TitlesOfParts>
    <vt:vector size="1" baseType="lpstr">
      <vt:lpstr>1817-S AMH SHEW ELGE 137</vt:lpstr>
    </vt:vector>
  </TitlesOfParts>
  <Company>Washington State Legislature</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 AMH SHEW ELGE 137</dc:title>
  <dc:creator>Joan Elgee</dc:creator>
  <cp:lastModifiedBy>Elgee, Joan</cp:lastModifiedBy>
  <cp:revision>17</cp:revision>
  <dcterms:created xsi:type="dcterms:W3CDTF">2019-03-06T01:41:00Z</dcterms:created>
  <dcterms:modified xsi:type="dcterms:W3CDTF">2019-03-06T03:13:00Z</dcterms:modified>
</cp:coreProperties>
</file>