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521D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A68B2">
            <w:t>1696-S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A68B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A68B2">
            <w:t>DOLA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A68B2">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A68B2">
            <w:t>143</w:t>
          </w:r>
        </w:sdtContent>
      </w:sdt>
    </w:p>
    <w:p w:rsidR="00DF5D0E" w:rsidP="00B73E0A" w:rsidRDefault="00AA1230">
      <w:pPr>
        <w:pStyle w:val="OfferedBy"/>
        <w:spacing w:after="120"/>
      </w:pPr>
      <w:r>
        <w:tab/>
      </w:r>
      <w:r>
        <w:tab/>
      </w:r>
      <w:r>
        <w:tab/>
      </w:r>
    </w:p>
    <w:p w:rsidR="00DF5D0E" w:rsidRDefault="00F521D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A68B2">
            <w:rPr>
              <w:b/>
              <w:u w:val="single"/>
            </w:rPr>
            <w:t>SHB 1696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A68B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203</w:t>
          </w:r>
        </w:sdtContent>
      </w:sdt>
    </w:p>
    <w:p w:rsidR="00DF5D0E" w:rsidP="00605C39" w:rsidRDefault="00F521D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A68B2">
            <w:rPr>
              <w:sz w:val="22"/>
            </w:rPr>
            <w:t>By Representative Dolan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A68B2">
          <w:pPr>
            <w:spacing w:after="400" w:line="408" w:lineRule="exact"/>
            <w:jc w:val="right"/>
            <w:rPr>
              <w:b/>
              <w:bCs/>
            </w:rPr>
          </w:pPr>
          <w:r>
            <w:rPr>
              <w:b/>
              <w:bCs/>
            </w:rPr>
            <w:t xml:space="preserve">WITHDRAWN 03/09/2019</w:t>
          </w:r>
        </w:p>
      </w:sdtContent>
    </w:sdt>
    <w:p w:rsidR="00FA68B2" w:rsidP="00C8108C" w:rsidRDefault="00DE256E">
      <w:pPr>
        <w:pStyle w:val="Page"/>
      </w:pPr>
      <w:bookmarkStart w:name="StartOfAmendmentBody" w:id="1"/>
      <w:bookmarkEnd w:id="1"/>
      <w:permStart w:edGrp="everyone" w:id="521549340"/>
      <w:r>
        <w:tab/>
      </w:r>
      <w:r w:rsidR="00FA68B2">
        <w:t xml:space="preserve">On page </w:t>
      </w:r>
      <w:r w:rsidR="00B665BA">
        <w:t xml:space="preserve">3, beginning on line 5, after </w:t>
      </w:r>
      <w:r w:rsidR="008205B2">
        <w:t>"upon hire" strike all material</w:t>
      </w:r>
      <w:r w:rsidR="00B665BA">
        <w:t xml:space="preserve"> through "after hire" on line 6</w:t>
      </w:r>
    </w:p>
    <w:p w:rsidR="00B665BA" w:rsidP="00B665BA" w:rsidRDefault="00B665BA">
      <w:pPr>
        <w:pStyle w:val="RCWSLText"/>
      </w:pPr>
    </w:p>
    <w:p w:rsidRPr="00B665BA" w:rsidR="00B665BA" w:rsidP="00B665BA" w:rsidRDefault="008205B2">
      <w:pPr>
        <w:pStyle w:val="RCWSLText"/>
      </w:pPr>
      <w:r>
        <w:tab/>
        <w:t>On page 3, line 9, after "site"</w:t>
      </w:r>
      <w:r w:rsidR="00B665BA">
        <w:t xml:space="preserve"> insert "or a third party website used by employees and employers with employer-provided salary information"</w:t>
      </w:r>
    </w:p>
    <w:p w:rsidRPr="00FA68B2" w:rsidR="00DF5D0E" w:rsidP="00FA68B2" w:rsidRDefault="00DF5D0E">
      <w:pPr>
        <w:suppressLineNumbers/>
        <w:rPr>
          <w:spacing w:val="-3"/>
        </w:rPr>
      </w:pPr>
    </w:p>
    <w:permEnd w:id="521549340"/>
    <w:p w:rsidR="00ED2EEB" w:rsidP="00FA68B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9584478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A68B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A68B2" w:rsidRDefault="0096303F">
                <w:pPr>
                  <w:pStyle w:val="Effect"/>
                  <w:suppressLineNumbers/>
                  <w:shd w:val="clear" w:color="auto" w:fill="auto"/>
                  <w:ind w:left="0" w:firstLine="0"/>
                </w:pPr>
                <w:r w:rsidRPr="0096303F">
                  <w:tab/>
                </w:r>
                <w:r w:rsidRPr="0096303F" w:rsidR="001C1B27">
                  <w:rPr>
                    <w:u w:val="single"/>
                  </w:rPr>
                  <w:t>EFFECT:</w:t>
                </w:r>
                <w:r w:rsidR="00B665BA">
                  <w:t xml:space="preserve"> Removes the requirement that employers must provide to each employee the wage scale or salary range for the employee's job title annually and upon request after hire. Specifies that an employer satisfies the requirement to provide the wage scale or salary range for the job title to applicants upon request and employees upon hire if such information is available on a third party website containing employer-provided salary information.</w:t>
                </w:r>
                <w:r w:rsidRPr="0096303F" w:rsidR="001C1B27">
                  <w:t>   </w:t>
                </w:r>
              </w:p>
              <w:p w:rsidRPr="007D1589" w:rsidR="001B4E53" w:rsidP="00FA68B2" w:rsidRDefault="001B4E53">
                <w:pPr>
                  <w:pStyle w:val="ListBullet"/>
                  <w:numPr>
                    <w:ilvl w:val="0"/>
                    <w:numId w:val="0"/>
                  </w:numPr>
                  <w:suppressLineNumbers/>
                </w:pPr>
              </w:p>
            </w:tc>
          </w:tr>
        </w:sdtContent>
      </w:sdt>
      <w:permEnd w:id="1895844784"/>
    </w:tbl>
    <w:p w:rsidR="00DF5D0E" w:rsidP="00FA68B2" w:rsidRDefault="00DF5D0E">
      <w:pPr>
        <w:pStyle w:val="BillEnd"/>
        <w:suppressLineNumbers/>
      </w:pPr>
    </w:p>
    <w:p w:rsidR="00DF5D0E" w:rsidP="00FA68B2" w:rsidRDefault="00DE256E">
      <w:pPr>
        <w:pStyle w:val="BillEnd"/>
        <w:suppressLineNumbers/>
      </w:pPr>
      <w:r>
        <w:rPr>
          <w:b/>
        </w:rPr>
        <w:t>--- END ---</w:t>
      </w:r>
    </w:p>
    <w:p w:rsidR="00DF5D0E" w:rsidP="00FA68B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B2" w:rsidRDefault="00FA68B2" w:rsidP="00DF5D0E">
      <w:r>
        <w:separator/>
      </w:r>
    </w:p>
  </w:endnote>
  <w:endnote w:type="continuationSeparator" w:id="0">
    <w:p w:rsidR="00FA68B2" w:rsidRDefault="00FA68B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E1" w:rsidRDefault="00DC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16DFA">
    <w:pPr>
      <w:pStyle w:val="AmendDraftFooter"/>
    </w:pPr>
    <w:fldSimple w:instr=" TITLE   \* MERGEFORMAT ">
      <w:r w:rsidR="00FA68B2">
        <w:t>1696-S AMH DOLA ELGE 143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16DFA">
    <w:pPr>
      <w:pStyle w:val="AmendDraftFooter"/>
    </w:pPr>
    <w:fldSimple w:instr=" TITLE   \* MERGEFORMAT ">
      <w:r>
        <w:t>1696-S AMH DOLA ELGE 143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B2" w:rsidRDefault="00FA68B2" w:rsidP="00DF5D0E">
      <w:r>
        <w:separator/>
      </w:r>
    </w:p>
  </w:footnote>
  <w:footnote w:type="continuationSeparator" w:id="0">
    <w:p w:rsidR="00FA68B2" w:rsidRDefault="00FA68B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E1" w:rsidRDefault="00DC7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16DFA"/>
    <w:rsid w:val="006841E6"/>
    <w:rsid w:val="006F7027"/>
    <w:rsid w:val="007049E4"/>
    <w:rsid w:val="0072335D"/>
    <w:rsid w:val="0072541D"/>
    <w:rsid w:val="00757317"/>
    <w:rsid w:val="007769AF"/>
    <w:rsid w:val="007D1589"/>
    <w:rsid w:val="007D35D4"/>
    <w:rsid w:val="008205B2"/>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65BA"/>
    <w:rsid w:val="00B73E0A"/>
    <w:rsid w:val="00B961E0"/>
    <w:rsid w:val="00BA6B0B"/>
    <w:rsid w:val="00BF44DF"/>
    <w:rsid w:val="00C61A83"/>
    <w:rsid w:val="00C8108C"/>
    <w:rsid w:val="00D40447"/>
    <w:rsid w:val="00D659AC"/>
    <w:rsid w:val="00DA47F3"/>
    <w:rsid w:val="00DC2C13"/>
    <w:rsid w:val="00DC7AE1"/>
    <w:rsid w:val="00DE256E"/>
    <w:rsid w:val="00DF5D0E"/>
    <w:rsid w:val="00E1471A"/>
    <w:rsid w:val="00E267B1"/>
    <w:rsid w:val="00E41CC6"/>
    <w:rsid w:val="00E66F5D"/>
    <w:rsid w:val="00E831A5"/>
    <w:rsid w:val="00E850E7"/>
    <w:rsid w:val="00EC4C96"/>
    <w:rsid w:val="00ED2EEB"/>
    <w:rsid w:val="00F229DE"/>
    <w:rsid w:val="00F304D3"/>
    <w:rsid w:val="00F4663F"/>
    <w:rsid w:val="00F521DC"/>
    <w:rsid w:val="00FA68B2"/>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93604"/>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1696-S</BillDocName>
  <AmendType>AMH</AmendType>
  <SponsorAcronym>DOLA</SponsorAcronym>
  <DrafterAcronym>ELGE</DrafterAcronym>
  <DraftNumber>143</DraftNumber>
  <ReferenceNumber>SHB 1696</ReferenceNumber>
  <Floor>H AMD</Floor>
  <AmendmentNumber> 203</AmendmentNumber>
  <Sponsors>By Representative Dolan</Sponsors>
  <FloorAction>WITHDRAWN 03/09/2019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136</Words>
  <Characters>692</Characters>
  <Application>Microsoft Office Word</Application>
  <DocSecurity>8</DocSecurity>
  <Lines>27</Lines>
  <Paragraphs>8</Paragraphs>
  <ScaleCrop>false</ScaleCrop>
  <HeadingPairs>
    <vt:vector size="2" baseType="variant">
      <vt:variant>
        <vt:lpstr>Title</vt:lpstr>
      </vt:variant>
      <vt:variant>
        <vt:i4>1</vt:i4>
      </vt:variant>
    </vt:vector>
  </HeadingPairs>
  <TitlesOfParts>
    <vt:vector size="1" baseType="lpstr">
      <vt:lpstr>1696-S AMH DOLA ELGE 143</vt:lpstr>
    </vt:vector>
  </TitlesOfParts>
  <Company>Washington State Legislature</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1696-S AMH DOLA ELGE 143</dc:title>
  <dc:creator>Joan Elgee</dc:creator>
  <cp:lastModifiedBy>Elgee, Joan</cp:lastModifiedBy>
  <cp:revision>7</cp:revision>
  <dcterms:created xsi:type="dcterms:W3CDTF">2019-03-06T05:17:00Z</dcterms:created>
  <dcterms:modified xsi:type="dcterms:W3CDTF">2019-03-06T05:23:00Z</dcterms:modified>
</cp:coreProperties>
</file>