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E76CB2">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825DCD">
            <w:t>1622-S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825DCD">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825DCD">
            <w:t>DENT</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825DCD">
            <w:t>HATF</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825DCD">
            <w:t>095</w:t>
          </w:r>
        </w:sdtContent>
      </w:sdt>
    </w:p>
    <w:p w:rsidR="00DF5D0E" w:rsidP="00B73E0A" w:rsidRDefault="00AA1230">
      <w:pPr>
        <w:pStyle w:val="OfferedBy"/>
        <w:spacing w:after="120"/>
      </w:pPr>
      <w:r>
        <w:tab/>
      </w:r>
      <w:r>
        <w:tab/>
      </w:r>
      <w:r>
        <w:tab/>
      </w:r>
    </w:p>
    <w:p w:rsidR="00DF5D0E" w:rsidRDefault="00E76CB2">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825DCD">
            <w:rPr>
              <w:b/>
              <w:u w:val="single"/>
            </w:rPr>
            <w:t>SHB 1622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825DCD">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265</w:t>
          </w:r>
        </w:sdtContent>
      </w:sdt>
    </w:p>
    <w:p w:rsidR="00DF5D0E" w:rsidP="00605C39" w:rsidRDefault="00E76CB2">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825DCD">
            <w:rPr>
              <w:sz w:val="22"/>
            </w:rPr>
            <w:t xml:space="preserve">By Representative Dent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825DCD">
          <w:pPr>
            <w:spacing w:after="400" w:line="408" w:lineRule="exact"/>
            <w:jc w:val="right"/>
            <w:rPr>
              <w:b/>
              <w:bCs/>
            </w:rPr>
          </w:pPr>
          <w:r>
            <w:rPr>
              <w:b/>
              <w:bCs/>
            </w:rPr>
            <w:t xml:space="preserve">WITHDRAWN 03/12/2019</w:t>
          </w:r>
        </w:p>
      </w:sdtContent>
    </w:sdt>
    <w:p w:rsidR="00825DCD" w:rsidP="00C8108C" w:rsidRDefault="00DE256E">
      <w:pPr>
        <w:pStyle w:val="Page"/>
      </w:pPr>
      <w:bookmarkStart w:name="StartOfAmendmentBody" w:id="1"/>
      <w:bookmarkEnd w:id="1"/>
      <w:permStart w:edGrp="everyone" w:id="82775820"/>
      <w:r>
        <w:tab/>
      </w:r>
      <w:r w:rsidR="00AC25C1">
        <w:t>On page 4, line 4, after "</w:t>
      </w:r>
      <w:r w:rsidRPr="007852B5" w:rsidR="00AC25C1">
        <w:rPr>
          <w:strike/>
        </w:rPr>
        <w:t>permanent</w:t>
      </w:r>
      <w:r w:rsidR="00AC25C1">
        <w:t>))" insert "</w:t>
      </w:r>
      <w:r w:rsidRPr="00AC25C1" w:rsidR="00AC25C1">
        <w:rPr>
          <w:u w:val="single"/>
        </w:rPr>
        <w:t xml:space="preserve">.  The department shall prioritize the approval of emergency withdrawal authorizations in order to address </w:t>
      </w:r>
      <w:r w:rsidR="002B4988">
        <w:rPr>
          <w:u w:val="single"/>
        </w:rPr>
        <w:t>those most affected by the water deficit</w:t>
      </w:r>
      <w:r w:rsidR="00AC25C1">
        <w:t xml:space="preserve">" </w:t>
      </w:r>
      <w:r w:rsidR="00825DCD">
        <w:t xml:space="preserve"> </w:t>
      </w:r>
    </w:p>
    <w:p w:rsidRPr="00825DCD" w:rsidR="00DF5D0E" w:rsidP="00825DCD" w:rsidRDefault="00DF5D0E">
      <w:pPr>
        <w:suppressLineNumbers/>
        <w:rPr>
          <w:spacing w:val="-3"/>
        </w:rPr>
      </w:pPr>
    </w:p>
    <w:permEnd w:id="82775820"/>
    <w:p w:rsidR="00ED2EEB" w:rsidP="00825DCD"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570208207"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825DCD"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825DCD"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2F0A0E">
                  <w:t xml:space="preserve">Requires the Department of Ecology, in the context of authorizing emergency water withdrawals in response to an order of drought emergency, to prioritize the approval of emergency withdrawal authorizations in order to address </w:t>
                </w:r>
                <w:r w:rsidR="002B4988">
                  <w:t>those most affected by the water deficit</w:t>
                </w:r>
                <w:r w:rsidR="002F0A0E">
                  <w:t>.</w:t>
                </w:r>
              </w:p>
              <w:p w:rsidRPr="007D1589" w:rsidR="001B4E53" w:rsidP="00825DCD" w:rsidRDefault="001B4E53">
                <w:pPr>
                  <w:pStyle w:val="ListBullet"/>
                  <w:numPr>
                    <w:ilvl w:val="0"/>
                    <w:numId w:val="0"/>
                  </w:numPr>
                  <w:suppressLineNumbers/>
                </w:pPr>
              </w:p>
            </w:tc>
          </w:tr>
        </w:sdtContent>
      </w:sdt>
      <w:permEnd w:id="1570208207"/>
    </w:tbl>
    <w:p w:rsidR="00DF5D0E" w:rsidP="00825DCD" w:rsidRDefault="00DF5D0E">
      <w:pPr>
        <w:pStyle w:val="BillEnd"/>
        <w:suppressLineNumbers/>
      </w:pPr>
    </w:p>
    <w:p w:rsidR="00DF5D0E" w:rsidP="00825DCD" w:rsidRDefault="00DE256E">
      <w:pPr>
        <w:pStyle w:val="BillEnd"/>
        <w:suppressLineNumbers/>
      </w:pPr>
      <w:r>
        <w:rPr>
          <w:b/>
        </w:rPr>
        <w:t>--- END ---</w:t>
      </w:r>
    </w:p>
    <w:p w:rsidR="00DF5D0E" w:rsidP="00825DCD"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DCD" w:rsidRDefault="00825DCD" w:rsidP="00DF5D0E">
      <w:r>
        <w:separator/>
      </w:r>
    </w:p>
  </w:endnote>
  <w:endnote w:type="continuationSeparator" w:id="0">
    <w:p w:rsidR="00825DCD" w:rsidRDefault="00825DCD"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D44" w:rsidRDefault="00977D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977D44">
    <w:pPr>
      <w:pStyle w:val="AmendDraftFooter"/>
    </w:pPr>
    <w:fldSimple w:instr=" TITLE   \* MERGEFORMAT ">
      <w:r w:rsidR="00825DCD">
        <w:t>1622-S AMH .... HATF 095</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977D44">
    <w:pPr>
      <w:pStyle w:val="AmendDraftFooter"/>
    </w:pPr>
    <w:fldSimple w:instr=" TITLE   \* MERGEFORMAT ">
      <w:r>
        <w:t>1622-S AMH .... HATF 095</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DCD" w:rsidRDefault="00825DCD" w:rsidP="00DF5D0E">
      <w:r>
        <w:separator/>
      </w:r>
    </w:p>
  </w:footnote>
  <w:footnote w:type="continuationSeparator" w:id="0">
    <w:p w:rsidR="00825DCD" w:rsidRDefault="00825DCD"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D44" w:rsidRDefault="00977D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embedSystemFonts/>
  <w:attachedTemplate r:id="rId1"/>
  <w:documentProtection w:edit="readOnly" w:enforcement="1"/>
  <w:defaultTabStop w:val="720"/>
  <w:noPunctuationKerning/>
  <w:characterSpacingControl w:val="doNotCompress"/>
  <w:savePreviewPicture/>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2B4988"/>
    <w:rsid w:val="002F0A0E"/>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25DCD"/>
    <w:rsid w:val="0083749C"/>
    <w:rsid w:val="008443FE"/>
    <w:rsid w:val="00846034"/>
    <w:rsid w:val="008C7E6E"/>
    <w:rsid w:val="00931B84"/>
    <w:rsid w:val="0096303F"/>
    <w:rsid w:val="00972869"/>
    <w:rsid w:val="00977D44"/>
    <w:rsid w:val="00984CD1"/>
    <w:rsid w:val="009F23A9"/>
    <w:rsid w:val="00A01F29"/>
    <w:rsid w:val="00A17B5B"/>
    <w:rsid w:val="00A4729B"/>
    <w:rsid w:val="00A93D4A"/>
    <w:rsid w:val="00AA1230"/>
    <w:rsid w:val="00AB682C"/>
    <w:rsid w:val="00AC25C1"/>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76CB2"/>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444DCF"/>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1622-S</BillDocName>
  <AmendType>AMH</AmendType>
  <SponsorAcronym>DENT</SponsorAcronym>
  <DrafterAcronym>HATF</DrafterAcronym>
  <DraftNumber>095</DraftNumber>
  <ReferenceNumber>SHB 1622</ReferenceNumber>
  <Floor>H AMD</Floor>
  <AmendmentNumber> 265</AmendmentNumber>
  <Sponsors>By Representative Dent</Sponsors>
  <FloorAction>WITHDRAWN 03/12/2019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9</TotalTime>
  <Pages>1</Pages>
  <Words>96</Words>
  <Characters>511</Characters>
  <Application>Microsoft Office Word</Application>
  <DocSecurity>8</DocSecurity>
  <Lines>23</Lines>
  <Paragraphs>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1622-S AMH DENT HATF 095</dc:title>
  <dc:creator>Robert Hatfield</dc:creator>
  <cp:lastModifiedBy>Hatfield, Robert</cp:lastModifiedBy>
  <cp:revision>6</cp:revision>
  <dcterms:created xsi:type="dcterms:W3CDTF">2019-03-07T17:45:00Z</dcterms:created>
  <dcterms:modified xsi:type="dcterms:W3CDTF">2019-03-07T21:25:00Z</dcterms:modified>
</cp:coreProperties>
</file>