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0325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273C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273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273C">
            <w:t>MAYC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273C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273C">
            <w:t>169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325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273C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7273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325</w:t>
          </w:r>
        </w:sdtContent>
      </w:sdt>
    </w:p>
    <w:p w:rsidR="00DF5D0E" w:rsidP="00605C39" w:rsidRDefault="0000325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273C">
            <w:rPr>
              <w:sz w:val="22"/>
            </w:rPr>
            <w:t xml:space="preserve">By Representative Maycumber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273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D7273C" w:rsidP="00C8108C" w:rsidRDefault="00DE256E">
      <w:pPr>
        <w:pStyle w:val="Page"/>
      </w:pPr>
      <w:bookmarkStart w:name="StartOfAmendmentBody" w:id="1"/>
      <w:bookmarkEnd w:id="1"/>
      <w:permStart w:edGrp="everyone" w:id="162426023"/>
      <w:r>
        <w:tab/>
      </w:r>
      <w:r w:rsidR="00D7273C">
        <w:t xml:space="preserve">On page </w:t>
      </w:r>
      <w:r w:rsidR="00491E79">
        <w:t xml:space="preserve">2, at the beginning of line 4, strike all material through "work," on line 5 </w:t>
      </w:r>
    </w:p>
    <w:p w:rsidR="00491E79" w:rsidP="00491E79" w:rsidRDefault="00491E79">
      <w:pPr>
        <w:pStyle w:val="RCWSLText"/>
      </w:pPr>
    </w:p>
    <w:p w:rsidRPr="00491E79" w:rsidR="00491E79" w:rsidP="00491E79" w:rsidRDefault="00491E79">
      <w:pPr>
        <w:pStyle w:val="RCWSLText"/>
      </w:pPr>
      <w:r>
        <w:tab/>
        <w:t>On page 5, line 1, after "causes</w:t>
      </w:r>
      <w:r w:rsidR="004120CF">
        <w:t xml:space="preserve"> the</w:t>
      </w:r>
      <w:r>
        <w:t>" strike all material through "</w:t>
      </w:r>
      <w:r w:rsidR="00D759CA">
        <w:t>private</w:t>
      </w:r>
      <w:r>
        <w:t>" on line 3</w:t>
      </w:r>
      <w:r w:rsidR="00D759CA">
        <w:t xml:space="preserve"> </w:t>
      </w:r>
    </w:p>
    <w:p w:rsidRPr="00D7273C" w:rsidR="00DF5D0E" w:rsidP="00D7273C" w:rsidRDefault="00DF5D0E">
      <w:pPr>
        <w:suppressLineNumbers/>
        <w:rPr>
          <w:spacing w:val="-3"/>
        </w:rPr>
      </w:pPr>
    </w:p>
    <w:permEnd w:id="162426023"/>
    <w:p w:rsidR="00ED2EEB" w:rsidP="00D7273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29909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7273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759C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91E79">
                  <w:t>Makes the provisions applicable to all work</w:t>
                </w:r>
                <w:r w:rsidR="00D759CA">
                  <w:t>, not limited to the erection, construction, alteration, or repair of a building, structure, or other private work.</w:t>
                </w:r>
              </w:p>
            </w:tc>
          </w:tr>
        </w:sdtContent>
      </w:sdt>
      <w:permEnd w:id="1632990982"/>
    </w:tbl>
    <w:p w:rsidR="00DF5D0E" w:rsidP="00D7273C" w:rsidRDefault="00DF5D0E">
      <w:pPr>
        <w:pStyle w:val="BillEnd"/>
        <w:suppressLineNumbers/>
      </w:pPr>
    </w:p>
    <w:p w:rsidR="00DF5D0E" w:rsidP="00D7273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7273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3C" w:rsidRDefault="00D7273C" w:rsidP="00DF5D0E">
      <w:r>
        <w:separator/>
      </w:r>
    </w:p>
  </w:endnote>
  <w:endnote w:type="continuationSeparator" w:id="0">
    <w:p w:rsidR="00D7273C" w:rsidRDefault="00D7273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AB" w:rsidRDefault="0048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47758">
    <w:pPr>
      <w:pStyle w:val="AmendDraftFooter"/>
    </w:pPr>
    <w:fldSimple w:instr=" TITLE   \* MERGEFORMAT ">
      <w:r w:rsidR="00D7273C">
        <w:t>1395-S AMH .... ELGE 169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47758">
    <w:pPr>
      <w:pStyle w:val="AmendDraftFooter"/>
    </w:pPr>
    <w:fldSimple w:instr=" TITLE   \* MERGEFORMAT ">
      <w:r>
        <w:t>1395-S AMH .... ELGE 169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3C" w:rsidRDefault="00D7273C" w:rsidP="00DF5D0E">
      <w:r>
        <w:separator/>
      </w:r>
    </w:p>
  </w:footnote>
  <w:footnote w:type="continuationSeparator" w:id="0">
    <w:p w:rsidR="00D7273C" w:rsidRDefault="00D7273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AB" w:rsidRDefault="0048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3255"/>
    <w:rsid w:val="00050639"/>
    <w:rsid w:val="00060D21"/>
    <w:rsid w:val="00096165"/>
    <w:rsid w:val="000C6C82"/>
    <w:rsid w:val="000E603A"/>
    <w:rsid w:val="00102468"/>
    <w:rsid w:val="00106544"/>
    <w:rsid w:val="00146AAF"/>
    <w:rsid w:val="001A1689"/>
    <w:rsid w:val="001A775A"/>
    <w:rsid w:val="001B4E53"/>
    <w:rsid w:val="001C1B27"/>
    <w:rsid w:val="001C7F91"/>
    <w:rsid w:val="001E6675"/>
    <w:rsid w:val="00217E8A"/>
    <w:rsid w:val="00265296"/>
    <w:rsid w:val="00281CBD"/>
    <w:rsid w:val="002C03E2"/>
    <w:rsid w:val="00316CD9"/>
    <w:rsid w:val="003E2FC6"/>
    <w:rsid w:val="004120CF"/>
    <w:rsid w:val="0042157D"/>
    <w:rsid w:val="004819AB"/>
    <w:rsid w:val="00491E79"/>
    <w:rsid w:val="00492DDC"/>
    <w:rsid w:val="004C6615"/>
    <w:rsid w:val="00523C5A"/>
    <w:rsid w:val="005E69C3"/>
    <w:rsid w:val="00605C39"/>
    <w:rsid w:val="006841E6"/>
    <w:rsid w:val="006E327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65D9"/>
    <w:rsid w:val="0096303F"/>
    <w:rsid w:val="00972869"/>
    <w:rsid w:val="00984CD1"/>
    <w:rsid w:val="009F23A9"/>
    <w:rsid w:val="00A01F29"/>
    <w:rsid w:val="00A17B5B"/>
    <w:rsid w:val="00A4729B"/>
    <w:rsid w:val="00A47758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273C"/>
    <w:rsid w:val="00D759C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00CE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MAYC</SponsorAcronym>
  <DrafterAcronym>ELGE</DrafterAcronym>
  <DraftNumber>169</DraftNumber>
  <ReferenceNumber>SHB 1395</ReferenceNumber>
  <Floor>H AMD</Floor>
  <AmendmentNumber> 325</AmendmentNumber>
  <Sponsors>By Representative Maycumber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84</Words>
  <Characters>390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ELGE 169</vt:lpstr>
    </vt:vector>
  </TitlesOfParts>
  <Company>Washington State Legislature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MAYC ELGE 169</dc:title>
  <dc:creator>Joan Elgee</dc:creator>
  <cp:lastModifiedBy>Elgee, Joan</cp:lastModifiedBy>
  <cp:revision>12</cp:revision>
  <dcterms:created xsi:type="dcterms:W3CDTF">2019-03-09T18:20:00Z</dcterms:created>
  <dcterms:modified xsi:type="dcterms:W3CDTF">2019-03-09T18:43:00Z</dcterms:modified>
</cp:coreProperties>
</file>