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F3B6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1F8B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1F8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1F8B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81F8B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1F8B">
            <w:t>158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3B6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1F8B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81F8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305</w:t>
          </w:r>
        </w:sdtContent>
      </w:sdt>
    </w:p>
    <w:p w:rsidR="00DF5D0E" w:rsidP="00605C39" w:rsidRDefault="006F3B6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1F8B">
            <w:rPr>
              <w:sz w:val="22"/>
            </w:rPr>
            <w:t xml:space="preserve"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81F8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181F8B" w:rsidP="00C8108C" w:rsidRDefault="00DE256E">
      <w:pPr>
        <w:pStyle w:val="Page"/>
      </w:pPr>
      <w:bookmarkStart w:name="StartOfAmendmentBody" w:id="1"/>
      <w:bookmarkEnd w:id="1"/>
      <w:permStart w:edGrp="everyone" w:id="589112859"/>
      <w:r>
        <w:tab/>
      </w:r>
      <w:r w:rsidR="00181F8B">
        <w:t xml:space="preserve">On page </w:t>
      </w:r>
      <w:r w:rsidR="00E05C3E">
        <w:t>5, after line 8, insert the following:</w:t>
      </w:r>
    </w:p>
    <w:p w:rsidR="00E05C3E" w:rsidP="00E05C3E" w:rsidRDefault="003A318F">
      <w:pPr>
        <w:pStyle w:val="BegSec-New"/>
      </w:pPr>
      <w:r w:rsidRPr="003A318F">
        <w:t>"</w:t>
      </w:r>
      <w:r w:rsidR="00E05C3E">
        <w:rPr>
          <w:u w:val="single"/>
        </w:rPr>
        <w:t>NEW SECTION.</w:t>
      </w:r>
      <w:r w:rsidR="00E05C3E">
        <w:rPr>
          <w:b/>
        </w:rPr>
        <w:t xml:space="preserve"> Sec. 4.</w:t>
      </w:r>
      <w:r w:rsidR="00E05C3E">
        <w:t xml:space="preserve">  A new section is added to chapter 49.48 RCW to read as follows:</w:t>
      </w:r>
    </w:p>
    <w:p w:rsidR="00E05C3E" w:rsidP="00E05C3E" w:rsidRDefault="00E05C3E">
      <w:pPr>
        <w:pStyle w:val="RCWSLText"/>
      </w:pPr>
      <w:r>
        <w:tab/>
        <w:t xml:space="preserve">The department shall create guidance for compliance with the provisions of this act and provide assistance to contractors regarding investigations by the department under this act. </w:t>
      </w:r>
    </w:p>
    <w:p w:rsidRPr="00E05C3E" w:rsidR="00E05C3E" w:rsidP="00E05C3E" w:rsidRDefault="00E05C3E">
      <w:pPr>
        <w:pStyle w:val="BegSec-New"/>
      </w:pPr>
      <w:r>
        <w:rPr>
          <w:u w:val="single"/>
        </w:rPr>
        <w:t>NEW SECTION.</w:t>
      </w:r>
      <w:r w:rsidR="003A318F">
        <w:rPr>
          <w:b/>
        </w:rPr>
        <w:t xml:space="preserve"> Sec. 5</w:t>
      </w:r>
      <w:r>
        <w:rPr>
          <w:b/>
        </w:rPr>
        <w:t xml:space="preserve">.  </w:t>
      </w:r>
      <w:r w:rsidRPr="00E05C3E">
        <w:t>This act takes effect January 1, 2023.</w:t>
      </w:r>
      <w:r w:rsidR="003A318F">
        <w:t>"</w:t>
      </w:r>
      <w:r w:rsidRPr="00E05C3E">
        <w:t xml:space="preserve">  </w:t>
      </w:r>
    </w:p>
    <w:p w:rsidRPr="00181F8B" w:rsidR="00DF5D0E" w:rsidP="00181F8B" w:rsidRDefault="00DF5D0E">
      <w:pPr>
        <w:suppressLineNumbers/>
        <w:rPr>
          <w:spacing w:val="-3"/>
        </w:rPr>
      </w:pPr>
    </w:p>
    <w:permEnd w:id="589112859"/>
    <w:p w:rsidR="00ED2EEB" w:rsidP="00181F8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03276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1F8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05C3E" w:rsidP="00E05C3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05C3E">
                  <w:t>Requires the Department of Labor and Industries (Department) to create guidance for compliance and provide assistance to contractors regarding investigations by the Department.</w:t>
                </w:r>
              </w:p>
              <w:p w:rsidR="00E05C3E" w:rsidP="00E05C3E" w:rsidRDefault="00E05C3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E05C3E" w:rsidRDefault="00E05C3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>Changes the effective date of th</w:t>
                </w:r>
                <w:r w:rsidR="003A318F">
                  <w:t xml:space="preserve">e bill from a regular effective </w:t>
                </w:r>
                <w:r>
                  <w:t>date to January 1, 2023.</w:t>
                </w:r>
              </w:p>
            </w:tc>
          </w:tr>
        </w:sdtContent>
      </w:sdt>
      <w:permEnd w:id="1450327666"/>
    </w:tbl>
    <w:p w:rsidR="00DF5D0E" w:rsidP="00181F8B" w:rsidRDefault="00DF5D0E">
      <w:pPr>
        <w:pStyle w:val="BillEnd"/>
        <w:suppressLineNumbers/>
      </w:pPr>
    </w:p>
    <w:p w:rsidR="00DF5D0E" w:rsidP="00181F8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1F8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8B" w:rsidRDefault="00181F8B" w:rsidP="00DF5D0E">
      <w:r>
        <w:separator/>
      </w:r>
    </w:p>
  </w:endnote>
  <w:endnote w:type="continuationSeparator" w:id="0">
    <w:p w:rsidR="00181F8B" w:rsidRDefault="00181F8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09" w:rsidRDefault="00422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3ACF">
    <w:pPr>
      <w:pStyle w:val="AmendDraftFooter"/>
    </w:pPr>
    <w:fldSimple w:instr=" TITLE   \* MERGEFORMAT ">
      <w:r w:rsidR="00181F8B">
        <w:t>1395-S AMH .... ELGE 158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3ACF">
    <w:pPr>
      <w:pStyle w:val="AmendDraftFooter"/>
    </w:pPr>
    <w:fldSimple w:instr=" TITLE   \* MERGEFORMAT ">
      <w:r>
        <w:t>1395-S AMH .... ELGE 158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8B" w:rsidRDefault="00181F8B" w:rsidP="00DF5D0E">
      <w:r>
        <w:separator/>
      </w:r>
    </w:p>
  </w:footnote>
  <w:footnote w:type="continuationSeparator" w:id="0">
    <w:p w:rsidR="00181F8B" w:rsidRDefault="00181F8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09" w:rsidRDefault="00422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1F8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318F"/>
    <w:rsid w:val="003E2FC6"/>
    <w:rsid w:val="00422F09"/>
    <w:rsid w:val="00492DDC"/>
    <w:rsid w:val="004C6615"/>
    <w:rsid w:val="00523C5A"/>
    <w:rsid w:val="005E69C3"/>
    <w:rsid w:val="00605C39"/>
    <w:rsid w:val="006841E6"/>
    <w:rsid w:val="006F3B6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0F39"/>
    <w:rsid w:val="008C7E6E"/>
    <w:rsid w:val="00931B84"/>
    <w:rsid w:val="0096303F"/>
    <w:rsid w:val="00972869"/>
    <w:rsid w:val="00973ACF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5C3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1D2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IRWI</SponsorAcronym>
  <DrafterAcronym>ELGE</DrafterAcronym>
  <DraftNumber>158</DraftNumber>
  <ReferenceNumber>SHB 1395</ReferenceNumber>
  <Floor>H AMD</Floor>
  <AmendmentNumber> 305</AmendmentNumber>
  <Sponsors>By Representative Irwin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128</Words>
  <Characters>658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158</vt:lpstr>
    </vt:vector>
  </TitlesOfParts>
  <Company>Washington State Legislature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IRWI ELGE 158</dc:title>
  <dc:creator>Joan Elgee</dc:creator>
  <cp:lastModifiedBy>Joan Elgee</cp:lastModifiedBy>
  <cp:revision>7</cp:revision>
  <dcterms:created xsi:type="dcterms:W3CDTF">2019-03-09T02:41:00Z</dcterms:created>
  <dcterms:modified xsi:type="dcterms:W3CDTF">2019-03-09T02:54:00Z</dcterms:modified>
</cp:coreProperties>
</file>