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DD25B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B6AE5">
            <w:t>1332-S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B6AE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B6AE5">
            <w:t>WYLI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B6AE5">
            <w:t>HUGH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B6AE5">
            <w:t>077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D25B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B6AE5">
            <w:rPr>
              <w:b/>
              <w:u w:val="single"/>
            </w:rPr>
            <w:t>SHB 1332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B6AE5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139</w:t>
          </w:r>
        </w:sdtContent>
      </w:sdt>
    </w:p>
    <w:p w:rsidR="00DF5D0E" w:rsidP="00605C39" w:rsidRDefault="00DD25B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B6AE5">
            <w:rPr>
              <w:sz w:val="22"/>
            </w:rPr>
            <w:t>By Representative Wylie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B6AE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03/09/2019</w:t>
          </w:r>
        </w:p>
      </w:sdtContent>
    </w:sdt>
    <w:p w:rsidRPr="00BB6AE5" w:rsidR="00DF5D0E" w:rsidP="006E6012" w:rsidRDefault="00DE256E">
      <w:pPr>
        <w:pStyle w:val="Page"/>
      </w:pPr>
      <w:bookmarkStart w:name="StartOfAmendmentBody" w:id="1"/>
      <w:bookmarkEnd w:id="1"/>
      <w:permStart w:edGrp="everyone" w:id="627467321"/>
      <w:r>
        <w:tab/>
      </w:r>
      <w:r w:rsidR="00BB6AE5">
        <w:t xml:space="preserve">On page </w:t>
      </w:r>
      <w:r w:rsidR="006E6012">
        <w:t>8, line 30, after "</w:t>
      </w:r>
      <w:r w:rsidR="006E6012">
        <w:rPr>
          <w:u w:val="single"/>
        </w:rPr>
        <w:t>section.</w:t>
      </w:r>
      <w:r w:rsidR="006E6012">
        <w:t>" insert "</w:t>
      </w:r>
      <w:r w:rsidR="006E6012">
        <w:rPr>
          <w:u w:val="single"/>
        </w:rPr>
        <w:t>Waiving the adjudicative proceeding requires a consensus vote of the council.</w:t>
      </w:r>
      <w:r w:rsidR="006E6012">
        <w:t>"</w:t>
      </w:r>
    </w:p>
    <w:permEnd w:id="627467321"/>
    <w:p w:rsidR="00ED2EEB" w:rsidP="00BB6AE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5207885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B6AE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6E601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6E6012">
                  <w:t>Requires a consensus vote of the Energy Facility Site Evaluation Council in order to waive an adjudicative proceeding as part of the energy facility siting process</w:t>
                </w:r>
                <w:r w:rsidR="00391887">
                  <w:t xml:space="preserve"> following the completion of an environmental review under the State Environmental Policy Act</w:t>
                </w:r>
                <w:r w:rsidR="006E6012">
                  <w:t>.</w:t>
                </w:r>
              </w:p>
            </w:tc>
          </w:tr>
        </w:sdtContent>
      </w:sdt>
      <w:permEnd w:id="252078857"/>
    </w:tbl>
    <w:p w:rsidR="00DF5D0E" w:rsidP="00BB6AE5" w:rsidRDefault="00DF5D0E">
      <w:pPr>
        <w:pStyle w:val="BillEnd"/>
        <w:suppressLineNumbers/>
      </w:pPr>
    </w:p>
    <w:p w:rsidR="00DF5D0E" w:rsidP="00BB6AE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B6AE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AE5" w:rsidRDefault="00BB6AE5" w:rsidP="00DF5D0E">
      <w:r>
        <w:separator/>
      </w:r>
    </w:p>
  </w:endnote>
  <w:endnote w:type="continuationSeparator" w:id="0">
    <w:p w:rsidR="00BB6AE5" w:rsidRDefault="00BB6AE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159" w:rsidRDefault="006421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642159">
    <w:pPr>
      <w:pStyle w:val="AmendDraftFooter"/>
    </w:pPr>
    <w:fldSimple w:instr=" TITLE   \* MERGEFORMAT ">
      <w:r w:rsidR="00BB6AE5">
        <w:t>1332-S AMH WYLI HUGH 077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642159">
    <w:pPr>
      <w:pStyle w:val="AmendDraftFooter"/>
    </w:pPr>
    <w:fldSimple w:instr=" TITLE   \* MERGEFORMAT ">
      <w:r>
        <w:t>1332-S AMH WYLI HUGH 077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AE5" w:rsidRDefault="00BB6AE5" w:rsidP="00DF5D0E">
      <w:r>
        <w:separator/>
      </w:r>
    </w:p>
  </w:footnote>
  <w:footnote w:type="continuationSeparator" w:id="0">
    <w:p w:rsidR="00BB6AE5" w:rsidRDefault="00BB6AE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159" w:rsidRDefault="006421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91887"/>
    <w:rsid w:val="003E2FC6"/>
    <w:rsid w:val="00492DDC"/>
    <w:rsid w:val="004C6615"/>
    <w:rsid w:val="00523C5A"/>
    <w:rsid w:val="005E69C3"/>
    <w:rsid w:val="00605C39"/>
    <w:rsid w:val="00642159"/>
    <w:rsid w:val="006841E6"/>
    <w:rsid w:val="006E6012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B6AE5"/>
    <w:rsid w:val="00BF44DF"/>
    <w:rsid w:val="00C61A83"/>
    <w:rsid w:val="00C8108C"/>
    <w:rsid w:val="00D40447"/>
    <w:rsid w:val="00D659AC"/>
    <w:rsid w:val="00DA47F3"/>
    <w:rsid w:val="00DC2C13"/>
    <w:rsid w:val="00DD25BE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D6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1332-S</BillDocName>
  <AmendType>AMH</AmendType>
  <SponsorAcronym>WYLI</SponsorAcronym>
  <DrafterAcronym>HUGH</DrafterAcronym>
  <DraftNumber>077</DraftNumber>
  <ReferenceNumber>SHB 1332</ReferenceNumber>
  <Floor>H AMD</Floor>
  <AmendmentNumber> 139</AmendmentNumber>
  <Sponsors>By Representative Wylie</Sponsors>
  <FloorAction>WITHDRAWN 03/09/2019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84</Words>
  <Characters>442</Characters>
  <Application>Microsoft Office Word</Application>
  <DocSecurity>8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1332-S AMH WYLI HUGH 077</dc:title>
  <dc:creator>Nikkole Hughes</dc:creator>
  <cp:lastModifiedBy>Hughes, Nikkole</cp:lastModifiedBy>
  <cp:revision>5</cp:revision>
  <dcterms:created xsi:type="dcterms:W3CDTF">2019-03-05T19:13:00Z</dcterms:created>
  <dcterms:modified xsi:type="dcterms:W3CDTF">2019-03-05T19:29:00Z</dcterms:modified>
</cp:coreProperties>
</file>