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D50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6337">
            <w:t>1261-S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633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6337">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6337">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6337">
            <w:t>078</w:t>
          </w:r>
        </w:sdtContent>
      </w:sdt>
    </w:p>
    <w:p w:rsidR="00DF5D0E" w:rsidP="00B73E0A" w:rsidRDefault="00AA1230">
      <w:pPr>
        <w:pStyle w:val="OfferedBy"/>
        <w:spacing w:after="120"/>
      </w:pPr>
      <w:r>
        <w:tab/>
      </w:r>
      <w:r>
        <w:tab/>
      </w:r>
      <w:r>
        <w:tab/>
      </w:r>
      <w:bookmarkStart w:name="_GoBack" w:id="0"/>
      <w:bookmarkEnd w:id="0"/>
    </w:p>
    <w:p w:rsidR="00DF5D0E" w:rsidRDefault="008D50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6337">
            <w:rPr>
              <w:b/>
              <w:u w:val="single"/>
            </w:rPr>
            <w:t>SHB 1261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633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394</w:t>
          </w:r>
        </w:sdtContent>
      </w:sdt>
    </w:p>
    <w:p w:rsidR="00DF5D0E" w:rsidP="00605C39" w:rsidRDefault="008D50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6337">
            <w:rPr>
              <w:sz w:val="22"/>
            </w:rPr>
            <w:t xml:space="preserve">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6337">
          <w:pPr>
            <w:spacing w:after="400" w:line="408" w:lineRule="exact"/>
            <w:jc w:val="right"/>
            <w:rPr>
              <w:b/>
              <w:bCs/>
            </w:rPr>
          </w:pPr>
          <w:r>
            <w:rPr>
              <w:b/>
              <w:bCs/>
            </w:rPr>
            <w:t xml:space="preserve">NOT CONSIDERED 12/23/2019</w:t>
          </w:r>
        </w:p>
      </w:sdtContent>
    </w:sdt>
    <w:p w:rsidR="000F6337" w:rsidP="00C8108C" w:rsidRDefault="00DE256E">
      <w:pPr>
        <w:pStyle w:val="Page"/>
      </w:pPr>
      <w:bookmarkStart w:name="StartOfAmendmentBody" w:id="1"/>
      <w:bookmarkEnd w:id="1"/>
      <w:permStart w:edGrp="everyone" w:id="495672803"/>
      <w:r>
        <w:tab/>
      </w:r>
      <w:r w:rsidR="000F6337">
        <w:t xml:space="preserve">On page </w:t>
      </w:r>
      <w:r w:rsidR="00B813C1">
        <w:t>10, after line 6, insert the following:</w:t>
      </w:r>
    </w:p>
    <w:p w:rsidRPr="008D50A4" w:rsidR="008D50A4" w:rsidP="00740077" w:rsidRDefault="00B813C1">
      <w:pPr>
        <w:pStyle w:val="RCWSLText"/>
      </w:pPr>
      <w:r>
        <w:tab/>
        <w:t>"</w:t>
      </w:r>
      <w:r w:rsidRPr="00B813C1">
        <w:rPr>
          <w:u w:val="single"/>
        </w:rPr>
        <w:t>(17)</w:t>
      </w:r>
      <w:r>
        <w:rPr>
          <w:u w:val="single"/>
        </w:rPr>
        <w:t xml:space="preserve"> The department shall compile and maintain a list of all persons who apply for a hydraulic project approval pursuant to this section to conduct motorized or gravity siphon aquatic mining, but are denied approval pursuant to subsection (2)(f) of this section because they are unable to establish compliance with the requirements of the federal clean water act as administered by the department of ecology.  The department shall transmit this list by October 15 of each year to the standing committees of the legislature with jurisdiction over water quality and mineral prospecting activities.</w:t>
      </w:r>
      <w:r w:rsidRPr="00A344D0">
        <w:t>"</w:t>
      </w:r>
    </w:p>
    <w:permEnd w:id="495672803"/>
    <w:p w:rsidR="00ED2EEB" w:rsidP="000F633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44353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633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F633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813C1">
                  <w:t xml:space="preserve">Requires the Department of Fish and Wildlife (WDFW) to compile and maintain a list of all persons who apply for a Hydraulic Project Approval (HPA) to conduct motorized or gravity siphon aquatic mining, but are unable to obtain an HPA because they are unable to establish compliance with the Clean Water Act.  Requires the WDFW to submit the list each year by October 15 to the standing committees of the Legislature with jurisdiction over water quality and mineral prospecting activities. </w:t>
                </w:r>
              </w:p>
              <w:p w:rsidRPr="007D1589" w:rsidR="001B4E53" w:rsidP="000F6337" w:rsidRDefault="001B4E53">
                <w:pPr>
                  <w:pStyle w:val="ListBullet"/>
                  <w:numPr>
                    <w:ilvl w:val="0"/>
                    <w:numId w:val="0"/>
                  </w:numPr>
                  <w:suppressLineNumbers/>
                </w:pPr>
              </w:p>
            </w:tc>
          </w:tr>
        </w:sdtContent>
      </w:sdt>
      <w:permEnd w:id="1814435353"/>
    </w:tbl>
    <w:p w:rsidR="00DF5D0E" w:rsidP="000F6337" w:rsidRDefault="00DF5D0E">
      <w:pPr>
        <w:pStyle w:val="BillEnd"/>
        <w:suppressLineNumbers/>
      </w:pPr>
    </w:p>
    <w:p w:rsidR="00DF5D0E" w:rsidP="000F6337" w:rsidRDefault="00DE256E">
      <w:pPr>
        <w:pStyle w:val="BillEnd"/>
        <w:suppressLineNumbers/>
      </w:pPr>
      <w:r>
        <w:rPr>
          <w:b/>
        </w:rPr>
        <w:t>--- END ---</w:t>
      </w:r>
    </w:p>
    <w:p w:rsidR="00DF5D0E" w:rsidP="000F633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37" w:rsidRDefault="000F6337" w:rsidP="00DF5D0E">
      <w:r>
        <w:separator/>
      </w:r>
    </w:p>
  </w:endnote>
  <w:endnote w:type="continuationSeparator" w:id="0">
    <w:p w:rsidR="000F6337" w:rsidRDefault="000F633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AE" w:rsidRDefault="00BF5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D50A4">
    <w:pPr>
      <w:pStyle w:val="AmendDraftFooter"/>
    </w:pPr>
    <w:r>
      <w:fldChar w:fldCharType="begin"/>
    </w:r>
    <w:r>
      <w:instrText xml:space="preserve"> TITLE   \* MERGEFORMAT </w:instrText>
    </w:r>
    <w:r>
      <w:fldChar w:fldCharType="separate"/>
    </w:r>
    <w:r w:rsidR="000F6337">
      <w:t>1261-S AMH .... HATF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D50A4">
    <w:pPr>
      <w:pStyle w:val="AmendDraftFooter"/>
    </w:pPr>
    <w:r>
      <w:fldChar w:fldCharType="begin"/>
    </w:r>
    <w:r>
      <w:instrText xml:space="preserve"> TITLE   \* MERGEFORMAT </w:instrText>
    </w:r>
    <w:r>
      <w:fldChar w:fldCharType="separate"/>
    </w:r>
    <w:r w:rsidR="00740077">
      <w:t>1261-S AMH .... HATF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37" w:rsidRDefault="000F6337" w:rsidP="00DF5D0E">
      <w:r>
        <w:separator/>
      </w:r>
    </w:p>
  </w:footnote>
  <w:footnote w:type="continuationSeparator" w:id="0">
    <w:p w:rsidR="000F6337" w:rsidRDefault="000F633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AE" w:rsidRDefault="00BF5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proofState w:spelling="clean"/>
  <w:attachedTemplate r:id="rId1"/>
  <w:documentProtection w:edit="readOnly" w:enforcement="1"/>
  <w:defaultTabStop w:val="720"/>
  <w:noPunctuationKerning/>
  <w:characterSpacingControl w:val="doNotCompress"/>
  <w:savePreviewPicture/>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3F8B"/>
    <w:rsid w:val="00050639"/>
    <w:rsid w:val="00060D21"/>
    <w:rsid w:val="00096165"/>
    <w:rsid w:val="000C6C82"/>
    <w:rsid w:val="000E603A"/>
    <w:rsid w:val="000F6337"/>
    <w:rsid w:val="00102468"/>
    <w:rsid w:val="00106544"/>
    <w:rsid w:val="00146AAF"/>
    <w:rsid w:val="001A775A"/>
    <w:rsid w:val="001B4E53"/>
    <w:rsid w:val="001C1B27"/>
    <w:rsid w:val="001C7F91"/>
    <w:rsid w:val="001E6675"/>
    <w:rsid w:val="00217E8A"/>
    <w:rsid w:val="00241E54"/>
    <w:rsid w:val="00265296"/>
    <w:rsid w:val="00281CBD"/>
    <w:rsid w:val="002D08C3"/>
    <w:rsid w:val="00316CD9"/>
    <w:rsid w:val="00376919"/>
    <w:rsid w:val="003E2FC6"/>
    <w:rsid w:val="00492DDC"/>
    <w:rsid w:val="004C6615"/>
    <w:rsid w:val="00523C5A"/>
    <w:rsid w:val="005E69C3"/>
    <w:rsid w:val="00605C39"/>
    <w:rsid w:val="006841E6"/>
    <w:rsid w:val="006F7027"/>
    <w:rsid w:val="007049E4"/>
    <w:rsid w:val="0072335D"/>
    <w:rsid w:val="0072541D"/>
    <w:rsid w:val="00740077"/>
    <w:rsid w:val="00757317"/>
    <w:rsid w:val="007769AF"/>
    <w:rsid w:val="007D1589"/>
    <w:rsid w:val="007D35D4"/>
    <w:rsid w:val="0083749C"/>
    <w:rsid w:val="008443FE"/>
    <w:rsid w:val="00846034"/>
    <w:rsid w:val="008C7E6E"/>
    <w:rsid w:val="008D50A4"/>
    <w:rsid w:val="00931B84"/>
    <w:rsid w:val="0096303F"/>
    <w:rsid w:val="00972869"/>
    <w:rsid w:val="00984CD1"/>
    <w:rsid w:val="009F23A9"/>
    <w:rsid w:val="00A01F29"/>
    <w:rsid w:val="00A17B5B"/>
    <w:rsid w:val="00A344D0"/>
    <w:rsid w:val="00A4729B"/>
    <w:rsid w:val="00A93D4A"/>
    <w:rsid w:val="00AA1230"/>
    <w:rsid w:val="00AB682C"/>
    <w:rsid w:val="00AD2D0A"/>
    <w:rsid w:val="00B31D1C"/>
    <w:rsid w:val="00B41494"/>
    <w:rsid w:val="00B518D0"/>
    <w:rsid w:val="00B56650"/>
    <w:rsid w:val="00B73E0A"/>
    <w:rsid w:val="00B813C1"/>
    <w:rsid w:val="00B961E0"/>
    <w:rsid w:val="00BF44DF"/>
    <w:rsid w:val="00BF5DAE"/>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657F8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B78D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1261-S</BillDocName>
  <AmendType>AMH</AmendType>
  <SponsorAcronym>BOEH</SponsorAcronym>
  <DrafterAcronym>HATF</DrafterAcronym>
  <DraftNumber>078</DraftNumber>
  <ReferenceNumber>SHB 1261</ReferenceNumber>
  <Floor>H AMD</Floor>
  <AmendmentNumber> 394</AmendmentNumber>
  <Sponsors>By Representative Boehnke</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208</Words>
  <Characters>1069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1261-S AMH BOEH HATF 078</dc:title>
  <dc:creator>Robert Hatfield</dc:creator>
  <cp:lastModifiedBy>Hatfield, Robert</cp:lastModifiedBy>
  <cp:revision>10</cp:revision>
  <dcterms:created xsi:type="dcterms:W3CDTF">2019-03-04T02:21:00Z</dcterms:created>
  <dcterms:modified xsi:type="dcterms:W3CDTF">2019-03-04T20:28:00Z</dcterms:modified>
</cp:coreProperties>
</file>