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D7FE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35F62">
            <w:t>1109-S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35F6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35F62">
            <w:t>KRET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35F62">
            <w:t>JOND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35F62">
            <w:t>225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D7FE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35F62">
            <w:rPr>
              <w:b/>
              <w:u w:val="single"/>
            </w:rPr>
            <w:t>SHB 1109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35F6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458</w:t>
          </w:r>
        </w:sdtContent>
      </w:sdt>
    </w:p>
    <w:p w:rsidR="00DF5D0E" w:rsidP="00605C39" w:rsidRDefault="00AD7FE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35F62">
            <w:rPr>
              <w:sz w:val="22"/>
            </w:rPr>
            <w:t>By Representative Kretz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35F6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03/29/2019</w:t>
          </w:r>
        </w:p>
      </w:sdtContent>
    </w:sdt>
    <w:p w:rsidRPr="00862B3C" w:rsidR="00862B3C" w:rsidP="00862B3C" w:rsidRDefault="00862B3C">
      <w:pPr>
        <w:pStyle w:val="RCWSLText"/>
        <w:rPr>
          <w:spacing w:val="0"/>
        </w:rPr>
      </w:pPr>
      <w:bookmarkStart w:name="StartOfAmendmentBody" w:id="1"/>
      <w:bookmarkEnd w:id="1"/>
      <w:permStart w:edGrp="everyone" w:id="6575699"/>
      <w:r>
        <w:tab/>
      </w:r>
      <w:r w:rsidRPr="00862B3C">
        <w:rPr>
          <w:spacing w:val="0"/>
        </w:rPr>
        <w:t xml:space="preserve">On page 172, line 17, increase the general fund--state appropriation for fiscal year 2020 by $216,000 </w:t>
      </w:r>
    </w:p>
    <w:p w:rsidRPr="00862B3C" w:rsidR="00862B3C" w:rsidP="00862B3C" w:rsidRDefault="00862B3C">
      <w:pPr>
        <w:pStyle w:val="RCWSLText"/>
        <w:rPr>
          <w:spacing w:val="0"/>
        </w:rPr>
      </w:pPr>
    </w:p>
    <w:p w:rsidRPr="00862B3C" w:rsidR="00862B3C" w:rsidP="00862B3C" w:rsidRDefault="00862B3C">
      <w:pPr>
        <w:pStyle w:val="RCWSLText"/>
        <w:rPr>
          <w:spacing w:val="0"/>
        </w:rPr>
      </w:pPr>
      <w:r w:rsidRPr="00862B3C">
        <w:rPr>
          <w:spacing w:val="0"/>
        </w:rPr>
        <w:tab/>
        <w:t>On page 172, line 18, increase the general fund--state appropriation for fiscal year 2021 by $216,000</w:t>
      </w:r>
    </w:p>
    <w:p w:rsidRPr="00862B3C" w:rsidR="00862B3C" w:rsidP="00862B3C" w:rsidRDefault="00862B3C">
      <w:pPr>
        <w:pStyle w:val="RCWSLText"/>
        <w:rPr>
          <w:spacing w:val="0"/>
        </w:rPr>
      </w:pPr>
    </w:p>
    <w:p w:rsidRPr="00862B3C" w:rsidR="00862B3C" w:rsidP="00862B3C" w:rsidRDefault="00862B3C">
      <w:pPr>
        <w:pStyle w:val="RCWSLText"/>
        <w:rPr>
          <w:spacing w:val="0"/>
        </w:rPr>
      </w:pPr>
      <w:r w:rsidRPr="00862B3C">
        <w:rPr>
          <w:spacing w:val="0"/>
        </w:rPr>
        <w:tab/>
        <w:t>On page 172, line 29, correct the total.</w:t>
      </w:r>
    </w:p>
    <w:p w:rsidRPr="00862B3C" w:rsidR="00862B3C" w:rsidP="00862B3C" w:rsidRDefault="00862B3C">
      <w:pPr>
        <w:pStyle w:val="RCWSLText"/>
        <w:rPr>
          <w:spacing w:val="0"/>
        </w:rPr>
      </w:pPr>
    </w:p>
    <w:p w:rsidRPr="00862B3C" w:rsidR="00862B3C" w:rsidP="00862B3C" w:rsidRDefault="00862B3C">
      <w:pPr>
        <w:pStyle w:val="RCWSLText"/>
        <w:rPr>
          <w:spacing w:val="0"/>
        </w:rPr>
      </w:pPr>
      <w:r w:rsidRPr="00862B3C">
        <w:rPr>
          <w:spacing w:val="0"/>
        </w:rPr>
        <w:tab/>
        <w:t>On page 174, after line 20, insert the following:</w:t>
      </w:r>
    </w:p>
    <w:p w:rsidR="00DF5D0E" w:rsidP="00862B3C" w:rsidRDefault="00862B3C">
      <w:pPr>
        <w:pStyle w:val="RCWSLText"/>
        <w:rPr>
          <w:spacing w:val="0"/>
        </w:rPr>
      </w:pPr>
      <w:r w:rsidRPr="00862B3C">
        <w:rPr>
          <w:spacing w:val="0"/>
        </w:rPr>
        <w:tab/>
        <w:t>"(8) $216,000 of the general fund--state appropriation for fiscal year 2020 and $216,000 of the general fund--state appropriation for fiscal year 2021 are provided solely</w:t>
      </w:r>
      <w:r w:rsidR="00FC4D6F">
        <w:rPr>
          <w:spacing w:val="0"/>
        </w:rPr>
        <w:t xml:space="preserve"> for the n</w:t>
      </w:r>
      <w:r w:rsidRPr="00862B3C">
        <w:rPr>
          <w:spacing w:val="0"/>
        </w:rPr>
        <w:t xml:space="preserve">ortheast Washington wolf-livestock </w:t>
      </w:r>
      <w:r w:rsidR="00FC4D6F">
        <w:rPr>
          <w:spacing w:val="0"/>
        </w:rPr>
        <w:t xml:space="preserve">management </w:t>
      </w:r>
      <w:r w:rsidRPr="00862B3C">
        <w:rPr>
          <w:spacing w:val="0"/>
        </w:rPr>
        <w:t>grant program</w:t>
      </w:r>
      <w:r w:rsidR="00FC4D6F">
        <w:rPr>
          <w:spacing w:val="0"/>
        </w:rPr>
        <w:t xml:space="preserve"> under RCW 16.76.020</w:t>
      </w:r>
      <w:r w:rsidRPr="00862B3C">
        <w:rPr>
          <w:spacing w:val="0"/>
        </w:rPr>
        <w:t>.</w:t>
      </w:r>
      <w:r>
        <w:rPr>
          <w:spacing w:val="0"/>
        </w:rPr>
        <w:t>"</w:t>
      </w:r>
    </w:p>
    <w:p w:rsidR="00FC4D6F" w:rsidP="00862B3C" w:rsidRDefault="00FC4D6F">
      <w:pPr>
        <w:pStyle w:val="RCWSLText"/>
        <w:rPr>
          <w:spacing w:val="0"/>
        </w:rPr>
      </w:pPr>
    </w:p>
    <w:p w:rsidR="00862B3C" w:rsidP="00862B3C" w:rsidRDefault="00FC4D6F">
      <w:pPr>
        <w:pStyle w:val="RCWSLText"/>
        <w:rPr>
          <w:spacing w:val="0"/>
        </w:rPr>
      </w:pPr>
      <w:r>
        <w:rPr>
          <w:spacing w:val="0"/>
        </w:rPr>
        <w:tab/>
        <w:t>On page 593, line 12, increase the general fund--state appropriation for fiscal year 2019 by $190,000</w:t>
      </w:r>
    </w:p>
    <w:p w:rsidR="00FC4D6F" w:rsidP="00862B3C" w:rsidRDefault="00FC4D6F">
      <w:pPr>
        <w:pStyle w:val="RCWSLText"/>
        <w:rPr>
          <w:spacing w:val="0"/>
        </w:rPr>
      </w:pPr>
    </w:p>
    <w:p w:rsidR="00862B3C" w:rsidP="00862B3C" w:rsidRDefault="00FC4D6F">
      <w:pPr>
        <w:pStyle w:val="RCWSLText"/>
        <w:rPr>
          <w:spacing w:val="0"/>
        </w:rPr>
      </w:pPr>
      <w:r>
        <w:rPr>
          <w:spacing w:val="0"/>
        </w:rPr>
        <w:tab/>
        <w:t>On page 594, line 6, correct the total.</w:t>
      </w:r>
    </w:p>
    <w:p w:rsidR="00FC4D6F" w:rsidP="00862B3C" w:rsidRDefault="00FC4D6F">
      <w:pPr>
        <w:pStyle w:val="RCWSLText"/>
        <w:rPr>
          <w:spacing w:val="0"/>
        </w:rPr>
      </w:pPr>
    </w:p>
    <w:p w:rsidR="00FC4D6F" w:rsidP="00862B3C" w:rsidRDefault="00FC4D6F">
      <w:pPr>
        <w:pStyle w:val="RCWSLText"/>
        <w:rPr>
          <w:spacing w:val="0"/>
        </w:rPr>
      </w:pPr>
      <w:r>
        <w:rPr>
          <w:spacing w:val="0"/>
        </w:rPr>
        <w:tab/>
        <w:t>On page 600, after line 19, insert the following:</w:t>
      </w:r>
    </w:p>
    <w:p w:rsidRPr="00AA0A4F" w:rsidR="00FC4D6F" w:rsidP="00862B3C" w:rsidRDefault="00FC4D6F">
      <w:pPr>
        <w:pStyle w:val="RCWSLText"/>
        <w:rPr>
          <w:spacing w:val="0"/>
        </w:rPr>
      </w:pPr>
      <w:r>
        <w:rPr>
          <w:spacing w:val="0"/>
        </w:rPr>
        <w:tab/>
        <w:t>"</w:t>
      </w:r>
      <w:r>
        <w:rPr>
          <w:spacing w:val="0"/>
          <w:u w:val="single"/>
        </w:rPr>
        <w:t>(24) $190,000 of the general fund--</w:t>
      </w:r>
      <w:r w:rsidRPr="00FC4D6F">
        <w:rPr>
          <w:spacing w:val="0"/>
          <w:u w:val="single"/>
        </w:rPr>
        <w:t>state appr</w:t>
      </w:r>
      <w:r>
        <w:rPr>
          <w:spacing w:val="0"/>
          <w:u w:val="single"/>
        </w:rPr>
        <w:t>opriation for fiscal year 2019 is</w:t>
      </w:r>
      <w:r w:rsidRPr="00FC4D6F">
        <w:rPr>
          <w:spacing w:val="0"/>
          <w:u w:val="single"/>
        </w:rPr>
        <w:t xml:space="preserve"> provided solely for</w:t>
      </w:r>
      <w:r w:rsidR="00AA0A4F">
        <w:rPr>
          <w:spacing w:val="0"/>
          <w:u w:val="single"/>
        </w:rPr>
        <w:t xml:space="preserve"> </w:t>
      </w:r>
      <w:r w:rsidRPr="00FC4D6F" w:rsidR="00AA0A4F">
        <w:rPr>
          <w:spacing w:val="0"/>
          <w:u w:val="single"/>
        </w:rPr>
        <w:t>increased wildlife conflict response</w:t>
      </w:r>
      <w:r w:rsidR="00AA0A4F">
        <w:rPr>
          <w:spacing w:val="0"/>
          <w:u w:val="single"/>
        </w:rPr>
        <w:t xml:space="preserve"> and cost-share contracts between the department and landowners to reduce the potential for wolf-livestock conflict, including but not limited to contracts for</w:t>
      </w:r>
      <w:r w:rsidRPr="00FC4D6F">
        <w:rPr>
          <w:spacing w:val="0"/>
          <w:u w:val="single"/>
        </w:rPr>
        <w:t xml:space="preserve"> range rider</w:t>
      </w:r>
      <w:r w:rsidR="00AA0A4F">
        <w:rPr>
          <w:spacing w:val="0"/>
          <w:u w:val="single"/>
        </w:rPr>
        <w:t>s</w:t>
      </w:r>
      <w:r w:rsidRPr="00FC4D6F">
        <w:rPr>
          <w:spacing w:val="0"/>
          <w:u w:val="single"/>
        </w:rPr>
        <w:t>.</w:t>
      </w:r>
      <w:r w:rsidR="00AA0A4F">
        <w:rPr>
          <w:spacing w:val="0"/>
        </w:rPr>
        <w:t>"</w:t>
      </w:r>
    </w:p>
    <w:permEnd w:id="6575699"/>
    <w:p w:rsidR="00ED2EEB" w:rsidP="00E35F6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999762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35F6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E35F6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A0A4F">
                  <w:t xml:space="preserve">Provides $432,000 to the Department of Agriculture in </w:t>
                </w:r>
                <w:r w:rsidR="00AA0A4F">
                  <w:lastRenderedPageBreak/>
                  <w:t xml:space="preserve">the 2019-21 budget for the Northeast Washington Wolf-Livestock Management Grant Program. Provides $190,000 to the Department of Fish and Wildlife in the 2019 supplemental budget for increased wildlife conflict response and </w:t>
                </w:r>
                <w:r w:rsidRPr="00AA0A4F" w:rsidR="00AA0A4F">
                  <w:rPr>
                    <w:spacing w:val="0"/>
                  </w:rPr>
                  <w:t>cost-share contracts between the department and landowners to reduce the potential for wolf-livestock conflict</w:t>
                </w:r>
                <w:r w:rsidR="00AA0A4F">
                  <w:rPr>
                    <w:spacing w:val="0"/>
                  </w:rPr>
                  <w:t>.</w:t>
                </w:r>
              </w:p>
              <w:p w:rsidR="00E35F62" w:rsidP="00E35F62" w:rsidRDefault="00E35F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E35F62" w:rsidP="00E35F62" w:rsidRDefault="00E35F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E35F62" w:rsidR="00E35F62" w:rsidP="00E35F62" w:rsidRDefault="00E35F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$622,000.</w:t>
                </w:r>
              </w:p>
              <w:p w:rsidRPr="007D1589" w:rsidR="001B4E53" w:rsidP="00E35F6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99976234"/>
    </w:tbl>
    <w:p w:rsidR="00DF5D0E" w:rsidP="00E35F62" w:rsidRDefault="00DF5D0E">
      <w:pPr>
        <w:pStyle w:val="BillEnd"/>
        <w:suppressLineNumbers/>
      </w:pPr>
    </w:p>
    <w:p w:rsidR="00DF5D0E" w:rsidP="00E35F6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35F6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F62" w:rsidRDefault="00E35F62" w:rsidP="00DF5D0E">
      <w:r>
        <w:separator/>
      </w:r>
    </w:p>
  </w:endnote>
  <w:endnote w:type="continuationSeparator" w:id="0">
    <w:p w:rsidR="00E35F62" w:rsidRDefault="00E35F6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94" w:rsidRDefault="00F25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D7FE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25294">
      <w:t>1109-S AMH KRET JOND 225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D7FE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25294">
      <w:t>1109-S AMH KRET JOND 225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F62" w:rsidRDefault="00E35F62" w:rsidP="00DF5D0E">
      <w:r>
        <w:separator/>
      </w:r>
    </w:p>
  </w:footnote>
  <w:footnote w:type="continuationSeparator" w:id="0">
    <w:p w:rsidR="00E35F62" w:rsidRDefault="00E35F6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94" w:rsidRDefault="00F25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2B3C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0A4F"/>
    <w:rsid w:val="00AA1230"/>
    <w:rsid w:val="00AB682C"/>
    <w:rsid w:val="00AD2D0A"/>
    <w:rsid w:val="00AD7FED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35F62"/>
    <w:rsid w:val="00E41CC6"/>
    <w:rsid w:val="00E66F5D"/>
    <w:rsid w:val="00E831A5"/>
    <w:rsid w:val="00E850E7"/>
    <w:rsid w:val="00EC4C96"/>
    <w:rsid w:val="00ED2EEB"/>
    <w:rsid w:val="00F229DE"/>
    <w:rsid w:val="00F25294"/>
    <w:rsid w:val="00F304D3"/>
    <w:rsid w:val="00F4663F"/>
    <w:rsid w:val="00F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A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1109-S</BillDocName>
  <AmendType>AMH</AmendType>
  <SponsorAcronym>KRET</SponsorAcronym>
  <DrafterAcronym>JOND</DrafterAcronym>
  <DraftNumber>225</DraftNumber>
  <ReferenceNumber>SHB 1109</ReferenceNumber>
  <Floor>H AMD</Floor>
  <AmendmentNumber> 458</AmendmentNumber>
  <Sponsors>By Representative Kretz</Sponsors>
  <FloorAction>ADOPTED 03/29/2019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2</Pages>
  <Words>257</Words>
  <Characters>1415</Characters>
  <Application>Microsoft Office Word</Application>
  <DocSecurity>8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1109-S AMH KRET JOND 225</vt:lpstr>
    </vt:vector>
  </TitlesOfParts>
  <Company>Washington State Legislature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1109-S AMH KRET JOND 225</dc:title>
  <dc:creator>Dan Jones</dc:creator>
  <cp:lastModifiedBy>Jones, Dan</cp:lastModifiedBy>
  <cp:revision>4</cp:revision>
  <dcterms:created xsi:type="dcterms:W3CDTF">2019-03-28T21:52:00Z</dcterms:created>
  <dcterms:modified xsi:type="dcterms:W3CDTF">2019-03-28T22:22:00Z</dcterms:modified>
</cp:coreProperties>
</file>