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C1D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B6032">
            <w:t>1109-S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B603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B6032">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B6032">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B6032">
            <w:t>226</w:t>
          </w:r>
        </w:sdtContent>
      </w:sdt>
    </w:p>
    <w:p w:rsidR="00DF5D0E" w:rsidP="00B73E0A" w:rsidRDefault="00AA1230">
      <w:pPr>
        <w:pStyle w:val="OfferedBy"/>
        <w:spacing w:after="120"/>
      </w:pPr>
      <w:r>
        <w:tab/>
      </w:r>
      <w:r>
        <w:tab/>
      </w:r>
      <w:r>
        <w:tab/>
      </w:r>
    </w:p>
    <w:p w:rsidR="00DF5D0E" w:rsidRDefault="002C1D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B6032">
            <w:rPr>
              <w:b/>
              <w:u w:val="single"/>
            </w:rPr>
            <w:t>SHB 1109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B603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485</w:t>
          </w:r>
        </w:sdtContent>
      </w:sdt>
    </w:p>
    <w:p w:rsidR="00DF5D0E" w:rsidP="00605C39" w:rsidRDefault="002C1D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B6032">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B6032">
          <w:pPr>
            <w:spacing w:after="400" w:line="408" w:lineRule="exact"/>
            <w:jc w:val="right"/>
            <w:rPr>
              <w:b/>
              <w:bCs/>
            </w:rPr>
          </w:pPr>
          <w:r>
            <w:rPr>
              <w:b/>
              <w:bCs/>
            </w:rPr>
            <w:t xml:space="preserve">NOT ADOPTED 03/29/2019</w:t>
          </w:r>
        </w:p>
      </w:sdtContent>
    </w:sdt>
    <w:p w:rsidRPr="00961B8A" w:rsidR="00961B8A" w:rsidP="00961B8A" w:rsidRDefault="00961B8A">
      <w:pPr>
        <w:pStyle w:val="RCWSLText"/>
        <w:rPr>
          <w:spacing w:val="0"/>
        </w:rPr>
      </w:pPr>
      <w:bookmarkStart w:name="StartOfAmendmentBody" w:id="1"/>
      <w:bookmarkEnd w:id="1"/>
      <w:permStart w:edGrp="everyone" w:id="2058368836"/>
      <w:r>
        <w:tab/>
      </w:r>
      <w:r w:rsidRPr="00961B8A">
        <w:rPr>
          <w:spacing w:val="0"/>
        </w:rPr>
        <w:t xml:space="preserve">On page 156, line 18, decrease the general fund--state appropriation for fiscal year 2020 by $900,000 </w:t>
      </w:r>
    </w:p>
    <w:p w:rsidRPr="00961B8A" w:rsidR="00961B8A" w:rsidP="00961B8A" w:rsidRDefault="00961B8A">
      <w:pPr>
        <w:pStyle w:val="RCWSLText"/>
        <w:rPr>
          <w:spacing w:val="0"/>
        </w:rPr>
      </w:pPr>
    </w:p>
    <w:p w:rsidRPr="00961B8A" w:rsidR="00961B8A" w:rsidP="00961B8A" w:rsidRDefault="00961B8A">
      <w:pPr>
        <w:pStyle w:val="RCWSLText"/>
        <w:rPr>
          <w:spacing w:val="0"/>
        </w:rPr>
      </w:pPr>
      <w:r w:rsidRPr="00961B8A">
        <w:rPr>
          <w:spacing w:val="0"/>
        </w:rPr>
        <w:tab/>
        <w:t>On page 156, line 19, decrease the general fund--state appropriation for fiscal year 2020 by $900,000</w:t>
      </w:r>
    </w:p>
    <w:p w:rsidRPr="00961B8A" w:rsidR="00961B8A" w:rsidP="00961B8A" w:rsidRDefault="00961B8A">
      <w:pPr>
        <w:pStyle w:val="RCWSLText"/>
        <w:rPr>
          <w:spacing w:val="0"/>
        </w:rPr>
      </w:pPr>
    </w:p>
    <w:p w:rsidRPr="00961B8A" w:rsidR="00961B8A" w:rsidP="00961B8A" w:rsidRDefault="00961B8A">
      <w:pPr>
        <w:pStyle w:val="RCWSLText"/>
        <w:rPr>
          <w:spacing w:val="0"/>
        </w:rPr>
      </w:pPr>
      <w:r w:rsidRPr="00961B8A">
        <w:rPr>
          <w:spacing w:val="0"/>
        </w:rPr>
        <w:tab/>
        <w:t>On page 157, line 25, correct the total.</w:t>
      </w:r>
    </w:p>
    <w:p w:rsidRPr="00961B8A" w:rsidR="00961B8A" w:rsidP="00961B8A" w:rsidRDefault="00961B8A">
      <w:pPr>
        <w:pStyle w:val="RCWSLText"/>
        <w:rPr>
          <w:spacing w:val="0"/>
        </w:rPr>
      </w:pPr>
    </w:p>
    <w:p w:rsidRPr="00961B8A" w:rsidR="00961B8A" w:rsidP="00961B8A" w:rsidRDefault="00961B8A">
      <w:pPr>
        <w:pStyle w:val="RCWSLText"/>
        <w:rPr>
          <w:spacing w:val="0"/>
        </w:rPr>
      </w:pPr>
      <w:r w:rsidRPr="00961B8A">
        <w:rPr>
          <w:spacing w:val="0"/>
        </w:rPr>
        <w:tab/>
        <w:t>On page 169, line 4, increase the general fund--state appropriation for fiscal year 2020 by $</w:t>
      </w:r>
      <w:r>
        <w:rPr>
          <w:spacing w:val="0"/>
        </w:rPr>
        <w:t>450</w:t>
      </w:r>
      <w:r w:rsidRPr="00961B8A">
        <w:rPr>
          <w:spacing w:val="0"/>
        </w:rPr>
        <w:t xml:space="preserve">,000 </w:t>
      </w:r>
    </w:p>
    <w:p w:rsidRPr="00961B8A" w:rsidR="00961B8A" w:rsidP="00961B8A" w:rsidRDefault="00961B8A">
      <w:pPr>
        <w:pStyle w:val="RCWSLText"/>
        <w:rPr>
          <w:spacing w:val="0"/>
        </w:rPr>
      </w:pPr>
    </w:p>
    <w:p w:rsidRPr="00961B8A" w:rsidR="00961B8A" w:rsidP="00961B8A" w:rsidRDefault="00961B8A">
      <w:pPr>
        <w:pStyle w:val="RCWSLText"/>
        <w:rPr>
          <w:spacing w:val="0"/>
        </w:rPr>
      </w:pPr>
      <w:r w:rsidRPr="00961B8A">
        <w:rPr>
          <w:spacing w:val="0"/>
        </w:rPr>
        <w:tab/>
        <w:t>On page 169, line 5, increase the general fund--state appropriation for fiscal year 2020 by $</w:t>
      </w:r>
      <w:r>
        <w:rPr>
          <w:spacing w:val="0"/>
        </w:rPr>
        <w:t>450</w:t>
      </w:r>
      <w:r w:rsidRPr="00961B8A">
        <w:rPr>
          <w:spacing w:val="0"/>
        </w:rPr>
        <w:t>,000</w:t>
      </w:r>
    </w:p>
    <w:p w:rsidRPr="00961B8A" w:rsidR="00961B8A" w:rsidP="00961B8A" w:rsidRDefault="00961B8A">
      <w:pPr>
        <w:pStyle w:val="RCWSLText"/>
        <w:rPr>
          <w:spacing w:val="0"/>
        </w:rPr>
      </w:pPr>
    </w:p>
    <w:p w:rsidRPr="00961B8A" w:rsidR="00961B8A" w:rsidP="00961B8A" w:rsidRDefault="00961B8A">
      <w:pPr>
        <w:pStyle w:val="RCWSLText"/>
        <w:rPr>
          <w:spacing w:val="0"/>
        </w:rPr>
      </w:pPr>
      <w:r w:rsidRPr="00961B8A">
        <w:rPr>
          <w:spacing w:val="0"/>
        </w:rPr>
        <w:tab/>
        <w:t>On page 169, line 33, correct the total.</w:t>
      </w:r>
    </w:p>
    <w:p w:rsidRPr="00961B8A" w:rsidR="00961B8A" w:rsidP="00961B8A" w:rsidRDefault="00961B8A">
      <w:pPr>
        <w:pStyle w:val="RCWSLText"/>
        <w:rPr>
          <w:spacing w:val="0"/>
        </w:rPr>
      </w:pPr>
    </w:p>
    <w:p w:rsidRPr="00961B8A" w:rsidR="00961B8A" w:rsidP="00961B8A" w:rsidRDefault="00961B8A">
      <w:pPr>
        <w:pStyle w:val="RCWSLText"/>
        <w:rPr>
          <w:spacing w:val="0"/>
        </w:rPr>
      </w:pPr>
      <w:r w:rsidRPr="00961B8A">
        <w:rPr>
          <w:spacing w:val="0"/>
        </w:rPr>
        <w:tab/>
        <w:t>On page 172, after line 15, insert the following:</w:t>
      </w:r>
    </w:p>
    <w:p w:rsidR="00DF5D0E" w:rsidP="00961B8A" w:rsidRDefault="00961B8A">
      <w:pPr>
        <w:pStyle w:val="RCWSLText"/>
        <w:rPr>
          <w:spacing w:val="0"/>
        </w:rPr>
      </w:pPr>
      <w:r w:rsidRPr="00961B8A">
        <w:rPr>
          <w:spacing w:val="0"/>
        </w:rPr>
        <w:tab/>
        <w:t>"(10) $</w:t>
      </w:r>
      <w:r>
        <w:rPr>
          <w:spacing w:val="0"/>
        </w:rPr>
        <w:t>450</w:t>
      </w:r>
      <w:r w:rsidRPr="00961B8A">
        <w:rPr>
          <w:spacing w:val="0"/>
        </w:rPr>
        <w:t>,000 of the general fund--state appropriation for fiscal year 2020 and $</w:t>
      </w:r>
      <w:r>
        <w:rPr>
          <w:spacing w:val="0"/>
        </w:rPr>
        <w:t>450</w:t>
      </w:r>
      <w:r w:rsidRPr="00961B8A">
        <w:rPr>
          <w:spacing w:val="0"/>
        </w:rPr>
        <w:t>,000 of the general fund--state appropriation for fiscal year 2021 are provided solely for forest health treatments and prescribed burning."</w:t>
      </w:r>
    </w:p>
    <w:p w:rsidR="00961B8A" w:rsidP="00961B8A" w:rsidRDefault="00961B8A">
      <w:pPr>
        <w:pStyle w:val="RCWSLText"/>
        <w:rPr>
          <w:spacing w:val="0"/>
        </w:rPr>
      </w:pPr>
    </w:p>
    <w:p w:rsidR="00961B8A" w:rsidP="00961B8A" w:rsidRDefault="00961B8A">
      <w:pPr>
        <w:pStyle w:val="RCWSLText"/>
        <w:rPr>
          <w:spacing w:val="0"/>
        </w:rPr>
      </w:pPr>
      <w:r>
        <w:rPr>
          <w:spacing w:val="0"/>
        </w:rPr>
        <w:tab/>
        <w:t>On page 176, line 32, increase the general fund--state appropriation for fiscal year 2020 by $450,000</w:t>
      </w:r>
    </w:p>
    <w:p w:rsidR="00961B8A" w:rsidP="00961B8A" w:rsidRDefault="00961B8A">
      <w:pPr>
        <w:pStyle w:val="RCWSLText"/>
        <w:rPr>
          <w:spacing w:val="0"/>
        </w:rPr>
      </w:pPr>
    </w:p>
    <w:p w:rsidR="00961B8A" w:rsidP="00961B8A" w:rsidRDefault="00961B8A">
      <w:pPr>
        <w:pStyle w:val="RCWSLText"/>
        <w:rPr>
          <w:spacing w:val="0"/>
        </w:rPr>
      </w:pPr>
      <w:r>
        <w:tab/>
      </w:r>
      <w:r>
        <w:rPr>
          <w:spacing w:val="0"/>
        </w:rPr>
        <w:t>On page 176, line 33, increase the general fund--state appropriation for fiscal year 2021 by $450,000</w:t>
      </w:r>
    </w:p>
    <w:p w:rsidR="00961B8A" w:rsidP="00961B8A" w:rsidRDefault="00961B8A">
      <w:pPr>
        <w:pStyle w:val="RCWSLText"/>
        <w:rPr>
          <w:spacing w:val="0"/>
        </w:rPr>
      </w:pPr>
    </w:p>
    <w:p w:rsidR="00961B8A" w:rsidP="00961B8A" w:rsidRDefault="00961B8A">
      <w:pPr>
        <w:pStyle w:val="RCWSLText"/>
        <w:rPr>
          <w:spacing w:val="0"/>
        </w:rPr>
      </w:pPr>
      <w:r>
        <w:rPr>
          <w:spacing w:val="0"/>
        </w:rPr>
        <w:tab/>
        <w:t>On page 177, line 20, correct the total.</w:t>
      </w:r>
    </w:p>
    <w:p w:rsidR="00961B8A" w:rsidP="00961B8A" w:rsidRDefault="00961B8A">
      <w:pPr>
        <w:pStyle w:val="RCWSLText"/>
        <w:rPr>
          <w:spacing w:val="0"/>
        </w:rPr>
      </w:pPr>
    </w:p>
    <w:p w:rsidR="00961B8A" w:rsidP="00961B8A" w:rsidRDefault="00961B8A">
      <w:pPr>
        <w:pStyle w:val="RCWSLText"/>
        <w:rPr>
          <w:spacing w:val="0"/>
        </w:rPr>
      </w:pPr>
      <w:r>
        <w:rPr>
          <w:spacing w:val="0"/>
        </w:rPr>
        <w:tab/>
        <w:t>On page 178, after line 35, insert the following:</w:t>
      </w:r>
    </w:p>
    <w:p w:rsidRPr="003B6032" w:rsidR="00961B8A" w:rsidP="00961B8A" w:rsidRDefault="00961B8A">
      <w:pPr>
        <w:pStyle w:val="RCWSLText"/>
      </w:pPr>
      <w:r>
        <w:rPr>
          <w:spacing w:val="0"/>
        </w:rPr>
        <w:tab/>
        <w:t xml:space="preserve">"(9) </w:t>
      </w:r>
      <w:r w:rsidRPr="00961B8A">
        <w:rPr>
          <w:spacing w:val="0"/>
        </w:rPr>
        <w:t>$</w:t>
      </w:r>
      <w:r>
        <w:rPr>
          <w:spacing w:val="0"/>
        </w:rPr>
        <w:t>450</w:t>
      </w:r>
      <w:r w:rsidRPr="00961B8A">
        <w:rPr>
          <w:spacing w:val="0"/>
        </w:rPr>
        <w:t>,000 of the general fund--state appropriation for fiscal year 2020 and $</w:t>
      </w:r>
      <w:r>
        <w:rPr>
          <w:spacing w:val="0"/>
        </w:rPr>
        <w:t>450</w:t>
      </w:r>
      <w:r w:rsidRPr="00961B8A">
        <w:rPr>
          <w:spacing w:val="0"/>
        </w:rPr>
        <w:t>,000 of the general fund--state appropriation for fiscal y</w:t>
      </w:r>
      <w:r>
        <w:rPr>
          <w:spacing w:val="0"/>
        </w:rPr>
        <w:t xml:space="preserve">ear 2021 are provided solely </w:t>
      </w:r>
      <w:r>
        <w:t>to reimburse local fire suppression entities for the cost of flying or contracting for aircraft on the initial attack of wildland fires or with the goal of preventing wildland fires from escalating to a level where state fire mobilization is necessary or warranted."</w:t>
      </w:r>
    </w:p>
    <w:permEnd w:id="2058368836"/>
    <w:p w:rsidR="00ED2EEB" w:rsidP="003B603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807442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B6032" w:rsidRDefault="00D659AC">
                <w:pPr>
                  <w:pStyle w:val="Effect"/>
                  <w:suppressLineNumbers/>
                  <w:shd w:val="clear" w:color="auto" w:fill="auto"/>
                  <w:ind w:left="0" w:firstLine="0"/>
                </w:pPr>
              </w:p>
            </w:tc>
            <w:tc>
              <w:tcPr>
                <w:tcW w:w="9874" w:type="dxa"/>
                <w:shd w:val="clear" w:color="auto" w:fill="FFFFFF" w:themeFill="background1"/>
              </w:tcPr>
              <w:p w:rsidR="001C1B27" w:rsidP="003B603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746D0A" w:rsidR="00961B8A">
                  <w:t>Decreases funding for the Department of Ecology's implementation of the Clean Air Rule by $1.8 million. Provides $</w:t>
                </w:r>
                <w:r w:rsidR="00961B8A">
                  <w:t>0.9</w:t>
                </w:r>
                <w:r w:rsidRPr="00746D0A" w:rsidR="00961B8A">
                  <w:t xml:space="preserve"> million </w:t>
                </w:r>
                <w:r w:rsidR="00B14378">
                  <w:t xml:space="preserve">one-time </w:t>
                </w:r>
                <w:r w:rsidRPr="00746D0A" w:rsidR="00961B8A">
                  <w:t>to the Department of Natural Resources for forest health treatments and prescribed burning.</w:t>
                </w:r>
                <w:r w:rsidR="00961B8A">
                  <w:t xml:space="preserve"> </w:t>
                </w:r>
                <w:r w:rsidRPr="00746D0A" w:rsidR="00961B8A">
                  <w:t>Provides $</w:t>
                </w:r>
                <w:r w:rsidR="00961B8A">
                  <w:t>0.9</w:t>
                </w:r>
                <w:r w:rsidRPr="00746D0A" w:rsidR="00961B8A">
                  <w:t xml:space="preserve"> million </w:t>
                </w:r>
                <w:r w:rsidR="00B14378">
                  <w:t xml:space="preserve">one-time </w:t>
                </w:r>
                <w:r w:rsidRPr="00746D0A" w:rsidR="00961B8A">
                  <w:t>to the</w:t>
                </w:r>
                <w:r w:rsidR="00961B8A">
                  <w:t xml:space="preserve"> Washington State Patrol to reimburse local fire suppression entities for contracted aircraft costs for fire suppression.</w:t>
                </w:r>
              </w:p>
              <w:p w:rsidR="003B6032" w:rsidP="003B6032" w:rsidRDefault="003B6032">
                <w:pPr>
                  <w:pStyle w:val="Effect"/>
                  <w:suppressLineNumbers/>
                  <w:shd w:val="clear" w:color="auto" w:fill="auto"/>
                  <w:ind w:left="0" w:firstLine="0"/>
                </w:pPr>
              </w:p>
              <w:p w:rsidRPr="003B6032" w:rsidR="003B6032" w:rsidP="003B6032" w:rsidRDefault="003B6032">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3B6032" w:rsidRDefault="001B4E53">
                <w:pPr>
                  <w:pStyle w:val="ListBullet"/>
                  <w:numPr>
                    <w:ilvl w:val="0"/>
                    <w:numId w:val="0"/>
                  </w:numPr>
                  <w:suppressLineNumbers/>
                </w:pPr>
              </w:p>
            </w:tc>
          </w:tr>
        </w:sdtContent>
      </w:sdt>
      <w:permEnd w:id="608074423"/>
    </w:tbl>
    <w:p w:rsidR="00DF5D0E" w:rsidP="003B6032" w:rsidRDefault="00DF5D0E">
      <w:pPr>
        <w:pStyle w:val="BillEnd"/>
        <w:suppressLineNumbers/>
      </w:pPr>
    </w:p>
    <w:p w:rsidR="00DF5D0E" w:rsidP="003B6032" w:rsidRDefault="00DE256E">
      <w:pPr>
        <w:pStyle w:val="BillEnd"/>
        <w:suppressLineNumbers/>
      </w:pPr>
      <w:r>
        <w:rPr>
          <w:b/>
        </w:rPr>
        <w:t>--- END ---</w:t>
      </w:r>
    </w:p>
    <w:p w:rsidR="00DF5D0E" w:rsidP="003B603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32" w:rsidRDefault="003B6032" w:rsidP="00DF5D0E">
      <w:r>
        <w:separator/>
      </w:r>
    </w:p>
  </w:endnote>
  <w:endnote w:type="continuationSeparator" w:id="0">
    <w:p w:rsidR="003B6032" w:rsidRDefault="003B603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3F" w:rsidRDefault="00192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C1D77">
    <w:pPr>
      <w:pStyle w:val="AmendDraftFooter"/>
    </w:pPr>
    <w:r>
      <w:fldChar w:fldCharType="begin"/>
    </w:r>
    <w:r>
      <w:instrText xml:space="preserve"> TITLE   \* MERGEFORMAT </w:instrText>
    </w:r>
    <w:r>
      <w:fldChar w:fldCharType="separate"/>
    </w:r>
    <w:r w:rsidR="0019213F">
      <w:t>1109-S AMH DYEM JOND 226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C1D77">
    <w:pPr>
      <w:pStyle w:val="AmendDraftFooter"/>
    </w:pPr>
    <w:r>
      <w:fldChar w:fldCharType="begin"/>
    </w:r>
    <w:r>
      <w:instrText xml:space="preserve"> TITLE   \* MERGEFORMAT </w:instrText>
    </w:r>
    <w:r>
      <w:fldChar w:fldCharType="separate"/>
    </w:r>
    <w:r w:rsidR="0019213F">
      <w:t>1109-S AMH DYEM JOND 226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32" w:rsidRDefault="003B6032" w:rsidP="00DF5D0E">
      <w:r>
        <w:separator/>
      </w:r>
    </w:p>
  </w:footnote>
  <w:footnote w:type="continuationSeparator" w:id="0">
    <w:p w:rsidR="003B6032" w:rsidRDefault="003B603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3F" w:rsidRDefault="00192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9213F"/>
    <w:rsid w:val="001A775A"/>
    <w:rsid w:val="001B4E53"/>
    <w:rsid w:val="001C1B27"/>
    <w:rsid w:val="001C7F91"/>
    <w:rsid w:val="001E6675"/>
    <w:rsid w:val="00217E8A"/>
    <w:rsid w:val="00265296"/>
    <w:rsid w:val="00281CBD"/>
    <w:rsid w:val="002C1D77"/>
    <w:rsid w:val="00316CD9"/>
    <w:rsid w:val="003B6032"/>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1B8A"/>
    <w:rsid w:val="0096303F"/>
    <w:rsid w:val="00972869"/>
    <w:rsid w:val="00984CD1"/>
    <w:rsid w:val="009F23A9"/>
    <w:rsid w:val="00A01F29"/>
    <w:rsid w:val="00A17B5B"/>
    <w:rsid w:val="00A4729B"/>
    <w:rsid w:val="00A93D4A"/>
    <w:rsid w:val="00AA1230"/>
    <w:rsid w:val="00AB682C"/>
    <w:rsid w:val="00AD2D0A"/>
    <w:rsid w:val="00B14378"/>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165F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1109-S</BillDocName>
  <AmendType>AMH</AmendType>
  <SponsorAcronym>DYEM</SponsorAcronym>
  <DrafterAcronym>JOND</DrafterAcronym>
  <DraftNumber>226</DraftNumber>
  <ReferenceNumber>SHB 1109</ReferenceNumber>
  <Floor>H AMD</Floor>
  <AmendmentNumber> 485</AmendmentNumber>
  <Sponsors>By Representative Dye</Sponsors>
  <FloorAction>NOT ADOPTED 03/29/2019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2</Pages>
  <Words>340</Words>
  <Characters>1765</Characters>
  <Application>Microsoft Office Word</Application>
  <DocSecurity>8</DocSecurity>
  <Lines>60</Lines>
  <Paragraphs>23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1109-S AMH DYEM JOND 226</dc:title>
  <dc:creator>Dan Jones</dc:creator>
  <cp:lastModifiedBy>Jones, Dan</cp:lastModifiedBy>
  <cp:revision>5</cp:revision>
  <dcterms:created xsi:type="dcterms:W3CDTF">2019-03-28T22:26:00Z</dcterms:created>
  <dcterms:modified xsi:type="dcterms:W3CDTF">2019-03-28T22:39:00Z</dcterms:modified>
</cp:coreProperties>
</file>