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C7599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B46C1">
            <w:t>1105-S2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B46C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B46C1">
            <w:t>ORWA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B46C1">
            <w:t>WAYV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B46C1">
            <w:t>229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7599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B46C1">
            <w:rPr>
              <w:b/>
              <w:u w:val="single"/>
            </w:rPr>
            <w:t>2SHB 1105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B46C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337</w:t>
          </w:r>
        </w:sdtContent>
      </w:sdt>
    </w:p>
    <w:p w:rsidR="00DF5D0E" w:rsidP="00605C39" w:rsidRDefault="00C7599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B46C1">
            <w:rPr>
              <w:sz w:val="22"/>
            </w:rPr>
            <w:t>By Representative Orwall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B46C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03/12/2019</w:t>
          </w:r>
        </w:p>
      </w:sdtContent>
    </w:sdt>
    <w:p w:rsidR="008B46C1" w:rsidP="00C8108C" w:rsidRDefault="00DE256E">
      <w:pPr>
        <w:pStyle w:val="Page"/>
      </w:pPr>
      <w:bookmarkStart w:name="StartOfAmendmentBody" w:id="0"/>
      <w:bookmarkEnd w:id="0"/>
      <w:permStart w:edGrp="everyone" w:id="848367337"/>
      <w:r>
        <w:tab/>
      </w:r>
      <w:r w:rsidR="008B46C1">
        <w:t xml:space="preserve">On page </w:t>
      </w:r>
      <w:r w:rsidR="00387E71">
        <w:t>8, beginning on line 6, strike all of sections 2 and 3</w:t>
      </w:r>
    </w:p>
    <w:p w:rsidR="00387E71" w:rsidP="00387E71" w:rsidRDefault="00387E71">
      <w:pPr>
        <w:pStyle w:val="RCWSLText"/>
      </w:pPr>
    </w:p>
    <w:p w:rsidR="00387E71" w:rsidP="00387E71" w:rsidRDefault="00387E71">
      <w:pPr>
        <w:pStyle w:val="RCWSLText"/>
      </w:pPr>
      <w:r>
        <w:tab/>
        <w:t xml:space="preserve">Renumber the remaining sections consecutively and correct any internal references accordingly. </w:t>
      </w:r>
    </w:p>
    <w:p w:rsidR="00387E71" w:rsidP="00387E71" w:rsidRDefault="00387E71">
      <w:pPr>
        <w:pStyle w:val="RCWSLText"/>
      </w:pPr>
    </w:p>
    <w:p w:rsidR="00387E71" w:rsidP="00387E71" w:rsidRDefault="00387E71">
      <w:pPr>
        <w:pStyle w:val="RCWSLText"/>
      </w:pPr>
      <w:r>
        <w:tab/>
        <w:t>On page 13, beginning on line 15, strike all of section 10</w:t>
      </w:r>
    </w:p>
    <w:p w:rsidR="00387E71" w:rsidP="00387E71" w:rsidRDefault="00387E71">
      <w:pPr>
        <w:pStyle w:val="RCWSLText"/>
      </w:pPr>
    </w:p>
    <w:p w:rsidRPr="008B46C1" w:rsidR="00DF5D0E" w:rsidP="00387E71" w:rsidRDefault="00387E71">
      <w:pPr>
        <w:pStyle w:val="RCWSLText"/>
      </w:pPr>
      <w:r>
        <w:tab/>
        <w:t>Renumber the remaining section</w:t>
      </w:r>
      <w:r w:rsidR="00C75999">
        <w:t>s</w:t>
      </w:r>
      <w:bookmarkStart w:name="_GoBack" w:id="1"/>
      <w:bookmarkEnd w:id="1"/>
      <w:r>
        <w:t xml:space="preserve"> consecutively and correct any internal references accordingly. Correct the title.</w:t>
      </w:r>
    </w:p>
    <w:permEnd w:id="848367337"/>
    <w:p w:rsidR="00ED2EEB" w:rsidP="008B46C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1967293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B46C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B96EB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87E71">
                  <w:t xml:space="preserve">Eliminates the creation of: (1) </w:t>
                </w:r>
                <w:r w:rsidR="00B96EB8">
                  <w:t xml:space="preserve">the </w:t>
                </w:r>
                <w:r w:rsidR="00387E71">
                  <w:t>50-cent fee levied against all billable real property accounts that receive a tax statement</w:t>
                </w:r>
                <w:r w:rsidR="00B96EB8">
                  <w:t xml:space="preserve">; and (2) the </w:t>
                </w:r>
                <w:r w:rsidR="00387E71">
                  <w:t xml:space="preserve">homeowner protection account which was to be funded from </w:t>
                </w:r>
                <w:r w:rsidR="00B96EB8">
                  <w:t xml:space="preserve">receipts from </w:t>
                </w:r>
                <w:r w:rsidR="00387E71">
                  <w:t>the 50-cent</w:t>
                </w:r>
                <w:r w:rsidR="00B96EB8">
                  <w:t xml:space="preserve"> fee and used for the counselor referral hotline, housing rescue loans, and housing counseling activities</w:t>
                </w:r>
                <w:r w:rsidR="00387E71">
                  <w:t>.</w:t>
                </w:r>
              </w:p>
            </w:tc>
          </w:tr>
        </w:sdtContent>
      </w:sdt>
      <w:permEnd w:id="1719672936"/>
    </w:tbl>
    <w:p w:rsidR="00DF5D0E" w:rsidP="008B46C1" w:rsidRDefault="00DF5D0E">
      <w:pPr>
        <w:pStyle w:val="BillEnd"/>
        <w:suppressLineNumbers/>
      </w:pPr>
    </w:p>
    <w:p w:rsidR="00DF5D0E" w:rsidP="008B46C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B46C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C1" w:rsidRDefault="008B46C1" w:rsidP="00DF5D0E">
      <w:r>
        <w:separator/>
      </w:r>
    </w:p>
  </w:endnote>
  <w:endnote w:type="continuationSeparator" w:id="0">
    <w:p w:rsidR="008B46C1" w:rsidRDefault="008B46C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B8" w:rsidRDefault="00B96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124FD">
    <w:pPr>
      <w:pStyle w:val="AmendDraftFooter"/>
    </w:pPr>
    <w:fldSimple w:instr=" TITLE   \* MERGEFORMAT ">
      <w:r w:rsidR="008B46C1">
        <w:t>1105-S2 AMH ORWA WAYV 229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124FD">
    <w:pPr>
      <w:pStyle w:val="AmendDraftFooter"/>
    </w:pPr>
    <w:fldSimple w:instr=" TITLE   \* MERGEFORMAT ">
      <w:r>
        <w:t>1105-S2 AMH ORWA WAYV 229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C1" w:rsidRDefault="008B46C1" w:rsidP="00DF5D0E">
      <w:r>
        <w:separator/>
      </w:r>
    </w:p>
  </w:footnote>
  <w:footnote w:type="continuationSeparator" w:id="0">
    <w:p w:rsidR="008B46C1" w:rsidRDefault="008B46C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B8" w:rsidRDefault="00B96E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22159"/>
    <w:rsid w:val="00050639"/>
    <w:rsid w:val="00060D21"/>
    <w:rsid w:val="00096165"/>
    <w:rsid w:val="000C6C82"/>
    <w:rsid w:val="000E603A"/>
    <w:rsid w:val="00102468"/>
    <w:rsid w:val="00106544"/>
    <w:rsid w:val="00141722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87E71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46C1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96EB8"/>
    <w:rsid w:val="00BF44DF"/>
    <w:rsid w:val="00C61A83"/>
    <w:rsid w:val="00C75999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124FD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0F85D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r_yv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6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1105-S2</BillDocName>
  <AmendType>AMH</AmendType>
  <SponsorAcronym>ORWA</SponsorAcronym>
  <DrafterAcronym>WAYV</DrafterAcronym>
  <DraftNumber>229</DraftNumber>
  <ReferenceNumber>2SHB 1105</ReferenceNumber>
  <Floor>H AMD</Floor>
  <AmendmentNumber> 337</AmendmentNumber>
  <Sponsors>By Representative Orwall</Sponsors>
  <FloorAction>ADOPTED 03/12/2019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129</Words>
  <Characters>686</Characters>
  <Application>Microsoft Office Word</Application>
  <DocSecurity>8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1105-S2 AMH ORWA WAYV 229</vt:lpstr>
    </vt:vector>
  </TitlesOfParts>
  <Company>Washington State Legislature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1105-S2 AMH ORWA WAYV 229</dc:title>
  <dc:creator>Yvonne Walker</dc:creator>
  <cp:lastModifiedBy>Walker, Yvonne</cp:lastModifiedBy>
  <cp:revision>2</cp:revision>
  <dcterms:created xsi:type="dcterms:W3CDTF">2019-03-11T21:37:00Z</dcterms:created>
  <dcterms:modified xsi:type="dcterms:W3CDTF">2019-03-11T21:37:00Z</dcterms:modified>
</cp:coreProperties>
</file>