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655f208d34f38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SENATE BILL 5736</w:t>
      </w:r>
    </w:p>
    <w:p>
      <w:pPr>
        <w:jc w:val="center"/>
        <w:spacing w:before="480" w:after="0" w:line="240"/>
      </w:pPr>
      <w:r>
        <w:t xml:space="preserve">Chapter </w:t>
      </w:r>
      <w:r>
        <w:rPr/>
        <w:t xml:space="preserve">287</w:t>
      </w:r>
      <w:r>
        <w:t xml:space="preserve">, Laws of 2017</w:t>
      </w:r>
    </w:p>
    <w:p>
      <w:pPr>
        <w:jc w:val="center"/>
        <w:spacing w:before="360" w:after="0" w:line="240"/>
      </w:pPr>
      <w:r>
        <w:t>65th Legislature</w:t>
      </w:r>
    </w:p>
    <w:p>
      <w:pPr>
        <w:jc w:val="center"/>
      </w:pPr>
      <w:r>
        <w:t>2017 Regular Session</w:t>
      </w:r>
    </w:p>
    <w:p>
      <w:pPr>
        <w:jc w:val="center"/>
        <w:spacing w:before="480" w:after="0" w:line="240"/>
      </w:pPr>
      <w:r>
        <w:rPr/>
        <w:t xml:space="preserve">NUTRITION PROGRAMS FOR OLDER ADULTS--EXPANSION</w:t>
      </w:r>
    </w:p>
    <w:p>
      <w:pPr>
        <w:spacing w:before="720" w:after="240" w:line="240" w:lineRule="exact"/>
        <w:ind w:left="0" w:right="0" w:firstLine="576"/>
        <w:jc w:val="center"/>
      </w:pPr>
      <w:r>
        <w:t xml:space="preserve">EFFECTIVE DATE: </w:t>
      </w:r>
      <w:r>
        <w:rPr/>
        <w:t xml:space="preserve">7/23/2017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March 3, 2017</w:t>
            </w:r>
          </w:p>
          <w:p>
            <w:pPr>
              <w:ind w:left="0" w:right="0" w:firstLine="360"/>
            </w:pPr>
            <w:r>
              <w:t xml:space="preserve">Yeas </w:t>
              <w:t xml:space="preserve">44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CYRUS HABIB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April 11, 2017</w:t>
            </w:r>
          </w:p>
          <w:p>
            <w:pPr>
              <w:ind w:left="0" w:right="0" w:firstLine="360"/>
            </w:pPr>
            <w:r>
              <w:t xml:space="preserve">Yeas </w:t>
              <w:t xml:space="preserve">96</w:t>
            </w:r>
            <w:r>
              <w:t xml:space="preserve">  Nays </w:t>
              <w:t xml:space="preserve">1</w:t>
            </w:r>
          </w:p>
          <w:p>
            <w:pPr>
              <w:jc w:val="center"/>
              <w:spacing w:before="480" w:after="0" w:line="240"/>
            </w:pPr>
            <w:r>
              <w:t xml:space="preserve">FRANK CHOPP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Hunter G. Goodman,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SENATE BILL 5736</w:t>
            </w:r>
            <w:r>
              <w:rPr>
                <w:rFonts w:ascii="Times New Roman" w:hAnsi="Times New Roman"/>
                <w:sz w:val="20"/>
              </w:rPr>
              <w:t xml:space="preserve"> as passed by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HUNTER G. GOODMAN</w:t>
            </w: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  <w:r>
              <w:rPr>
                <w:rFonts w:ascii="Times New Roman" w:hAnsi="Times New Roman"/>
                <w:sz w:val="20"/>
              </w:rPr>
              <w:t xml:space="preserve">May 10, 2017 11:43 AM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May 10, 2017</w:t>
            </w: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JAY INSLEE</w:t>
            </w: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5736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2017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Senators Brown, Palumbo, Keiser, Rossi, Frockt, Braun, Bailey, Hasegawa, and Rolfes</w:t>
      </w:r>
    </w:p>
    <w:p/>
    <w:p>
      <w:r>
        <w:rPr>
          <w:t xml:space="preserve">Read first time 02/06/17.  </w:t>
        </w:rPr>
      </w:r>
      <w:r>
        <w:rPr>
          <w:t xml:space="preserve">Referred to Committee on Health Care.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expansion of nutrition programs for older adults; and creating new sections.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legislature finds that: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Washingtonians sixty-five years of age and older will nearly double in the next twenty-five years, from twelve percent of our population in 2015 to almost twenty-two percent of our population in 2040. Younger people with disabilities will also require supportive long-term care services.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long-term care system should support autonomy and self-determination. Furthermore, the long-term care system should promote personal planning and savings combined with public support, when needed.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Whenever possible, the long-term care system should utilize evidence-based practices to improve the general health of Washingtonians over their lifetime and reduce related health care and long-term care costs.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Nutrition programs, such as the meals on wheels program, are a low-cost method of helping seniors remain independent.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Subject to the availability of amounts appropriated for this specific purpose, the department of social and health services must develop a program to expand nutrition services through the meals on wheels program.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At least sixty-five percent of the moneys may be distributed according to formulae to existing providers of meals on wheels programs to expand the number of people served.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Up to twenty-five percent of the moneys may be distributed by a competitive grant process to expand the meals on wheels program into areas not presently being served.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Up to five percent of the moneys may be used by the department administration, monitoring of the grants, and providing technical assistance to existing and new meals on wheels providers.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department must develop criteria for awarding grants under subsection (1)(b) of this section. The criteria must include, but is not limited to: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Expanding service in areas with the greatest need to assist low-income homebound seniors who are unable to prepare food for themselves and lack a caregiver that prepares meals;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Expanding services in areas where senior citizens have limited access to community support services and facilities;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Geographic diversity within the state and between rural and urban areas.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None of the grant moneys awarded under subsection (1)(b) of this section may be used to supplant existing funds the provider receives for the meals on wheels program.</w:t>
      </w:r>
    </w:p>
    <w:p/>
    <w:p>
      <w:pPr>
        <w:jc w:val="center"/>
      </w:pPr>
      <w:r>
        <w:rPr>
          <w:b/>
        </w:rPr>
        <w:t>--- END ---</w:t>
      </w:r>
    </w:p>
    <w:sectPr>
      <w:pgMar w:top="720" w:right="1008" w:bottom="475" w:left="1296"/>
    </w:sectPr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Senate March 3, 2017.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House April 11, 2017.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Approved by the Governor May 10, 2017.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Filed in Office of Secretary of State May 10, 2017.</w:t>
      </w:r>
    </w:p>
    <w:sectPr>
      <w:pgNumType w:start="1"/>
      <w:footerReference xmlns:r="http://schemas.openxmlformats.org/officeDocument/2006/relationships" r:id="R9e29da10a50740f7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5736.SL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98e46d5964343" /><Relationship Type="http://schemas.openxmlformats.org/officeDocument/2006/relationships/footer" Target="/word/footer.xml" Id="R9e29da10a50740f7" /></Relationships>
</file>