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363d7573f34f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5096</w:t>
      </w:r>
    </w:p>
    <w:p>
      <w:pPr>
        <w:jc w:val="center"/>
        <w:spacing w:before="480" w:after="0" w:line="240"/>
      </w:pPr>
      <w:r>
        <w:t xml:space="preserve">Chapter </w:t>
      </w:r>
      <w:r>
        <w:rPr/>
        <w:t xml:space="preserve">313</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Regular Session</w:t>
      </w:r>
    </w:p>
    <w:p>
      <w:pPr>
        <w:jc w:val="center"/>
        <w:spacing w:before="480" w:after="0" w:line="240"/>
      </w:pPr>
      <w:r>
        <w:rPr/>
        <w:t xml:space="preserve">TRANSPORTATION BUDGET</w:t>
      </w:r>
    </w:p>
    <w:p>
      <w:pPr>
        <w:spacing w:before="720" w:after="240" w:line="240" w:lineRule="exact"/>
        <w:ind w:left="0" w:right="0" w:firstLine="576"/>
        <w:jc w:val="left"/>
      </w:pPr>
      <w:r>
        <w:t xml:space="preserve">EFFECTIVE DATE: </w:t>
      </w:r>
      <w:r>
        <w:rPr/>
        <w:t xml:space="preserve">5/16/2017 -- Except for section 706, which becomes effective July 1,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82</w:t>
            </w:r>
            <w:r>
              <w:t xml:space="preserve">  Nays </w:t>
              <w:t xml:space="preserve">14</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5096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11:08 AM with the exception of Sections 209(9), 215(6), 306(17), 702, 705, and 1303 which are vetoed.</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5096</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King and Hobbs; by request of Office of Financial Management</w:t>
      </w:r>
    </w:p>
    <w:p/>
    <w:p>
      <w:r>
        <w:rPr>
          <w:t xml:space="preserve">Read first time 01/12/17.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46.61.5054, 46.68.030, 46.68.060, 46.68.280, 46.68.290, 46.68.325, 47.29.170, 47.56.403, 47.56.876, 47.60.530, and 81.53.281; amending 2016 c 14 ss 102-104, 201-223, 301-311, 401-404, and 406-408 (uncodified); adding a new section to 2016 c 14 (uncodified); creating new sections; making appropriations and authorizing expenditures for capital improvements; providing an effective date;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2019.</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rPr/>
        <w:t xml:space="preserve">$496,000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$1,580,000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t xml:space="preserve">$1,696,000</w:t>
      </w:r>
    </w:p>
    <w:p>
      <w:pPr>
        <w:spacing w:before="120" w:after="0" w:line="408" w:lineRule="exact"/>
        <w:ind w:left="0" w:right="0" w:firstLine="576"/>
        <w:jc w:val="left"/>
      </w:pPr>
      <w:r>
        <w:rPr/>
        <w:t xml:space="preserve">The appropriations in this section are subject to the following conditions and limitations: $300,000 of the motor vehicle account</w:t>
      </w:r>
      <w:r>
        <w:rPr>
          <w:rFonts w:ascii="Times New Roman" w:hAnsi="Times New Roman"/>
        </w:rPr>
        <w:t xml:space="preserve">—</w:t>
      </w:r>
      <w:r>
        <w:rPr/>
        <w:t xml:space="preserve">state appropriation is provided solely for the office of financial management to work with the department of transportation on integrating the transportation reporting and accounting information system or its successor system with the One Washington project. The office of financial management and the department of transportation must provide a joint status report to the transportation committees of the legislature on at least a calendar quarter basis. The report must include, but is not limited to: The status of the department's ability to integrate the transportation reporting and accounting information system or its successor system with the One Washington project; the status of the One Washington project; and a description of significant changes to planned timelines or deliverables.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road maintenance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$1,254,000</w:t>
      </w:r>
    </w:p>
    <w:p>
      <w:pPr>
        <w:spacing w:before="120" w:after="0" w:line="408" w:lineRule="exact"/>
        <w:ind w:left="0" w:right="0" w:firstLine="576"/>
        <w:jc w:val="left"/>
      </w:pPr>
      <w:r>
        <w:rPr/>
        <w:t xml:space="preserve">The appropriation in this section is subject to the following conditions and limitations: Within the amount provided in this section, the department shall conduct a pilot program to consist of the following activities:</w:t>
      </w:r>
    </w:p>
    <w:p>
      <w:pPr>
        <w:spacing w:before="0" w:after="0" w:line="408" w:lineRule="exact"/>
        <w:ind w:left="0" w:right="0" w:firstLine="576"/>
        <w:jc w:val="left"/>
      </w:pPr>
      <w:r>
        <w:rPr/>
        <w:t xml:space="preserve">(1) The department shall produce a fuel tax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shall provide notice of federal and state fuel tax rates, in the form of a fuel tax sticker, with any other notice displayed or required by department rule to be displayed on motor fuel pumps.</w:t>
      </w:r>
    </w:p>
    <w:p>
      <w:pPr>
        <w:spacing w:before="0" w:after="0" w:line="408" w:lineRule="exact"/>
        <w:ind w:left="0" w:right="0" w:firstLine="576"/>
        <w:jc w:val="left"/>
      </w:pPr>
      <w:r>
        <w:rPr/>
        <w:t xml:space="preserve">(3) The department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(4) The department shall provide fuel tax stickers by mail to fuel pump owners who request them for the face of each motor fuel pump for which a sticker is requested.</w:t>
      </w:r>
    </w:p>
    <w:p>
      <w:pPr>
        <w:spacing w:before="0" w:after="0" w:line="408" w:lineRule="exact"/>
        <w:ind w:left="0" w:right="0" w:firstLine="576"/>
        <w:jc w:val="left"/>
      </w:pPr>
      <w:r>
        <w:rPr/>
        <w:t xml:space="preserve">(5) The department shall produce updated fuel tax stickers on an annual basis when one or more fuel tax rates have changed. Fuel tax stickers must be replaced at the time of motor fuel pump inspection if the sticker has been updated with any new fuel tax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$250,000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cities according to RCW 46.68.110(2), to contract with the Washington state association of cities to identify city-owned fish passage barriers that share the same stream system as state-owned fish passage barriers. The study must identify, map, and provide a preliminary assessment of city-owned barriers that need correction. The study must provide recommendations on: (a) How to prioritize city-owned barriers within the same stream system of state-owned barriers in the current six-year construction plan to maximize state investment; and (b) how future state six-year construction plans should incorporate city-owned barriers. A report must be provided to the office of financial management and the transportation committees of the legislature by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$1,100,000</w:t>
      </w:r>
    </w:p>
    <w:p>
      <w:pPr>
        <w:spacing w:before="120" w:after="0" w:line="408" w:lineRule="exact"/>
        <w:ind w:left="0" w:right="0" w:firstLine="576"/>
        <w:jc w:val="left"/>
      </w:pPr>
      <w:r>
        <w:rPr/>
        <w:t xml:space="preserve">The appropriation in this section is subject to the following conditions and limitations: $1,100,000 of the multimodal transportation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(1) Annually depositing the first one hundred fifty thousand dollars collected through Puget Sound pilotage district pilotage tariffs into the pilotage account solely for the expenditure of self-insurance premiums;</w:t>
      </w:r>
    </w:p>
    <w:p>
      <w:pPr>
        <w:spacing w:before="0" w:after="0" w:line="408" w:lineRule="exact"/>
        <w:ind w:left="0" w:right="0" w:firstLine="576"/>
        <w:jc w:val="left"/>
      </w:pPr>
      <w:r>
        <w:rPr/>
        <w:t xml:space="preserve">(2) Maintaining the Puget Sound pilotage district pilotage tariff at the rate in existence on January 1, 2017; and</w:t>
      </w:r>
    </w:p>
    <w:p>
      <w:pPr>
        <w:spacing w:before="0" w:after="0" w:line="408" w:lineRule="exact"/>
        <w:ind w:left="0" w:right="0" w:firstLine="576"/>
        <w:jc w:val="left"/>
      </w:pPr>
      <w:r>
        <w:rPr/>
        <w:t xml:space="preserve">(3) Assessing a self-insurance premium surcharge of sixteen dollars per pilotage assignment on vessels requiring pilotage in the Puget Sound pilotage district.</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$4,266,000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$22,048,000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t xml:space="preserve">$27,282,000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 . . (Substitute Senate Bill No. 5402), Laws of 2017 (bicyclist safety advisory council). If chapter . . . (Substitute Senate Bill No. 5402), Laws of 2017 is not enacted by June 30, 2017, the amount provided in this subsection lapses.</w:t>
      </w:r>
    </w:p>
    <w:p>
      <w:pPr>
        <w:spacing w:before="0" w:after="0" w:line="408" w:lineRule="exact"/>
        <w:ind w:left="0" w:right="0" w:firstLine="576"/>
        <w:jc w:val="left"/>
      </w:pPr>
      <w:r>
        <w:rPr/>
        <w:t xml:space="preserve">(2) $1,000,000 of the highway safety account—state appropriation is provided solely for the implementation of chapter . . . (Senate Bill No. 5037), Laws of 2017 (DUI fourth offense). If chapter . . .(Senate Bill No. 5037), Laws of 2017 is not enacted by June 30, 2017, the amount in this subsection lapses.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blood alcohol content test fee sufficient to cover the costs of administering the program, as provided in section 705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$1,022,000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$2,504,000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$1,541,000</w:t>
      </w:r>
    </w:p>
    <w:p>
      <w:pPr>
        <w:tabs>
          <w:tab w:val="right" w:leader="dot" w:pos="9936"/>
        </w:tabs>
        <w:ind w:left="0" w:right="0" w:firstLine="1440"/>
      </w:pPr>
      <w:r>
        <w:rPr/>
        <w:t xml:space="preserve">TOTAL APPROPRIATION</w:t>
      </w:r>
      <w:r>
        <w:tab/>
      </w:r>
      <w:r>
        <w:rPr/>
        <w:t xml:space="preserve">$5,067,000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$1,589,000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w:t>
      </w:r>
    </w:p>
    <w:p>
      <w:pPr>
        <w:tabs>
          <w:tab w:val="right" w:leader="dot" w:pos="9936"/>
        </w:tabs>
        <w:ind w:left="0" w:right="0" w:firstLine="1440"/>
      </w:pPr>
      <w:r>
        <w:rPr/>
        <w:t xml:space="preserve">TOTAL APPROPRIATION</w:t>
      </w:r>
      <w:r>
        <w:tab/>
      </w:r>
      <w:r>
        <w:rPr/>
        <w:t xml:space="preserve">$2,289,000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$2,074,000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t xml:space="preserve">$2,536,000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(b) The commission shall reconvene the road usage charge steering committee, with the same membership authorized in chapter 222, Laws of 2014, as well as the addition of a representative from the Puget Sound regional council, and, upon finalization of the federal grant award for stage 1 of the road usage charge pilot project, shall report at least once every three months to the steering committee with updates on project progress, key project milestones, and developments related to securing additional federal funding for future road usage charge pilot work. Each report must include a phone or in-person meeting with the steering committee, with a maximum of two in-person meetings to be held in 2017. A year-end report on the status of the project must be provided to the governor's office and the transportation committees of the house of representatives and the senate by December 1, 2017. If the year-end report is not the final report for stage 1 of the pilot project, a final report that includes an evaluation of stage 1 of the pilot project must be provided to the governor's office and the transportation committees of the house of representatives and the senate following completion of stage 1 of the pilot project. Any legislative vacancies on the steering committee must be appointed by the speaker of the house of representatives for a house of representatives member vacancy, and by the majority leader and minority leader of the senate for a senate member vacancy.</w:t>
      </w:r>
    </w:p>
    <w:p>
      <w:pPr>
        <w:spacing w:before="0" w:after="0" w:line="408" w:lineRule="exact"/>
        <w:ind w:left="0" w:right="0" w:firstLine="576"/>
        <w:jc w:val="left"/>
      </w:pPr>
      <w:r>
        <w:rPr/>
        <w:t xml:space="preserve">(2) The legislature finds that there is a need for long-term toll payer relief from increasing toll rates on the Tacoma Narrows bridge. Therefore, the commission must convene a work group to review, update, add to as necessary, and comment on various scenarios for toll payer relief outlined in the 2014 joint transportation committee report on internal refinance opportunities for the Tacoma Narrows bridge. The work group must include participation from the Tacoma Narrows bridge citizen's advisory group, at least one member from each of the legislative delegations from the districts immediately abutting the Tacoma Narrows bridge, the local chambers of commerce, and affected local communities. Legislative members of the work group must be reimbursed for travel expenses by the commission. The work group must submit a report with its preferred and prioritized policy solutions to the transportation committees of the legislature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$818,000</w:t>
      </w:r>
    </w:p>
    <w:p>
      <w:pPr>
        <w:spacing w:before="120" w:after="0" w:line="408" w:lineRule="exact"/>
        <w:ind w:left="0" w:right="0" w:firstLine="576"/>
        <w:jc w:val="left"/>
      </w:pPr>
      <w:r>
        <w:rPr/>
        <w:t xml:space="preserve">The appropriation in this section is subject to the following conditions and limitations: $60,000 of the motor vehicle account—state appropriation is provided solely for the board, from amounts set aside out of statewide fuel taxes distributed to cities according to RCW 46.68.110(2), to manage and update the road-rail conflicts database produced as a result of the joint transportation committee's "Study of Road-rail Conflicts in Cities (2016)." The board shall update the database using data from the most recent versions of the Washington state freight and goods transportation system update, marine cargo forecast, and other relevant sources. The database must continue to identify prominent road-rail conflicts that will help to inform strategic state investment for freight mobility statewide. The board shall form a committee including, but not limited to, representatives from local governments, the department of transportation, the utilities and transportation commission, and relevant stakeholders to identify and recommend a statewide list of projects using a corridor-based approach. The board shall provide the list to the transportation committees of the legislature and the office of financial management by September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$480,926,000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rPr/>
        <w:t xml:space="preserve">$14,025,000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$3,863,000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$1,067,000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t xml:space="preserve">$500,667,000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$510,000 of the state patrol highway account</w:t>
      </w:r>
      <w:r>
        <w:rPr>
          <w:rFonts w:ascii="Times New Roman" w:hAnsi="Times New Roman"/>
        </w:rPr>
        <w:t xml:space="preserve">—</w:t>
      </w:r>
      <w:r>
        <w:rPr/>
        <w:t xml:space="preserve">state appropriation is provided solely for the operation of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408(25) of this act.</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 . . (Senate Bill No. 5274), Laws of 2017 (WSPRS salary definition). If chapter . . . (Senate Bill No. 5274), Laws of 2017 is not enacted by June 30, 2017, the amount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$4,523,000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$1,030,000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$202,973,000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$90,659,000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$2,048,000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$5,250,000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$6,611,000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tabs>
          <w:tab w:val="right" w:leader="dot" w:pos="9936"/>
        </w:tabs>
        <w:ind w:left="0" w:right="0" w:firstLine="1440"/>
      </w:pPr>
      <w:r>
        <w:rPr/>
        <w:t xml:space="preserve">TOTAL APPROPRIATION</w:t>
      </w:r>
      <w:r>
        <w:tab/>
      </w:r>
      <w:r>
        <w:rPr/>
        <w:t xml:space="preserve">$319,672,000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$205,000 of the highway safety account</w:t>
      </w:r>
      <w:r>
        <w:rPr>
          <w:rFonts w:ascii="Times New Roman" w:hAnsi="Times New Roman"/>
        </w:rPr>
        <w:t xml:space="preserve">—</w:t>
      </w:r>
      <w:r>
        <w:rPr/>
        <w:t xml:space="preserve">state appropriation is provided solely for the implementation of chapter . . . (Engrossed House Bill No. 2201), Laws of 2017 (MVET collection). If chapter . . . (Engrossed House Bill No. 2201), Laws of 2017 is not enacted by June 30, 2017, the amount provided in this subsection lapses.</w:t>
      </w:r>
    </w:p>
    <w:p>
      <w:pPr>
        <w:spacing w:before="0" w:after="0" w:line="408" w:lineRule="exact"/>
        <w:ind w:left="0" w:right="0" w:firstLine="576"/>
        <w:jc w:val="left"/>
      </w:pPr>
      <w:r>
        <w:rPr/>
        <w:t xml:space="preserve">(2)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(3)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(4)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(6) $350,000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w:t>
      </w:r>
    </w:p>
    <w:p>
      <w:pPr>
        <w:spacing w:before="0" w:after="0" w:line="408" w:lineRule="exact"/>
        <w:ind w:left="0" w:right="0" w:firstLine="576"/>
        <w:jc w:val="left"/>
      </w:pPr>
      <w:r>
        <w:rPr/>
        <w:t xml:space="preserve">(7) $19,000 of the highway safety account</w:t>
      </w:r>
      <w:r>
        <w:rPr>
          <w:rFonts w:ascii="Times New Roman" w:hAnsi="Times New Roman"/>
        </w:rPr>
        <w:t xml:space="preserve">—</w:t>
      </w:r>
      <w:r>
        <w:rPr/>
        <w:t xml:space="preserve">state appropriation is provided solely for the implementation of chapter . . . (Substitute Senate Bill No. 5289), Laws of 2017 (distracted driving). If chapter . . . (Substitute Senate Bill No. 5289), Laws of 2017 is not enacted by June 30, 2017, the amount provided in this subsection lapses.</w:t>
      </w:r>
    </w:p>
    <w:p>
      <w:pPr>
        <w:spacing w:before="0" w:after="0" w:line="408" w:lineRule="exact"/>
        <w:ind w:left="0" w:right="0" w:firstLine="576"/>
        <w:jc w:val="left"/>
      </w:pPr>
      <w:r>
        <w:rPr/>
        <w:t xml:space="preserve">(8) $57,000 of the motor vehicle account</w:t>
      </w:r>
      <w:r>
        <w:rPr>
          <w:rFonts w:ascii="Times New Roman" w:hAnsi="Times New Roman"/>
        </w:rPr>
        <w:t xml:space="preserve">—</w:t>
      </w:r>
      <w:r>
        <w:rPr/>
        <w:t xml:space="preserve">state appropriation is provided solely for the implementation of chapter . . . (House Bill No. 1400), Laws of 2017 (aviation license plate). If chapter . . . (House Bill No. 1400), Laws of 2017 is not enacted by June 30, 2017, the amount provided in this subsection lapses.</w:t>
      </w:r>
    </w:p>
    <w:p>
      <w:pPr>
        <w:spacing w:before="0" w:after="0" w:line="408" w:lineRule="exact"/>
        <w:ind w:left="0" w:right="0" w:firstLine="576"/>
        <w:jc w:val="left"/>
      </w:pPr>
      <w:r>
        <w:rPr/>
        <w:t xml:space="preserve">(9) $572,000 of the highway safety account</w:t>
      </w:r>
      <w:r>
        <w:rPr>
          <w:rFonts w:ascii="Times New Roman" w:hAnsi="Times New Roman"/>
        </w:rPr>
        <w:t xml:space="preserve">—</w:t>
      </w:r>
      <w:r>
        <w:rPr/>
        <w:t xml:space="preserve">state appropriation is provided solely for the implementation of chapter . . . (Engrossed Substitute House Bill No. 1481), Laws of 2017 (driver education uniformity). If chapter . . . (Engrossed Substitute House Bill No. 1481), Laws of 2017 is not enacted by June 30, 2017, the amount provided in this subsection lapses.</w:t>
      </w:r>
    </w:p>
    <w:p>
      <w:pPr>
        <w:spacing w:before="0" w:after="0" w:line="408" w:lineRule="exact"/>
        <w:ind w:left="0" w:right="0" w:firstLine="576"/>
        <w:jc w:val="left"/>
      </w:pPr>
      <w:r>
        <w:rPr/>
        <w:t xml:space="preserve">(10) $39,000 of the motor vehicle account</w:t>
      </w:r>
      <w:r>
        <w:rPr>
          <w:rFonts w:ascii="Times New Roman" w:hAnsi="Times New Roman"/>
        </w:rPr>
        <w:t xml:space="preserve">—</w:t>
      </w:r>
      <w:r>
        <w:rPr/>
        <w:t xml:space="preserve">state appropriation is provided solely for the implementation of chapter . . . (Substitute House Bill No. 1568), Laws of 2017 (Fred Hutch license plate). If chapter . . . (Substitute House Bill No. 1568), Laws of 2017 is not enacted by June 30, 2017, the amount provided in this subsection lapses.</w:t>
      </w:r>
    </w:p>
    <w:p>
      <w:pPr>
        <w:spacing w:before="0" w:after="0" w:line="408" w:lineRule="exact"/>
        <w:ind w:left="0" w:right="0" w:firstLine="576"/>
        <w:jc w:val="left"/>
      </w:pPr>
      <w:r>
        <w:rPr/>
        <w:t xml:space="preserve">(11) $104,000 of the ignition interlock device revolving account</w:t>
      </w:r>
      <w:r>
        <w:rPr>
          <w:rFonts w:ascii="Times New Roman" w:hAnsi="Times New Roman"/>
        </w:rPr>
        <w:t xml:space="preserve">—</w:t>
      </w:r>
      <w:r>
        <w:rPr/>
        <w:t xml:space="preserve">state appropriation is provided solely for the implementation of chapter . . . (Engrossed Second Substitute House Bill No. 1614), Laws of 2017 (impaired driving). If chapter . . . (Engrossed Second Substitute House Bill No. 1614), Laws of 2017 is not enacted by June 30, 2017, the amount provided in this subsection lapses.</w:t>
      </w:r>
    </w:p>
    <w:p>
      <w:pPr>
        <w:spacing w:before="0" w:after="0" w:line="408" w:lineRule="exact"/>
        <w:ind w:left="0" w:right="0" w:firstLine="576"/>
        <w:jc w:val="left"/>
      </w:pPr>
      <w:r>
        <w:rPr/>
        <w:t xml:space="preserve">(12) $500,000 of the highway safety account</w:t>
      </w:r>
      <w:r>
        <w:rPr>
          <w:rFonts w:ascii="Times New Roman" w:hAnsi="Times New Roman"/>
        </w:rPr>
        <w:t xml:space="preserve">—</w:t>
      </w:r>
      <w:r>
        <w:rPr/>
        <w:t xml:space="preserve">state appropriation is provided solely for the implementation of chapter . . . (Engrossed Substitute House Bill No. 1808), Laws of 2017 (foster youth/driving). If chapter . . . (Engrossed Substitute House Bill No. 1808), Laws of 2017 is not enacted by June 30, 2017, the amount provided in this subsection lapses.</w:t>
      </w:r>
    </w:p>
    <w:p>
      <w:pPr>
        <w:spacing w:before="0" w:after="0" w:line="408" w:lineRule="exact"/>
        <w:ind w:left="0" w:right="0" w:firstLine="576"/>
        <w:jc w:val="left"/>
      </w:pPr>
      <w:r>
        <w:rPr/>
        <w:t xml:space="preserve">(13) $61,000 of the highway safety account</w:t>
      </w:r>
      <w:r>
        <w:rPr>
          <w:rFonts w:ascii="Times New Roman" w:hAnsi="Times New Roman"/>
        </w:rPr>
        <w:t xml:space="preserve">—</w:t>
      </w:r>
      <w:r>
        <w:rPr/>
        <w:t xml:space="preserve">state appropriation is provided solely for the implementation of chapter . . . (Engrossed Senate Bill No. 5008), Laws of 2017 (REAL ID compliance). If chapter . . . (Engrossed Senate Bill No. 5008), Laws of 2017 is not enacted by June 30, 2017, the amount in this subsection lapses.</w:t>
      </w:r>
    </w:p>
    <w:p>
      <w:pPr>
        <w:spacing w:before="0" w:after="0" w:line="408" w:lineRule="exact"/>
        <w:ind w:left="0" w:right="0" w:firstLine="576"/>
        <w:jc w:val="left"/>
      </w:pPr>
      <w:r>
        <w:rPr/>
        <w:t xml:space="preserve">(14)(a)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rPr/>
        <w:t xml:space="preserve">(15) $30,000 of the highway safety account</w:t>
      </w:r>
      <w:r>
        <w:rPr>
          <w:rFonts w:ascii="Times New Roman" w:hAnsi="Times New Roman"/>
        </w:rPr>
        <w:t xml:space="preserve">—</w:t>
      </w:r>
      <w:r>
        <w:rPr/>
        <w:t xml:space="preserve">state appropriation is provided solely for the implementation of chapter . . . (Senate Bill No. 5382), Laws of 2017 (reduced-cost identicards). If chapter . . . (Senate Bill No. 5382), Laws of 2017 is not enacted by June 30, 2017, the amount in this subsection lapses.</w:t>
      </w:r>
    </w:p>
    <w:p>
      <w:pPr>
        <w:spacing w:before="0" w:after="0" w:line="408" w:lineRule="exact"/>
        <w:ind w:left="0" w:right="0" w:firstLine="576"/>
        <w:jc w:val="left"/>
      </w:pPr>
      <w:r>
        <w:rPr/>
        <w:t xml:space="preserve">(16) $112,000 of the motor vehicle account</w:t>
      </w:r>
      <w:r>
        <w:rPr>
          <w:rFonts w:ascii="Times New Roman" w:hAnsi="Times New Roman"/>
        </w:rPr>
        <w:t xml:space="preserve">—</w:t>
      </w:r>
      <w:r>
        <w:rPr/>
        <w:t xml:space="preserve">state appropriation is provided solely for the implementation of chapter . . . (Engrossed Substitute Senate Bill No. 5338), Laws of 2017 (registration enforcement). If chapter . . . (Engrossed Substitute Senate Bill No. 5338), Laws of 2017 is not enacted by June 30, 2017, the amount in this subsection lapses.</w:t>
      </w:r>
    </w:p>
    <w:p>
      <w:pPr>
        <w:spacing w:before="0" w:after="0" w:line="408" w:lineRule="exact"/>
        <w:ind w:left="0" w:right="0" w:firstLine="576"/>
        <w:jc w:val="left"/>
      </w:pPr>
      <w:r>
        <w:rPr/>
        <w:t xml:space="preserve">(17) $30,000 of the highway safety account</w:t>
      </w:r>
      <w:r>
        <w:rPr>
          <w:rFonts w:ascii="Times New Roman" w:hAnsi="Times New Roman"/>
        </w:rPr>
        <w:t xml:space="preserve">—</w:t>
      </w:r>
      <w:r>
        <w:rPr/>
        <w:t xml:space="preserve">state appropriation is provided solely for the implementation of chapter . . . (Substitute Senate Bill No. 5343), Laws of 2017 (tow truck notices). If chapter . . . (Substitute Senate Bill No. 5343), Laws of 2017 is not enacted by June 30, 2017, the amount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$52,671,000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$4,328,000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$32,134,000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$22,194,000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$6,506,000</w:t>
      </w:r>
    </w:p>
    <w:p>
      <w:pPr>
        <w:tabs>
          <w:tab w:val="right" w:leader="dot" w:pos="9936"/>
        </w:tabs>
        <w:ind w:left="0" w:right="0" w:firstLine="1440"/>
      </w:pPr>
      <w:r>
        <w:rPr/>
        <w:t xml:space="preserve">TOTAL APPROPRIATION</w:t>
      </w:r>
      <w:r>
        <w:tab/>
      </w:r>
      <w:r>
        <w:rPr/>
        <w:t xml:space="preserve">$122,379,000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$4,328,000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of this act.</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408(26) of this act.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$13,617,000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b/>
          <w:i/>
        </w:rPr>
        <w:t xml:space="preserve">(9)(a) The department shall conduct a study before the planned replacement of equipment regarding the potential for conversion of at least two of the toll booths for the Tacoma Narrows bridge to unstaffed toll booths that exclusively accept credit cards for toll payment. The study must, at a minimum, consider the following:</w:t>
      </w:r>
    </w:p>
    <w:p>
      <w:pPr>
        <w:spacing w:before="0" w:after="0" w:line="408" w:lineRule="exact"/>
        <w:ind w:left="0" w:right="0" w:firstLine="576"/>
        <w:jc w:val="left"/>
      </w:pPr>
      <w:r>
        <w:rPr>
          <w:b/>
          <w:i/>
        </w:rPr>
        <w:t xml:space="preserve">(i) Operational savings associated with conversion;</w:t>
      </w:r>
    </w:p>
    <w:p>
      <w:pPr>
        <w:spacing w:before="0" w:after="0" w:line="408" w:lineRule="exact"/>
        <w:ind w:left="0" w:right="0" w:firstLine="576"/>
        <w:jc w:val="left"/>
      </w:pPr>
      <w:r>
        <w:rPr>
          <w:b/>
          <w:i/>
        </w:rPr>
        <w:t xml:space="preserve">(ii) Capital costs of conversion;</w:t>
      </w:r>
    </w:p>
    <w:p>
      <w:pPr>
        <w:spacing w:before="0" w:after="0" w:line="408" w:lineRule="exact"/>
        <w:ind w:left="0" w:right="0" w:firstLine="576"/>
        <w:jc w:val="left"/>
      </w:pPr>
      <w:r>
        <w:rPr>
          <w:b/>
          <w:i/>
        </w:rPr>
        <w:t xml:space="preserve">(iii) Additional operating costs associated with conversion; and</w:t>
      </w:r>
    </w:p>
    <w:p>
      <w:pPr>
        <w:spacing w:before="0" w:after="0" w:line="408" w:lineRule="exact"/>
        <w:ind w:left="0" w:right="0" w:firstLine="576"/>
        <w:jc w:val="left"/>
      </w:pPr>
      <w:r>
        <w:rPr>
          <w:b/>
          <w:i/>
        </w:rPr>
        <w:t xml:space="preserve">(iv) Any other operational issues associated with conversion.</w:t>
      </w:r>
    </w:p>
    <w:p>
      <w:pPr>
        <w:spacing w:before="0" w:after="0" w:line="408" w:lineRule="exact"/>
        <w:ind w:left="0" w:right="0" w:firstLine="576"/>
        <w:jc w:val="left"/>
      </w:pPr>
      <w:r>
        <w:rPr>
          <w:b/>
          <w:i/>
        </w:rPr>
        <w:t xml:space="preserve">(b) The department shall provide a report of its findings to the transportation committees of the legislature by November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$83,572,000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$2,876,000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t xml:space="preserve">$89,631,000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of this act.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$28,146,000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t xml:space="preserve">$28,180,000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rPr/>
        <w:t xml:space="preserve">$6,749,000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rPr/>
        <w:t xml:space="preserve">$4,900,000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t xml:space="preserve">$11,820,000</w:t>
      </w:r>
    </w:p>
    <w:p>
      <w:pPr>
        <w:spacing w:before="120" w:after="0" w:line="408" w:lineRule="exact"/>
        <w:ind w:left="0" w:right="0" w:firstLine="576"/>
        <w:jc w:val="left"/>
      </w:pPr>
      <w:r>
        <w:rPr/>
        <w:t xml:space="preserve">The appropriations in this section are subject to the following conditions and limitations: $2,637,000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$54,512,000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$252,000</w:t>
      </w:r>
    </w:p>
    <w:p>
      <w:pPr>
        <w:tabs>
          <w:tab w:val="right" w:leader="dot" w:pos="9936"/>
        </w:tabs>
        <w:ind w:left="0" w:right="0" w:firstLine="1440"/>
      </w:pPr>
      <w:r>
        <w:rPr/>
        <w:t xml:space="preserve">TOTAL APPROPRIATION</w:t>
      </w:r>
      <w:r>
        <w:tab/>
      </w:r>
      <w:r>
        <w:rPr/>
        <w:t xml:space="preserve">$55,264,000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$622,000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$535,000</w:t>
      </w:r>
    </w:p>
    <w:p>
      <w:pPr>
        <w:tabs>
          <w:tab w:val="right" w:leader="dot" w:pos="9936"/>
        </w:tabs>
        <w:ind w:left="0" w:right="0" w:firstLine="1440"/>
      </w:pPr>
      <w:r>
        <w:rPr/>
        <w:t xml:space="preserve">TOTAL APPROPRIATION</w:t>
      </w:r>
      <w:r>
        <w:tab/>
      </w:r>
      <w:r>
        <w:rPr/>
        <w:t xml:space="preserve">$2,157,000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$434,781,000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tabs>
          <w:tab w:val="right" w:leader="dot" w:pos="9936"/>
        </w:tabs>
        <w:ind w:left="0" w:right="0" w:firstLine="1440"/>
      </w:pPr>
      <w:r>
        <w:rPr/>
        <w:t xml:space="preserve">TOTAL APPROPRIATION</w:t>
      </w:r>
      <w:r>
        <w:tab/>
      </w:r>
      <w:r>
        <w:rPr/>
        <w:t xml:space="preserve">$447,461,000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$7,092,000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$250,000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w:t>
      </w:r>
    </w:p>
    <w:p>
      <w:pPr>
        <w:spacing w:before="0" w:after="0" w:line="408" w:lineRule="exact"/>
        <w:ind w:left="0" w:right="0" w:firstLine="576"/>
        <w:jc w:val="left"/>
      </w:pPr>
      <w:r>
        <w:rPr>
          <w:b/>
          <w:i/>
        </w:rPr>
        <w:t xml:space="preserve">(6) The department must maintain a maintenance budget for the Hood Canal bridge. Expenditures that result in exceeding the planned budget must be tracked.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$62,578,000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t xml:space="preserve">$64,878,000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$32,794,000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$1,128,000</w:t>
      </w:r>
    </w:p>
    <w:p>
      <w:pPr>
        <w:tabs>
          <w:tab w:val="right" w:leader="dot" w:pos="9936"/>
        </w:tabs>
        <w:ind w:left="0" w:right="0" w:firstLine="1440"/>
      </w:pPr>
      <w:r>
        <w:rPr/>
        <w:t xml:space="preserve">TOTAL APPROPRIATION</w:t>
      </w:r>
      <w:r>
        <w:tab/>
      </w:r>
      <w:r>
        <w:rPr/>
        <w:t xml:space="preserve">$35,578,000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$23,117,000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$35,182,000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t xml:space="preserve">$61,919,000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$69,997,000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$1,285,000</w:t>
      </w:r>
    </w:p>
    <w:p>
      <w:pPr>
        <w:tabs>
          <w:tab w:val="right" w:leader="dot" w:pos="9936"/>
        </w:tabs>
        <w:ind w:left="0" w:right="0" w:firstLine="1440"/>
      </w:pPr>
      <w:r>
        <w:rPr/>
        <w:t xml:space="preserve">TOTAL APPROPRIATION</w:t>
      </w:r>
      <w:r>
        <w:tab/>
      </w:r>
      <w:r>
        <w:rPr/>
        <w:t xml:space="preserve">$71,282,000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$93,920,000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$92,437,000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t xml:space="preserve">$222,908,000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$10,290,000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$16,241,000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2017-2 ALL PROJECTS as developed April 20, 2017,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2017-2 ALL PROJECTS as developed April 20, 2017,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$5,920,000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 Of this amount, $250,000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(8) $17,590,000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2017-2 ALL PROJECTS as developed April 20, 2017.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$496,307,000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t xml:space="preserve">$505,171,000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$68,049,000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$80,146,000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$46,000</w:t>
      </w:r>
    </w:p>
    <w:p>
      <w:pPr>
        <w:tabs>
          <w:tab w:val="right" w:leader="dot" w:pos="9936"/>
        </w:tabs>
        <w:ind w:left="0" w:right="0" w:firstLine="1440"/>
      </w:pPr>
      <w:r>
        <w:rPr/>
        <w:t xml:space="preserve">TOTAL APPROPRIATION</w:t>
      </w:r>
      <w:r>
        <w:tab/>
      </w:r>
      <w:r>
        <w:rPr/>
        <w:t xml:space="preserve">$80,192,000</w:t>
      </w:r>
    </w:p>
    <w:p>
      <w:pPr>
        <w:spacing w:before="120" w:after="0" w:line="408" w:lineRule="exact"/>
        <w:ind w:left="0" w:right="0" w:firstLine="576"/>
        <w:jc w:val="left"/>
      </w:pPr>
      <w:r>
        <w:rPr/>
        <w:t xml:space="preserve">The appropriations in this section are subject to the following conditions and limitations: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rPr/>
        <w:t xml:space="preserve">(1)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rPr/>
        <w:t xml:space="preserve">(2)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w:t>
      </w:r>
    </w:p>
    <w:p>
      <w:pPr>
        <w:spacing w:before="0" w:after="0" w:line="408" w:lineRule="exact"/>
        <w:ind w:left="0" w:right="0" w:firstLine="576"/>
        <w:jc w:val="left"/>
      </w:pPr>
      <w:r>
        <w:rPr/>
        <w:t xml:space="preserve">(3) An analysis of the following key elements:</w:t>
      </w:r>
    </w:p>
    <w:p>
      <w:pPr>
        <w:spacing w:before="0" w:after="0" w:line="408" w:lineRule="exact"/>
        <w:ind w:left="0" w:right="0" w:firstLine="576"/>
        <w:jc w:val="left"/>
      </w:pPr>
      <w:r>
        <w:rPr/>
        <w:t xml:space="preserve">(a) Economic feasibility;</w:t>
      </w:r>
    </w:p>
    <w:p>
      <w:pPr>
        <w:spacing w:before="0" w:after="0" w:line="408" w:lineRule="exact"/>
        <w:ind w:left="0" w:right="0" w:firstLine="576"/>
        <w:jc w:val="left"/>
      </w:pPr>
      <w:r>
        <w:rPr/>
        <w:t xml:space="preserve">(b) Forecasted demand;</w:t>
      </w:r>
    </w:p>
    <w:p>
      <w:pPr>
        <w:spacing w:before="0" w:after="0" w:line="408" w:lineRule="exact"/>
        <w:ind w:left="0" w:right="0" w:firstLine="576"/>
        <w:jc w:val="left"/>
      </w:pPr>
      <w:r>
        <w:rPr/>
        <w:t xml:space="preserve">(c) Corridor identification;</w:t>
      </w:r>
    </w:p>
    <w:p>
      <w:pPr>
        <w:spacing w:before="0" w:after="0" w:line="408" w:lineRule="exact"/>
        <w:ind w:left="0" w:right="0" w:firstLine="576"/>
        <w:jc w:val="left"/>
      </w:pPr>
      <w:r>
        <w:rPr/>
        <w:t xml:space="preserve">(d) Land use and economic development and environmental implications;</w:t>
      </w:r>
    </w:p>
    <w:p>
      <w:pPr>
        <w:spacing w:before="0" w:after="0" w:line="408" w:lineRule="exact"/>
        <w:ind w:left="0" w:right="0" w:firstLine="576"/>
        <w:jc w:val="left"/>
      </w:pPr>
      <w:r>
        <w:rPr/>
        <w:t xml:space="preserve">(e) Compatibility with other regional transportation plans, including interfaces and impacts on other travel modes such as air transportation;</w:t>
      </w:r>
    </w:p>
    <w:p>
      <w:pPr>
        <w:spacing w:before="0" w:after="0" w:line="408" w:lineRule="exact"/>
        <w:ind w:left="0" w:right="0" w:firstLine="576"/>
        <w:jc w:val="left"/>
      </w:pPr>
      <w:r>
        <w:rPr/>
        <w:t xml:space="preserve">(f) Technological options for ultra high-speed ground transportation, both foreign and domestic;</w:t>
      </w:r>
    </w:p>
    <w:p>
      <w:pPr>
        <w:spacing w:before="0" w:after="0" w:line="408" w:lineRule="exact"/>
        <w:ind w:left="0" w:right="0" w:firstLine="576"/>
        <w:jc w:val="left"/>
      </w:pPr>
      <w:r>
        <w:rPr/>
        <w:t xml:space="preserve">(g) Required specifications for speed, safety, access, and frequency;</w:t>
      </w:r>
    </w:p>
    <w:p>
      <w:pPr>
        <w:spacing w:before="0" w:after="0" w:line="408" w:lineRule="exact"/>
        <w:ind w:left="0" w:right="0" w:firstLine="576"/>
        <w:jc w:val="left"/>
      </w:pPr>
      <w:r>
        <w:rPr/>
        <w:t xml:space="preserve">(h)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rPr/>
        <w:t xml:space="preserve">(i) Institutional arrangements for carrying out detailed system planning, construction, and operations; and</w:t>
      </w:r>
    </w:p>
    <w:p>
      <w:pPr>
        <w:spacing w:before="0" w:after="0" w:line="408" w:lineRule="exact"/>
        <w:ind w:left="0" w:right="0" w:firstLine="576"/>
        <w:jc w:val="left"/>
      </w:pPr>
      <w:r>
        <w:rPr/>
        <w:t xml:space="preserve">(j)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$10,644,000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t xml:space="preserve">$13,343,000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$22,462,000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$1,900,000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$21,843,000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t xml:space="preserve">$50,775,000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rPr/>
        <w:t xml:space="preserve">$3,103,000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$2,000,000 for the state patrol academy in Shelton for replacement of the skid pan, repair of the training tank, and replacement of the HVAC system; and</w:t>
      </w:r>
    </w:p>
    <w:p>
      <w:pPr>
        <w:spacing w:before="0" w:after="0" w:line="408" w:lineRule="exact"/>
        <w:ind w:left="0" w:right="0" w:firstLine="576"/>
        <w:jc w:val="left"/>
      </w:pPr>
      <w:r>
        <w:rPr/>
        <w:t xml:space="preserve">(4) $125,000 for the Whiskey Ridge generator shelter.</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rPr/>
        <w:t xml:space="preserve">$58,186,000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$35,434,000</w:t>
      </w:r>
    </w:p>
    <w:p>
      <w:pPr>
        <w:tabs>
          <w:tab w:val="right" w:leader="dot" w:pos="9936"/>
        </w:tabs>
        <w:ind w:left="0" w:right="0" w:firstLine="1440"/>
      </w:pPr>
      <w:r>
        <w:rPr/>
        <w:t xml:space="preserve">TOTAL APPROPRIATION</w:t>
      </w:r>
      <w:r>
        <w:tab/>
      </w:r>
      <w:r>
        <w:rPr/>
        <w:t xml:space="preserve">$94,326,000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$240,300,000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t xml:space="preserve">$260,750,000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$6,087,000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$24,257,000</w:t>
      </w:r>
    </w:p>
    <w:p>
      <w:pPr>
        <w:tabs>
          <w:tab w:val="right" w:leader="dot" w:pos="9936"/>
        </w:tabs>
        <w:ind w:left="0" w:right="0" w:firstLine="1440"/>
      </w:pPr>
      <w:r>
        <w:rPr/>
        <w:t xml:space="preserve">TOTAL APPROPRIATION</w:t>
      </w:r>
      <w:r>
        <w:tab/>
      </w:r>
      <w:r>
        <w:rPr/>
        <w:t xml:space="preserve">$30,344,000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$16,170,000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$8,087,000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$570,992,000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$47,406,000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$216,647,000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$24,209,000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$1,159,822,000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rPr/>
        <w:t xml:space="preserve">$6,146,000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$15,162,000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$122,046,000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$51,115,000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$12,000,000</w:t>
      </w:r>
    </w:p>
    <w:p>
      <w:pPr>
        <w:tabs>
          <w:tab w:val="right" w:leader="dot" w:pos="9936"/>
        </w:tabs>
        <w:ind w:left="0" w:right="0" w:firstLine="1440"/>
      </w:pPr>
      <w:r>
        <w:rPr/>
        <w:t xml:space="preserve">TOTAL APPROPRIATION</w:t>
      </w:r>
      <w:r>
        <w:tab/>
      </w:r>
      <w:r>
        <w:rPr/>
        <w:t xml:space="preserve">$2,225,545,000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April 20, 2017,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April 20, 2017,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April 20, 2017,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connecting Washington account—state appropriation includes up to $360,433,000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$51,115,000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$325,748,000 in proceeds from the sale of bonds authorized in RCW 47.10.873. Of this amount, $122,046,000 must be transferred to the Alaskan Way viaduct replacement project account.</w:t>
      </w:r>
    </w:p>
    <w:p>
      <w:pPr>
        <w:spacing w:before="0" w:after="0" w:line="408" w:lineRule="exact"/>
        <w:ind w:left="0" w:right="0" w:firstLine="576"/>
        <w:jc w:val="left"/>
      </w:pPr>
      <w:r>
        <w:rPr/>
        <w:t xml:space="preserve">(8) $159,407,000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$8,000,000 of the motor vehicle account</w:t>
      </w:r>
      <w:r>
        <w:rPr>
          <w:rFonts w:ascii="Times New Roman" w:hAnsi="Times New Roman"/>
        </w:rPr>
        <w:t xml:space="preserve">—</w:t>
      </w:r>
      <w:r>
        <w:rPr/>
        <w:t xml:space="preserve">private/local appropriation, $29,100,000 of the transportation 2003 account (nickel account)</w:t>
      </w:r>
      <w:r>
        <w:rPr>
          <w:rFonts w:ascii="Times New Roman" w:hAnsi="Times New Roman"/>
        </w:rPr>
        <w:t xml:space="preserve">—</w:t>
      </w:r>
      <w:r>
        <w:rPr/>
        <w:t xml:space="preserve">state appropriation, $122,046,000 of the Alaskan Way viaduct replacement project account</w:t>
      </w:r>
      <w:r>
        <w:rPr>
          <w:rFonts w:ascii="Times New Roman" w:hAnsi="Times New Roman"/>
        </w:rPr>
        <w:t xml:space="preserve">—</w:t>
      </w:r>
      <w:r>
        <w:rPr/>
        <w:t xml:space="preserve">state appropriation, and $2,662,000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(9)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rPr/>
        <w:t xml:space="preserve">(10)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(11) $5,804,000 of the transportation partnership account</w:t>
      </w:r>
      <w:r>
        <w:rPr>
          <w:rFonts w:ascii="Times New Roman" w:hAnsi="Times New Roman"/>
        </w:rPr>
        <w:t xml:space="preserve">—</w:t>
      </w:r>
      <w:r>
        <w:rPr/>
        <w:t xml:space="preserve">state appropriation, $5,162,000 of the transportation 2003 account (nickel account)</w:t>
      </w:r>
      <w:r>
        <w:rPr>
          <w:rFonts w:ascii="Times New Roman" w:hAnsi="Times New Roman"/>
        </w:rPr>
        <w:t xml:space="preserve">—</w:t>
      </w:r>
      <w:r>
        <w:rPr/>
        <w:t xml:space="preserve">state appropriation, and $146,000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rPr/>
        <w:t xml:space="preserve">(12) $26,601,000 of the transportation partnership account</w:t>
      </w:r>
      <w:r>
        <w:rPr>
          <w:rFonts w:ascii="Times New Roman" w:hAnsi="Times New Roman"/>
        </w:rPr>
        <w:t xml:space="preserve">—</w:t>
      </w:r>
      <w:r>
        <w:rPr/>
        <w:t xml:space="preserve">state appropriation and $10,956,000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rPr/>
        <w:t xml:space="preserve">(13) $1,500,000 of the transportation partnership account—state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(14)(a)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$44,311,000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(15) The department shall itemize all future requests for the construction of buildings on a project list and submit them through the transportation executive information system as part of the department's 2018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(16) Any advisory group that the department convenes during the 2017-2019 fiscal biennium must consider the interests of the entire state of Washington.</w:t>
      </w:r>
    </w:p>
    <w:p>
      <w:pPr>
        <w:spacing w:before="0" w:after="0" w:line="408" w:lineRule="exact"/>
        <w:ind w:left="0" w:right="0" w:firstLine="576"/>
        <w:jc w:val="left"/>
      </w:pPr>
      <w:r>
        <w:rPr>
          <w:b/>
          <w:i/>
        </w:rPr>
        <w:t xml:space="preserve">(17) It is the intent of the legislature that a new I-5/Exit 274 Interchange project in Blaine be funded with $12,100,000 of connecting Washington account</w:t>
      </w:r>
      <w:r>
        <w:rPr>
          <w:rFonts w:ascii="Times New Roman" w:hAnsi="Times New Roman"/>
          <w:b/>
          <w:i/>
        </w:rPr>
        <w:t xml:space="preserve">—</w:t>
      </w:r>
      <w:r>
        <w:rPr>
          <w:b/>
          <w:i/>
        </w:rPr>
        <w:t xml:space="preserve">state funds in the 2023-2025 fiscal biennium and be changed accordingly on the LEAP transportation document referenced in subsection (1) of this section. This new project would create a new southbound off-ramp on Interstate 5 at Exit 274 onto Peace Portal Drive and a direct northbound connection to Blaine's industrial area from the existing northbound off-ramp by reconfiguring it to tie into Odell Street.</w:t>
      </w:r>
    </w:p>
    <w:p>
      <w:pPr>
        <w:spacing w:before="0" w:after="0" w:line="408" w:lineRule="exact"/>
        <w:ind w:left="0" w:right="0" w:firstLine="576"/>
        <w:jc w:val="left"/>
      </w:pPr>
      <w:r>
        <w:rPr/>
        <w:t xml:space="preserve">(18)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(19) $93,500,000 of the connecting Washington account</w:t>
      </w:r>
      <w:r>
        <w:rPr>
          <w:rFonts w:ascii="Times New Roman" w:hAnsi="Times New Roman"/>
        </w:rPr>
        <w:t xml:space="preserve">—</w:t>
      </w:r>
      <w:r>
        <w:rPr/>
        <w:t xml:space="preserve">state appropriation is provided solely for the SR 167/SR 509 Puget Sound Gateway project (M00600R). Any savings on the project must stay on the Puget Sound gateway corridor until the project is complete.</w:t>
      </w:r>
    </w:p>
    <w:p>
      <w:pPr>
        <w:spacing w:before="0" w:after="0" w:line="408" w:lineRule="exact"/>
        <w:ind w:left="0" w:right="0" w:firstLine="576"/>
        <w:jc w:val="left"/>
      </w:pPr>
      <w:r>
        <w:rPr/>
        <w:t xml:space="preserve">(20)(a)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(20)(b)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Additionally, the department must consider completing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the funds must be applied toward the completion of these two full single-point urban interchanges.</w:t>
      </w:r>
    </w:p>
    <w:p>
      <w:pPr>
        <w:spacing w:before="0" w:after="0" w:line="408" w:lineRule="exact"/>
        <w:ind w:left="0" w:right="0" w:firstLine="576"/>
        <w:jc w:val="left"/>
      </w:pPr>
      <w:r>
        <w:rPr/>
        <w:t xml:space="preserve">(21)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(22) $600,000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(23)(a)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rPr/>
        <w:t xml:space="preserve">(24) $2,000,000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rPr/>
        <w:t xml:space="preserve">(25)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(26)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rPr/>
        <w:t xml:space="preserve">(27) It is the intent of the legislature that for the I-5/Slater Road Interchange - Improvements project (L1000099), $2,000,000 of connecting Washington account</w:t>
      </w:r>
      <w:r>
        <w:rPr>
          <w:rFonts w:ascii="Times New Roman" w:hAnsi="Times New Roman"/>
        </w:rPr>
        <w:t xml:space="preserve">—</w:t>
      </w:r>
      <w:r>
        <w:rPr/>
        <w:t xml:space="preserve">state funds be added in the 2021-2023 fiscal biennium and $10,100,000 of connecting Washington account</w:t>
      </w:r>
      <w:r>
        <w:rPr>
          <w:rFonts w:ascii="Times New Roman" w:hAnsi="Times New Roman"/>
        </w:rPr>
        <w:t xml:space="preserve">—</w:t>
      </w:r>
      <w:r>
        <w:rPr/>
        <w:t xml:space="preserve">state funds be added in the 2023-2025 fiscal biennium, and that the LEAP transportation document referenced in subsection (1) of this section be updated accordingly.</w:t>
      </w:r>
    </w:p>
    <w:p>
      <w:pPr>
        <w:spacing w:before="0" w:after="0" w:line="408" w:lineRule="exact"/>
        <w:ind w:left="0" w:right="0" w:firstLine="576"/>
        <w:jc w:val="left"/>
      </w:pPr>
      <w:r>
        <w:rPr/>
        <w:t xml:space="preserve">(28)(a)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Chambers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3/Belfair Bypass – New Alignment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Among the options studied as part of the SR 410 Corridor Study project (L1000174), the department shall examine the mobility and safety benefits of replacing or expanding the White River bridge between Enumclaw and Buckley to four lanes and removing the trestle.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rPr/>
        <w:t xml:space="preserve">$2,480,000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$49,192,000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$515,368,000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$10,400,000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$185,030,000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rPr/>
        <w:t xml:space="preserve">$384,000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$58,894,000</w:t>
      </w:r>
    </w:p>
    <w:p>
      <w:pPr>
        <w:tabs>
          <w:tab w:val="right" w:leader="dot" w:pos="9936"/>
        </w:tabs>
        <w:ind w:left="0" w:right="0" w:firstLine="1440"/>
      </w:pPr>
      <w:r>
        <w:rPr/>
        <w:t xml:space="preserve">TOTAL APPROPRIATION</w:t>
      </w:r>
      <w:r>
        <w:tab/>
      </w:r>
      <w:r>
        <w:rPr/>
        <w:t xml:space="preserve">$822,450,000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2017-1 as developed April 20, 2017,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2017-1 as developed April 20, 2017,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2017-2 ALL PROJECTS as developed April 20, 2017,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$13,395,000 in proceeds from the sale of bonds authorized in RCW 47.10.861.</w:t>
      </w:r>
    </w:p>
    <w:p>
      <w:pPr>
        <w:spacing w:before="0" w:after="0" w:line="408" w:lineRule="exact"/>
        <w:ind w:left="0" w:right="0" w:firstLine="576"/>
        <w:jc w:val="left"/>
      </w:pPr>
      <w:r>
        <w:rPr/>
        <w:t xml:space="preserve">(6) $7,200,000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of this act.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(7)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rPr/>
        <w:t xml:space="preserve">(8) $22,620,000 of the motor vehicle account</w:t>
      </w:r>
      <w:r>
        <w:rPr>
          <w:rFonts w:ascii="Times New Roman" w:hAnsi="Times New Roman"/>
        </w:rPr>
        <w:t xml:space="preserve">—</w:t>
      </w:r>
      <w:r>
        <w:rPr/>
        <w:t xml:space="preserve">federal appropriation and $663,000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2018 agency budget request.</w:t>
      </w:r>
    </w:p>
    <w:p>
      <w:pPr>
        <w:spacing w:before="0" w:after="0" w:line="408" w:lineRule="exact"/>
        <w:ind w:left="0" w:right="0" w:firstLine="576"/>
        <w:jc w:val="left"/>
      </w:pPr>
      <w:r>
        <w:rPr/>
        <w:t xml:space="preserve">(9)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(10)(a) $4,820,000 of the motor vehicle account</w:t>
      </w:r>
      <w:r>
        <w:rPr>
          <w:rFonts w:ascii="Times New Roman" w:hAnsi="Times New Roman"/>
        </w:rPr>
        <w:t xml:space="preserve">—</w:t>
      </w:r>
      <w:r>
        <w:rPr/>
        <w:t xml:space="preserve">federal appropriation and $182,000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(11)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(12)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rPr/>
        <w:t xml:space="preserve">(13)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rPr/>
        <w:t xml:space="preserve">(14)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$4,913,000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$5,106,000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$500,000</w:t>
      </w:r>
    </w:p>
    <w:p>
      <w:pPr>
        <w:tabs>
          <w:tab w:val="right" w:leader="dot" w:pos="9936"/>
        </w:tabs>
        <w:ind w:left="0" w:right="0" w:firstLine="1440"/>
      </w:pPr>
      <w:r>
        <w:rPr/>
        <w:t xml:space="preserve">TOTAL APPROPRIATION</w:t>
      </w:r>
      <w:r>
        <w:tab/>
      </w:r>
      <w:r>
        <w:rPr/>
        <w:t xml:space="preserve">$10,519,000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$59,924,000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$152,838,000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$15,654,000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$142,837,000</w:t>
      </w:r>
    </w:p>
    <w:p>
      <w:pPr>
        <w:tabs>
          <w:tab w:val="right" w:leader="dot" w:pos="9936"/>
        </w:tabs>
        <w:ind w:left="0" w:right="0" w:firstLine="1440"/>
      </w:pPr>
      <w:r>
        <w:rPr/>
        <w:t xml:space="preserve">TOTAL APPROPRIATION</w:t>
      </w:r>
      <w:r>
        <w:tab/>
      </w:r>
      <w:r>
        <w:rPr/>
        <w:t xml:space="preserve">$374,176,000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2017-2 ALL PROJECTS as developed April 20, 2017, Program - Washington State Ferries Capital Program (W) and is contingent upon the enactment of subsection (6) of this section.</w:t>
      </w:r>
    </w:p>
    <w:p>
      <w:pPr>
        <w:spacing w:before="0" w:after="0" w:line="408" w:lineRule="exact"/>
        <w:ind w:left="0" w:right="0" w:firstLine="576"/>
        <w:jc w:val="left"/>
      </w:pPr>
      <w:r>
        <w:rPr/>
        <w:t xml:space="preserve">(2) $26,252,000 of the Puget Sound capital construction account</w:t>
      </w:r>
      <w:r>
        <w:rPr>
          <w:rFonts w:ascii="Times New Roman" w:hAnsi="Times New Roman"/>
        </w:rPr>
        <w:t xml:space="preserve">—</w:t>
      </w:r>
      <w:r>
        <w:rPr/>
        <w:t xml:space="preserve">federal appropriation and $63,804,000 of the connecting Washington account</w:t>
      </w:r>
      <w:r>
        <w:rPr>
          <w:rFonts w:ascii="Times New Roman" w:hAnsi="Times New Roman"/>
        </w:rPr>
        <w:t xml:space="preserve">—</w:t>
      </w:r>
      <w:r>
        <w:rPr/>
        <w:t xml:space="preserve">state appropriation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$61,729,000 of the Puget Sound capital construction account</w:t>
      </w:r>
      <w:r>
        <w:rPr>
          <w:rFonts w:ascii="Times New Roman" w:hAnsi="Times New Roman"/>
        </w:rPr>
        <w:t xml:space="preserve">—</w:t>
      </w:r>
      <w:r>
        <w:rPr/>
        <w:t xml:space="preserve">federal appropriation, $36,529,000 of the connecting Washington account</w:t>
      </w:r>
      <w:r>
        <w:rPr>
          <w:rFonts w:ascii="Times New Roman" w:hAnsi="Times New Roman"/>
        </w:rPr>
        <w:t xml:space="preserve">—</w:t>
      </w:r>
      <w:r>
        <w:rPr/>
        <w:t xml:space="preserve">state appropriation, and $15,554,000 of the Puget Sound capital construction account</w:t>
      </w:r>
      <w:r>
        <w:rPr>
          <w:rFonts w:ascii="Times New Roman" w:hAnsi="Times New Roman"/>
        </w:rPr>
        <w:t xml:space="preserve">—</w:t>
      </w:r>
      <w:r>
        <w:rPr/>
        <w:t xml:space="preserve">private/local appropriation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$775,000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$5,367,000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$51,665,000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$1,487,000</w:t>
      </w:r>
    </w:p>
    <w:p>
      <w:pPr>
        <w:tabs>
          <w:tab w:val="right" w:leader="dot" w:pos="9936"/>
        </w:tabs>
        <w:ind w:left="0" w:right="0" w:firstLine="1440"/>
      </w:pPr>
      <w:r>
        <w:rPr/>
        <w:t xml:space="preserve">TOTAL APPROPRIATION</w:t>
      </w:r>
      <w:r>
        <w:tab/>
      </w:r>
      <w:r>
        <w:rPr/>
        <w:t xml:space="preserve">$58,943,000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April 20, 2017,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$400,000 of the essential rail assistance account</w:t>
      </w:r>
      <w:r>
        <w:rPr>
          <w:rFonts w:ascii="Times New Roman" w:hAnsi="Times New Roman"/>
        </w:rPr>
        <w:t xml:space="preserve">—</w:t>
      </w:r>
      <w:r>
        <w:rPr/>
        <w:t xml:space="preserve">state appropriation and $305,000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rPr/>
        <w:t xml:space="preserve">$293,000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rPr/>
        <w:t xml:space="preserve">$218,000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$1,143,000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rPr/>
        <w:t xml:space="preserve">$2,388,000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$15,080,000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$65,187,000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rPr/>
        <w:t xml:space="preserve">$118,293,000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$56,079,000</w:t>
      </w:r>
    </w:p>
    <w:p>
      <w:pPr>
        <w:tabs>
          <w:tab w:val="right" w:leader="dot" w:pos="9936"/>
        </w:tabs>
        <w:ind w:left="0" w:right="0" w:firstLine="1440"/>
      </w:pPr>
      <w:r>
        <w:rPr/>
        <w:t xml:space="preserve">TOTAL APPROPRIATION</w:t>
      </w:r>
      <w:r>
        <w:tab/>
      </w:r>
      <w:r>
        <w:rPr/>
        <w:t xml:space="preserve">$276,681,000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2017-2 ALL PROJECTS as developed April 20, 2017,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$6,432,000 of the multimodal transportation account</w:t>
      </w:r>
      <w:r>
        <w:rPr>
          <w:rFonts w:ascii="Times New Roman" w:hAnsi="Times New Roman"/>
        </w:rPr>
        <w:t xml:space="preserve">—</w:t>
      </w:r>
      <w:r>
        <w:rPr/>
        <w:t xml:space="preserve">state appropriation and $1,143,000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$6,372,000 of the motor vehicle account</w:t>
      </w:r>
      <w:r>
        <w:rPr>
          <w:rFonts w:ascii="Times New Roman" w:hAnsi="Times New Roman"/>
        </w:rPr>
        <w:t xml:space="preserve">—</w:t>
      </w:r>
      <w:r>
        <w:rPr/>
        <w:t xml:space="preserve">federal appropriation, $923,000 of the multimodal transportation account</w:t>
      </w:r>
      <w:r>
        <w:rPr>
          <w:rFonts w:ascii="Times New Roman" w:hAnsi="Times New Roman"/>
        </w:rPr>
        <w:t xml:space="preserve">—</w:t>
      </w:r>
      <w:r>
        <w:rPr/>
        <w:t xml:space="preserve">state appropriation, and $2,388,000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$18,741,000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(9) $1,500,000 of the motor vehicle account</w:t>
      </w:r>
      <w:r>
        <w:rPr>
          <w:rFonts w:ascii="Times New Roman" w:hAnsi="Times New Roman"/>
        </w:rPr>
        <w:t xml:space="preserve">—</w:t>
      </w:r>
      <w:r>
        <w:rPr/>
        <w:t xml:space="preserve">state appropriation is provided solely for the Spokane Valley Barker/Trent grade separation project.</w:t>
      </w:r>
    </w:p>
    <w:p>
      <w:pPr>
        <w:spacing w:before="0" w:after="0" w:line="408" w:lineRule="exact"/>
        <w:ind w:left="0" w:right="0" w:firstLine="576"/>
        <w:jc w:val="left"/>
      </w:pPr>
      <w:r>
        <w:rPr/>
        <w:t xml:space="preserve">(10) $280,000 of the motor vehicle account</w:t>
      </w:r>
      <w:r>
        <w:rPr>
          <w:rFonts w:ascii="Times New Roman" w:hAnsi="Times New Roman"/>
        </w:rPr>
        <w:t xml:space="preserve">—</w:t>
      </w:r>
      <w:r>
        <w:rPr/>
        <w:t xml:space="preserve">state appropriation is provided solely for the Woodin Avenue bridge one-way conversion project in Chelan.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(1) As part of its budget submittal for the 2018 supplemental budget, the department of transportation shall provide an update to the report provided to the legislature in 2017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budget submittal for the 2018 supplemental budget,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the following reports for all capital programs:</w:t>
      </w:r>
    </w:p>
    <w:p>
      <w:pPr>
        <w:spacing w:before="0" w:after="0" w:line="408" w:lineRule="exact"/>
        <w:ind w:left="0" w:right="0" w:firstLine="576"/>
        <w:jc w:val="left"/>
      </w:pPr>
      <w:r>
        <w:rPr/>
        <w:t xml:space="preserve">(1) For active projects, the report must include:</w:t>
      </w:r>
    </w:p>
    <w:p>
      <w:pPr>
        <w:spacing w:before="0" w:after="0" w:line="408" w:lineRule="exact"/>
        <w:ind w:left="0" w:right="0" w:firstLine="576"/>
        <w:jc w:val="left"/>
      </w:pPr>
      <w:r>
        <w:rPr/>
        <w:t xml:space="preserve">(a) A TEIS version containing actual capital expenditures for all projects consistent with the structure of the most recently enacted budget;</w:t>
      </w:r>
    </w:p>
    <w:p>
      <w:pPr>
        <w:spacing w:before="0" w:after="0" w:line="408" w:lineRule="exact"/>
        <w:ind w:left="0" w:right="0" w:firstLine="576"/>
        <w:jc w:val="left"/>
      </w:pPr>
      <w:r>
        <w:rPr/>
        <w:t xml:space="preserve">(b) Anticipated cost savings, cost increases, reappropriations, and schedule adjustments for all projects consistent with the structure of the most recently enacted budget;</w:t>
      </w:r>
    </w:p>
    <w:p>
      <w:pPr>
        <w:spacing w:before="0" w:after="0" w:line="408" w:lineRule="exact"/>
        <w:ind w:left="0" w:right="0" w:firstLine="576"/>
        <w:jc w:val="left"/>
      </w:pPr>
      <w:r>
        <w:rPr/>
        <w:t xml:space="preserve">(c) The award amount, the engineer's estimate, and the number of bidders for all active projects consistent with the structure of the most recently enacted budget;</w:t>
      </w:r>
    </w:p>
    <w:p>
      <w:pPr>
        <w:spacing w:before="0" w:after="0" w:line="408" w:lineRule="exact"/>
        <w:ind w:left="0" w:right="0" w:firstLine="576"/>
        <w:jc w:val="left"/>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spacing w:before="0" w:after="0" w:line="408" w:lineRule="exact"/>
        <w:ind w:left="0" w:right="0" w:firstLine="576"/>
        <w:jc w:val="left"/>
      </w:pPr>
      <w:r>
        <w:rPr/>
        <w:t xml:space="preserve">(e) Highway projects that may be reduced in scope and still achieve a functional benefit;</w:t>
      </w:r>
    </w:p>
    <w:p>
      <w:pPr>
        <w:spacing w:before="0" w:after="0" w:line="408" w:lineRule="exact"/>
        <w:ind w:left="0" w:right="0" w:firstLine="576"/>
        <w:jc w:val="left"/>
      </w:pPr>
      <w:r>
        <w:rPr/>
        <w:t xml:space="preserve">(f) Highway projects that have experienced scope increases and that can be reduced in scope;</w:t>
      </w:r>
    </w:p>
    <w:p>
      <w:pPr>
        <w:spacing w:before="0" w:after="0" w:line="408" w:lineRule="exact"/>
        <w:ind w:left="0" w:right="0" w:firstLine="576"/>
        <w:jc w:val="left"/>
      </w:pPr>
      <w:r>
        <w:rPr/>
        <w:t xml:space="preserve">(g) Highway projects that have lost significant local or regional contributions that were essential to completing the project; and</w:t>
      </w:r>
    </w:p>
    <w:p>
      <w:pPr>
        <w:spacing w:before="0" w:after="0" w:line="408" w:lineRule="exact"/>
        <w:ind w:left="0" w:right="0" w:firstLine="576"/>
        <w:jc w:val="left"/>
      </w:pPr>
      <w:r>
        <w:rPr/>
        <w:t xml:space="preserve">(h) Contingency amounts for all projects consistent with the structure of the most recently enacted budget.</w:t>
      </w:r>
    </w:p>
    <w:p>
      <w:pPr>
        <w:spacing w:before="0" w:after="0" w:line="408" w:lineRule="exact"/>
        <w:ind w:left="0" w:right="0" w:firstLine="576"/>
        <w:jc w:val="left"/>
      </w:pPr>
      <w:r>
        <w:rPr/>
        <w:t xml:space="preserve">(2) For completed projects, the report must:</w:t>
      </w:r>
    </w:p>
    <w:p>
      <w:pPr>
        <w:spacing w:before="0" w:after="0" w:line="408" w:lineRule="exact"/>
        <w:ind w:left="0" w:right="0" w:firstLine="576"/>
        <w:jc w:val="left"/>
      </w:pPr>
      <w:r>
        <w:rPr/>
        <w:t xml:space="preserve">(a) Compare the costs and operationally complete date for projects with budgets of twenty million dollars or more that are funded with preexisting funds to the original project cost estimates and schedule; and</w:t>
      </w:r>
    </w:p>
    <w:p>
      <w:pPr>
        <w:spacing w:before="0" w:after="0" w:line="408" w:lineRule="exact"/>
        <w:ind w:left="0" w:right="0" w:firstLine="576"/>
        <w:jc w:val="left"/>
      </w:pPr>
      <w:r>
        <w:rPr/>
        <w:t xml:space="preserve">(b) Provide a list of nickel and TPA projects charging to the nickel/TPA environmental mitigation reserve (OBI4ENV) and the amount each project is charging.</w:t>
      </w:r>
    </w:p>
    <w:p>
      <w:pPr>
        <w:spacing w:before="0" w:after="0" w:line="408" w:lineRule="exact"/>
        <w:ind w:left="0" w:right="0" w:firstLine="576"/>
        <w:jc w:val="left"/>
      </w:pPr>
      <w:r>
        <w:rPr/>
        <w:t xml:space="preserve">(3) For prospective projects, the report must:</w:t>
      </w:r>
    </w:p>
    <w:p>
      <w:pPr>
        <w:spacing w:before="0" w:after="0" w:line="408" w:lineRule="exact"/>
        <w:ind w:left="0" w:right="0" w:firstLine="576"/>
        <w:jc w:val="left"/>
      </w:pPr>
      <w:r>
        <w:rPr/>
        <w:t xml:space="preserve">(a) Identify the estimated advertisement date for all projects consistent with the structure of the most recently enacted transportation budget that are going to advertisement during the current fiscal biennium;</w:t>
      </w:r>
    </w:p>
    <w:p>
      <w:pPr>
        <w:spacing w:before="0" w:after="0" w:line="408" w:lineRule="exact"/>
        <w:ind w:left="0" w:right="0" w:firstLine="576"/>
        <w:jc w:val="left"/>
      </w:pPr>
      <w:r>
        <w:rPr/>
        <w:t xml:space="preserve">(b) Identify the anticipated operationally complete date for all projects consistent with the structure of the most recently enacted transportation budget that are going to advertisement during the current fiscal biennium; and</w:t>
      </w:r>
    </w:p>
    <w:p>
      <w:pPr>
        <w:spacing w:before="0" w:after="0" w:line="408" w:lineRule="exact"/>
        <w:ind w:left="0" w:right="0" w:firstLine="576"/>
        <w:jc w:val="left"/>
      </w:pPr>
      <w:r>
        <w:rPr/>
        <w:t xml:space="preserve">(c) Identify the estimated cost of completion for all projects consistent with the structure of the most recently enacted transportation budget that are going to advertisement during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spacing w:before="0" w:after="0" w:line="408" w:lineRule="exact"/>
        <w:ind w:left="0" w:right="0" w:firstLine="576"/>
        <w:jc w:val="left"/>
      </w:pPr>
      <w:r>
        <w:rPr/>
        <w:t xml:space="preserve">To the greatest extent practicable, the department of transportation shall expend federal funds received for capital project expenditures before state funds.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120" w:after="0" w:line="408" w:lineRule="exact"/>
        <w:ind w:left="0" w:right="0" w:firstLine="576"/>
        <w:jc w:val="left"/>
        <w:tabs>
          <w:tab w:val="right" w:leader="dot" w:pos="9936"/>
        </w:tabs>
      </w:pPr>
      <w:r>
        <w:rPr/>
        <w:t xml:space="preserve">Appropriation</w:t>
      </w:r>
      <w:r>
        <w:tab/>
      </w:r>
      <w:r>
        <w:rPr/>
        <w:t xml:space="preserve">$2,239,000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$1,802,000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$1,238,072,000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$26,609,000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$323,000</w:t>
      </w:r>
    </w:p>
    <w:p>
      <w:pPr>
        <w:tabs>
          <w:tab w:val="right" w:leader="dot" w:pos="9936"/>
        </w:tabs>
        <w:ind w:left="0" w:right="0" w:firstLine="1440"/>
      </w:pPr>
      <w:r>
        <w:rPr/>
        <w:t xml:space="preserve">TOTAL APPROPRIATION</w:t>
      </w:r>
      <w:r>
        <w:tab/>
      </w:r>
      <w:r>
        <w:rPr/>
        <w:t xml:space="preserve">$1,397,665,000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$360,000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$65,000</w:t>
      </w:r>
    </w:p>
    <w:p>
      <w:pPr>
        <w:tabs>
          <w:tab w:val="right" w:leader="dot" w:pos="9936"/>
        </w:tabs>
        <w:ind w:left="0" w:right="0" w:firstLine="1440"/>
      </w:pPr>
      <w:r>
        <w:rPr/>
        <w:t xml:space="preserve">TOTAL APPROPRIATION</w:t>
      </w:r>
      <w:r>
        <w:tab/>
      </w:r>
      <w:r>
        <w:rPr/>
        <w:t xml:space="preserve">$873,000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12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$199,901,000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$225,273,000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rPr/>
        <w:t xml:space="preserve">$514,648,000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w:t>
      </w:r>
    </w:p>
    <w:p>
      <w:pPr>
        <w:spacing w:before="0" w:after="0" w:line="408" w:lineRule="exact"/>
        <w:ind w:left="0" w:right="0" w:firstLine="576"/>
        <w:jc w:val="left"/>
        <w:tabs>
          <w:tab w:val="right" w:leader="dot" w:pos="9936"/>
        </w:tabs>
      </w:pPr>
      <w:r>
        <w:rPr/>
        <w:t xml:space="preserve">cities and counties</w:t>
      </w:r>
      <w:r>
        <w:tab/>
      </w:r>
      <w:r>
        <w:rPr/>
        <w:t xml:space="preserve">$23,438,000</w:t>
      </w:r>
    </w:p>
    <w:p>
      <w:pPr>
        <w:tabs>
          <w:tab w:val="right" w:leader="dot" w:pos="9936"/>
        </w:tabs>
        <w:ind w:left="0" w:right="0" w:firstLine="1440"/>
      </w:pPr>
      <w:r>
        <w:rPr/>
        <w:t xml:space="preserve">TOTAL APPROPRIATION</w:t>
      </w:r>
      <w:r>
        <w:tab/>
      </w:r>
      <w:r>
        <w:rPr/>
        <w:t xml:space="preserve">$50,224,000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rPr/>
        <w:t xml:space="preserve">$2,196,693,000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rPr/>
        <w:t xml:space="preserve">$200,747,000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$21,221,000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(3)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$57,000,000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$43,000,000</w:t>
      </w:r>
    </w:p>
    <w:p>
      <w:pPr>
        <w:spacing w:before="0" w:after="0" w:line="408" w:lineRule="exact"/>
        <w:ind w:left="0" w:right="0" w:firstLine="576"/>
        <w:jc w:val="left"/>
        <w:tabs>
          <w:tab w:val="right" w:leader="dot" w:pos="9936"/>
        </w:tabs>
      </w:pPr>
      <w:pPr>
        <w:tabs>
          <w:tab w:val="right" w:leader="dot" w:pos="9360"/>
        </w:tabs>
      </w:pPr>
      <w:r>
        <w:rPr/>
        <w:t xml:space="preserve">(10)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(11)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(12)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$1,240,000</w:t>
      </w:r>
    </w:p>
    <w:p>
      <w:pPr>
        <w:spacing w:before="0" w:after="0" w:line="408" w:lineRule="exact"/>
        <w:ind w:left="0" w:right="0" w:firstLine="576"/>
        <w:jc w:val="left"/>
        <w:tabs>
          <w:tab w:val="right" w:leader="dot" w:pos="9936"/>
        </w:tabs>
      </w:pPr>
      <w:pPr>
        <w:tabs>
          <w:tab w:val="right" w:leader="dot" w:pos="9360"/>
        </w:tabs>
      </w:pPr>
      <w:r>
        <w:rPr/>
        <w:t xml:space="preserve">(13)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$32,000,000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(19)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(20)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(21)(a)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rPr/>
        <w:t xml:space="preserve">(22)(a)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$122,046,000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(23)(a)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rPr/>
        <w:t xml:space="preserve">(24)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(25)(a)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of this act.</w:t>
      </w:r>
    </w:p>
    <w:p>
      <w:pPr>
        <w:spacing w:before="0" w:after="0" w:line="408" w:lineRule="exact"/>
        <w:ind w:left="0" w:right="0" w:firstLine="576"/>
        <w:jc w:val="left"/>
      </w:pPr>
      <w:r>
        <w:rPr/>
        <w:t xml:space="preserve">(26)(a)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$6,506,000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is authorized to undertake federal advance construction projects under the provisions of 23 U.S.C. Sec. 115 in order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prior to conversion to federal funding.</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GENERAL STATE EMPLOYEE COMPENSATION ADJUSTMENTS</w:t>
      </w:r>
    </w:p>
    <w:p>
      <w:pPr>
        <w:spacing w:before="0" w:after="0" w:line="408" w:lineRule="exact"/>
        <w:ind w:left="0" w:right="0" w:firstLine="576"/>
        <w:jc w:val="left"/>
      </w:pPr>
      <w:r>
        <w:rPr/>
        <w:t xml:space="preserve">Except as otherwise provided in sections 502 through 516 of this act, state employee compensation adjustments will be provided in accordance with funding adjustments provided in the 2017-2019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Sections 504 through 516 of this act represent the results of the 2017-2019 collective bargaining process required under chapters 47.64 and 41.56 RCW. Provisions of the collective bargaining agreements contained in sections 504 through 516 of this act are described in general terms. Only major economic terms are included in the descriptions. These descriptions do not contain the complete contents of the agreements. The collective bargaining agreements contained in sections 504 through 516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OPEIU</w:t>
      </w:r>
    </w:p>
    <w:p>
      <w:pPr>
        <w:spacing w:before="0" w:after="0" w:line="408" w:lineRule="exact"/>
        <w:ind w:left="0" w:right="0" w:firstLine="576"/>
        <w:jc w:val="left"/>
      </w:pPr>
      <w:r>
        <w:rPr/>
        <w:t xml:space="preserve">An agreement has been reached between the governor and the office and professional employees international union local eight (OPEIU) through an interest arbitration award pursuant to chapter 47.64 RCW for the 2017-2019 fiscal biennium. Funding is provided for the awarded six and one-half percent general wage increase effective July 1, 2017, and six and one-half percent general wage increase effective July 1, 2018. The agreement also includes and funding is provided for salary adjustments for targeted job classifications and restructuring of the pay schedule.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AGREEMENT—FASPAA</w:t>
      </w:r>
    </w:p>
    <w:p>
      <w:pPr>
        <w:spacing w:before="0" w:after="0" w:line="408" w:lineRule="exact"/>
        <w:ind w:left="0" w:right="0" w:firstLine="576"/>
        <w:jc w:val="left"/>
      </w:pPr>
      <w:r>
        <w:rPr/>
        <w:t xml:space="preserve">An agreement has been reached between the governor and the ferry agents, supervisors, and project administrators association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SEIU LOCAL 6</w:t>
      </w:r>
    </w:p>
    <w:p>
      <w:pPr>
        <w:spacing w:before="0" w:after="0" w:line="408" w:lineRule="exact"/>
        <w:ind w:left="0" w:right="0" w:firstLine="576"/>
        <w:jc w:val="left"/>
      </w:pPr>
      <w:r>
        <w:rPr/>
        <w:t xml:space="preserve">An agreement has been reached between the governor and the service employees international union local 6 pursuant to chapter 47.64 RCW for the 2017-2019 fiscal biennium. Funding is provided for a six percent general wage increase effective July 1, 2017, and a four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CARPENTERS</w:t>
      </w:r>
    </w:p>
    <w:p>
      <w:pPr>
        <w:spacing w:before="0" w:after="0" w:line="408" w:lineRule="exact"/>
        <w:ind w:left="0" w:right="0" w:firstLine="576"/>
        <w:jc w:val="left"/>
      </w:pPr>
      <w:r>
        <w:rPr/>
        <w:t xml:space="preserve">An agreement has been reached between the governor and the Pacific Northwest regional council of carpenters through an interest arbitration award pursuant to chapter 47.64 RCW for the 2017-2019 fiscal biennium. Funding is provided for the awarded four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METAL TRADES</w:t>
      </w:r>
    </w:p>
    <w:p>
      <w:pPr>
        <w:spacing w:before="0" w:after="0" w:line="408" w:lineRule="exact"/>
        <w:ind w:left="0" w:right="0" w:firstLine="576"/>
        <w:jc w:val="left"/>
      </w:pPr>
      <w:r>
        <w:rPr/>
        <w:t xml:space="preserve">An agreement has been reached between the governor and the Puget Sound metal trades council through an interest arbitration award pursuant to chapter 47.64 RCW for the 2017-2019 fiscal biennium. Funding is provided for the awarded three percent general wage increase effective July 1, 2017, and three percent general wage increase effective July 1, 2018. The agreement also includes and funding is provided for increases in the wage differential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MEBA-UL</w:t>
      </w:r>
    </w:p>
    <w:p>
      <w:pPr>
        <w:spacing w:before="0" w:after="0" w:line="408" w:lineRule="exact"/>
        <w:ind w:left="0" w:right="0" w:firstLine="576"/>
        <w:jc w:val="left"/>
      </w:pPr>
      <w:r>
        <w:rPr/>
        <w:t xml:space="preserve">An agreement has been reached between the governor and the marine engineers' beneficial association unlicensed engine room employees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MEBA-L</w:t>
      </w:r>
    </w:p>
    <w:p>
      <w:pPr>
        <w:spacing w:before="0" w:after="0" w:line="408" w:lineRule="exact"/>
        <w:ind w:left="0" w:right="0" w:firstLine="576"/>
        <w:jc w:val="left"/>
      </w:pPr>
      <w:r>
        <w:rPr/>
        <w:t xml:space="preserve">An agreement has been reached between the governor and the marine engineers' beneficial association licensed engineer officers pursuant to chapter 47.64 RCW for the 2017-2019 fiscal biennium. Funding is provided for a three percent general wage increase effective July 1, 2017, and a two percent general wage increase effective July 1, 2018. The agreement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MATES</w:t>
      </w:r>
    </w:p>
    <w:p>
      <w:pPr>
        <w:spacing w:before="0" w:after="0" w:line="408" w:lineRule="exact"/>
        <w:ind w:left="0" w:right="0" w:firstLine="576"/>
        <w:jc w:val="left"/>
      </w:pPr>
      <w:r>
        <w:rPr/>
        <w:t xml:space="preserve">An agreement has been reached between the governor and the master, mates, and pilots - mates pursuant to chapter 47.64 RCW for the 2017-2019 fiscal biennium. Funding is provided for a three percent general wage increase effective July 1, 2017, and a two percent general wage increase effective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MASTERS</w:t>
      </w:r>
    </w:p>
    <w:p>
      <w:pPr>
        <w:spacing w:before="0" w:after="0" w:line="408" w:lineRule="exact"/>
        <w:ind w:left="0" w:right="0" w:firstLine="576"/>
        <w:jc w:val="left"/>
      </w:pPr>
      <w:r>
        <w:rPr/>
        <w:t xml:space="preserve">An agreement has been reached between the governor and the master, mates, and pilots - masters through an interest arbitration award pursuant to chapter 47.64 RCW for the 2017-2019 fiscal biennium. Funding is provided for a five and one-half percent general wage increase effective July 1, 2017, and a two and one-half percent general wage increase effective July 1, 2018. The award also includes and funding is provided for an additional pay increase to address inversion among certain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MM&amp;P WATCH CENTER SUPERVISORS</w:t>
      </w:r>
    </w:p>
    <w:p>
      <w:pPr>
        <w:spacing w:before="0" w:after="0" w:line="408" w:lineRule="exact"/>
        <w:ind w:left="0" w:right="0" w:firstLine="576"/>
        <w:jc w:val="left"/>
      </w:pPr>
      <w:r>
        <w:rPr/>
        <w:t xml:space="preserve">An agreement has been reached between the governor and the master, mates, and pilots – watch center supervisors pursuant to chapter 47.64 RCW for the 2017-2019 fiscal biennium. Funding is provided for a three percent general wage increase effective July 1, 2017, and a one percent general wage increase effective July 1, 2018. The agreement also includes and funding is provided for an increase for the fleet safety and training administrators equal to the same hourly rate of pay as the watch center supervisors.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w:t>
      </w:r>
      <w:r>
        <w:rPr>
          <w:rFonts w:ascii="Times New Roman" w:hAnsi="Times New Roman"/>
          <w:b/>
        </w:rPr>
        <w:t xml:space="preserve">—</w:t>
      </w:r>
      <w:r>
        <w:rPr>
          <w:b/>
        </w:rPr>
        <w:t xml:space="preserve">IBU</w:t>
      </w:r>
    </w:p>
    <w:p>
      <w:pPr>
        <w:spacing w:before="0" w:after="0" w:line="408" w:lineRule="exact"/>
        <w:ind w:left="0" w:right="0" w:firstLine="576"/>
        <w:jc w:val="left"/>
      </w:pPr>
      <w:r>
        <w:rPr/>
        <w:t xml:space="preserve">An agreement has been reached between the governor and the inlandboatmen's union pursuant to chapter 47.64 RCW for the 2017-2019 fiscal biennium. Funding is provided for a four percent general wage increase effective July 1, 2017, and a one percent general wage increase effective July 1, 2018. The agreement also includes and funding is provided for increases in the wage differential among certain job classifications and for employees hired on or after June 30, 2011, an increase in leave earned.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AGREEMENT—WSP TROOPERS ASSOCIATION</w:t>
      </w:r>
    </w:p>
    <w:p>
      <w:pPr>
        <w:spacing w:before="0" w:after="0" w:line="408" w:lineRule="exact"/>
        <w:ind w:left="0" w:right="0" w:firstLine="576"/>
        <w:jc w:val="left"/>
      </w:pPr>
      <w:r>
        <w:rPr/>
        <w:t xml:space="preserve">An agreement has been reached between the governor and the Washington state patrol troopers association pursuant to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pursuant to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2017-1 as developed April 20, 2017,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(1) As part of its 2018 supplemental budget submittal, the department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2015-2017 fiscal biennium into the 2017-2019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2015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2017-2019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spacing w:before="0" w:after="0" w:line="408" w:lineRule="exact"/>
        <w:ind w:left="0" w:right="0" w:firstLine="576"/>
        <w:jc w:val="left"/>
      </w:pPr>
      <w:r>
        <w:rPr/>
        <w:t xml:space="preserve">(1) The department of transportation shall post on its web site every report that is due from the department to the legislature during the 2017-2019 fiscal biennium on one web page. The department must post both completed reports and planned reports on a single web page.</w:t>
      </w:r>
    </w:p>
    <w:p>
      <w:pPr>
        <w:spacing w:before="0" w:after="0" w:line="408" w:lineRule="exact"/>
        <w:ind w:left="0" w:right="0" w:firstLine="576"/>
        <w:jc w:val="left"/>
      </w:pPr>
      <w:r>
        <w:rPr/>
        <w:t xml:space="preserve">(2) The department shall provide a web link for each change order that is more than five hundred thousand dollars on the affected project web page.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2017-2 ALL PROJECTS as developed April 20, 2017.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The legislature finds that in the course of efficiently delivering connecting Washington projects, it is necessary to create a process for the department of transportation to request and receive approval of practical design-related project scope changes while the legislature is not in session. During the 2017-2019 fiscal biennium, the director of the office of financial management may approve project scope change requests to connecting Washington projects in the highway improvements program, provided that the requests meet the criteria outlined in RCW 47.01.480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ten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The department of transportation may provide up to three million dollars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PROJECTS</w:t>
      </w:r>
    </w:p>
    <w:p>
      <w:pPr>
        <w:spacing w:before="0" w:after="0" w:line="408" w:lineRule="exact"/>
        <w:ind w:left="0" w:right="0" w:firstLine="576"/>
        <w:jc w:val="left"/>
      </w:pPr>
      <w:r>
        <w:rPr/>
        <w:t xml:space="preserve">(1) All appropriations for designated information technology projects in this act must be placed in unallotted status and must not be expended before the office of the chief information officer certifies that the project complies with state information technology and security policy and strategies. At a minimum, the office of the chief information officer must certify, if the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component-based architectures. The office of the chief information officer must evaluate the project at the appropriate stages. The office of the chief information officer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chief information officer may suspend or terminate a project at any time if the chief information officer determines that the project is not meeting or not expected to meet anticipated performance and technology outcomes. Once suspension or termination occurs, the agency shall not make additional expenditures on the project without approval of the chief information officer.</w:t>
      </w:r>
    </w:p>
    <w:p>
      <w:pPr>
        <w:spacing w:before="0" w:after="0" w:line="408" w:lineRule="exact"/>
        <w:ind w:left="0" w:right="0" w:firstLine="576"/>
        <w:jc w:val="left"/>
      </w:pPr>
      <w:r>
        <w:rPr/>
        <w:t xml:space="preserve">The following projects are subject to the conditions, limitations, and review provided in this section: Department of Transportation – Labor System Replacement, Department of Transportation – New Ferry Division Dispatch System, Department of Transportation - Land Mobile Radio System Replacement, and Department of Transportation - New CSC System and Operator.</w:t>
      </w:r>
    </w:p>
    <w:p>
      <w:pPr>
        <w:spacing w:before="0" w:after="0" w:line="408" w:lineRule="exact"/>
        <w:ind w:left="0" w:right="0" w:firstLine="576"/>
        <w:jc w:val="left"/>
      </w:pPr>
      <w:r>
        <w:rPr/>
        <w:t xml:space="preserve">(3) The office of the chief information officer, in consultation with the office of financial management, may identify additional projects to be subject to this section other than those listed in subsection (2) of this section, including projects that are not separately identified within an agency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SETTLEMENT FUNDS EXPENDITURE</w:t>
      </w:r>
    </w:p>
    <w:p>
      <w:pPr>
        <w:spacing w:before="0" w:after="0" w:line="408" w:lineRule="exact"/>
        <w:ind w:left="0" w:right="0" w:firstLine="576"/>
        <w:jc w:val="left"/>
      </w:pPr>
      <w:r>
        <w:rPr/>
        <w:t xml:space="preserve">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t xml:space="preserve">The legislature also finds that a framework to govern the administration of mitigation funds requires appropriations, guiding principles, allocation of funds, consideration of agencies' roles, legislative oversight, and ancillary provisions. Accordingly, the omnibus capital budget for the department of ecology includes the necessary provisions to administer the mitigation funds and the development of the mitigation plan. With respect to this act and transportation governance generally, these provisions require: The participation of legislators from the transportation committees as part of a legislative work group; consultation by the department of ecology with the department of transportation on several components of the plan development and implementation; and consideration of and coordination with the several transportation programs and policies that intersect with potential mitigation actions that may become part of the plan. The department of transportation is directed to work with the department of ecology as needed to facilitate the plan development and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2016 c 197 s 2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2011-2013, 2013-2015, and</w:t>
      </w:r>
      <w:r>
        <w:t>))</w:t>
      </w:r>
      <w:r>
        <w:rPr/>
        <w:t xml:space="preserve"> 2015-2017 </w:t>
      </w:r>
      <w:r>
        <w:rPr>
          <w:u w:val="single"/>
        </w:rPr>
        <w:t xml:space="preserve">and 2017-2019</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2013 c 306 s 712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2013-2015</w:t>
      </w:r>
      <w:r>
        <w:t>))</w:t>
      </w:r>
      <w:r>
        <w:rPr/>
        <w:t xml:space="preserve"> </w:t>
      </w:r>
      <w:r>
        <w:rPr>
          <w:u w:val="single"/>
        </w:rPr>
        <w:t xml:space="preserve">2017-2019</w:t>
      </w:r>
      <w:r>
        <w:rPr/>
        <w:t xml:space="preserve"> fiscal biennium,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2017 c ... (SB 5037) s 5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fifty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(5)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 </w:t>
      </w:r>
      <w:r>
        <w:rPr>
          <w:u w:val="single"/>
        </w:rPr>
        <w:t xml:space="preserve">For the 2017-2019 fiscal biennium, the fee may also be used to support the cost of administration of the grant program by the Washington traffic safety commission.</w:t>
      </w:r>
    </w:p>
    <w:p>
      <w:pPr>
        <w:spacing w:before="0" w:after="0" w:line="408" w:lineRule="exact"/>
        <w:ind w:left="0" w:right="0" w:firstLine="576"/>
        <w:jc w:val="left"/>
      </w:pPr>
      <w:r>
        <w:rPr/>
        <w:t xml:space="preserve">(5) If the court has suspended payment of part of the fee pursuant to subsection (1)(b) of this section, amounts collected shall be distributed proportionately.</w:t>
      </w:r>
    </w:p>
    <w:p>
      <w:pPr>
        <w:spacing w:before="0" w:after="0" w:line="408" w:lineRule="exact"/>
        <w:ind w:left="0" w:right="0" w:firstLine="576"/>
        <w:jc w:val="left"/>
      </w:pPr>
      <w:r>
        <w:rPr/>
        <w:t xml:space="preserve">(6) This section applies to any offense committed on or after July 1, 1993, and only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2016 c 28 s 2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state patrol highway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2015 3rd sp.s. c 43 s 602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 </w:t>
      </w:r>
      <w:r>
        <w:rPr>
          <w:u w:val="single"/>
        </w:rPr>
        <w:t xml:space="preserve">During the 2017-2019 fiscal biennium, the legislature may direct the state treasurer to make transfers of moneys in the highway safety fund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2015 3rd sp.s. c 43 s 603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t xml:space="preserve">(3) </w:t>
      </w:r>
      <w:r>
        <w:rPr>
          <w:u w:val="single"/>
        </w:rPr>
        <w:t xml:space="preserve">During the 2017-2019 fiscal biennium, the legislature may direct the state treasurer to make transfers of moneys in the transportation 2003 account (nickel account) to the connecting Washington account.</w:t>
      </w:r>
    </w:p>
    <w:p>
      <w:pPr>
        <w:spacing w:before="0" w:after="0" w:line="408" w:lineRule="exact"/>
        <w:ind w:left="0" w:right="0" w:firstLine="576"/>
        <w:jc w:val="left"/>
      </w:pPr>
      <w:r>
        <w:rPr>
          <w:u w:val="single"/>
        </w:rPr>
        <w:t xml:space="preserve">(4)</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2015 3rd sp.s. c 43 s 604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u w:val="single"/>
        </w:rPr>
        <w:t xml:space="preserve">(12) During the 2017-2019 fiscal biennium, the legislature may direct the state treasurer to make transfers of moneys in the transportation partnership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2015 1st sp.s. c 10 s 703 are each amended to read as follows:</w:t>
      </w:r>
    </w:p>
    <w:p>
      <w:pPr>
        <w:spacing w:before="0" w:after="0" w:line="408" w:lineRule="exact"/>
        <w:ind w:left="0" w:right="0" w:firstLine="576"/>
        <w:jc w:val="left"/>
      </w:pPr>
      <w:r>
        <w:rPr/>
        <w:t xml:space="preserve">(1) The rural mobility grant program account is created in the state treasury. Moneys in the account may be spent only after appropriation. Expenditures from the account may be used only for the grants provided under RCW 47.66.100.</w:t>
      </w:r>
    </w:p>
    <w:p>
      <w:pPr>
        <w:spacing w:before="0" w:after="0" w:line="408" w:lineRule="exact"/>
        <w:ind w:left="0" w:right="0" w:firstLine="576"/>
        <w:jc w:val="left"/>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spacing w:before="0" w:after="0" w:line="408" w:lineRule="exact"/>
        <w:ind w:left="0" w:right="0" w:firstLine="576"/>
        <w:jc w:val="left"/>
      </w:pPr>
      <w:r>
        <w:rPr/>
        <w:t xml:space="preserve">(3) During the </w:t>
      </w:r>
      <w:r>
        <w:t>((</w:t>
      </w:r>
      <w:r>
        <w:rPr>
          <w:strike/>
        </w:rPr>
        <w:t xml:space="preserve">2013-2015 and</w:t>
      </w:r>
      <w:r>
        <w:t>))</w:t>
      </w:r>
      <w:r>
        <w:rPr/>
        <w:t xml:space="preserve"> 2015-2017 fiscal </w:t>
      </w:r>
      <w:r>
        <w:t>((</w:t>
      </w:r>
      <w:r>
        <w:rPr>
          <w:strike/>
        </w:rPr>
        <w:t xml:space="preserve">biennia</w:t>
      </w:r>
      <w:r>
        <w:t>))</w:t>
      </w:r>
      <w:r>
        <w:rPr/>
        <w:t xml:space="preserve"> </w:t>
      </w:r>
      <w:r>
        <w:rPr>
          <w:u w:val="single"/>
        </w:rPr>
        <w:t xml:space="preserve">biennium</w:t>
      </w:r>
      <w:r>
        <w:rPr/>
        <w:t xml:space="preserve">, the legislature may transfer from the rural mobility grant program account to the multimodal transportation account such amounts as reflect the excess fund balance of the rural mobility grant program account.</w:t>
      </w:r>
    </w:p>
    <w:p>
      <w:pPr>
        <w:spacing w:before="0" w:after="0" w:line="408" w:lineRule="exact"/>
        <w:ind w:left="0" w:right="0" w:firstLine="576"/>
        <w:jc w:val="left"/>
      </w:pPr>
      <w:r>
        <w:rPr>
          <w:u w:val="single"/>
        </w:rPr>
        <w:t xml:space="preserve">(4) During the 2017-2019 fiscal biennium, the legislature may direct the state treasurer to make transfers of moneys in the rural mobility grant program account to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2015 1st sp.s. c 10 s 704 are each amended to read as follows:</w:t>
      </w:r>
    </w:p>
    <w:p>
      <w:pPr>
        <w:spacing w:before="0" w:after="0" w:line="408" w:lineRule="exact"/>
        <w:ind w:left="0" w:right="0" w:firstLine="576"/>
        <w:jc w:val="left"/>
      </w:pPr>
      <w:r>
        <w:rPr/>
        <w:t xml:space="preserve">Before accepting any unsolicited project proposals, the commission must adopt rules to facilitate the acceptance, review, evaluation, and selection of unsolicited project proposals. These rules must include the following:</w:t>
      </w:r>
    </w:p>
    <w:p>
      <w:pPr>
        <w:spacing w:before="0" w:after="0" w:line="408" w:lineRule="exact"/>
        <w:ind w:left="0" w:right="0" w:firstLine="576"/>
        <w:jc w:val="left"/>
      </w:pPr>
      <w:r>
        <w:rPr/>
        <w:t xml:space="preserve">(1) Provisions that specify unsolicited proposals must meet predetermined criteria;</w:t>
      </w:r>
    </w:p>
    <w:p>
      <w:pPr>
        <w:spacing w:before="0" w:after="0" w:line="408" w:lineRule="exact"/>
        <w:ind w:left="0" w:right="0" w:firstLine="576"/>
        <w:jc w:val="left"/>
      </w:pPr>
      <w:r>
        <w:rPr/>
        <w:t xml:space="preserve">(2) Provisions governing procedures for the cessation of negotiations and consideration;</w:t>
      </w:r>
    </w:p>
    <w:p>
      <w:pPr>
        <w:spacing w:before="0" w:after="0" w:line="408" w:lineRule="exact"/>
        <w:ind w:left="0" w:right="0" w:firstLine="576"/>
        <w:jc w:val="left"/>
      </w:pPr>
      <w:r>
        <w:rPr/>
        <w:t xml:space="preserve">(3) Provisions outlining that unsolicited proposals are subject to a two-step process that begins with concept proposals and would only advance to the second step, which are fully detailed proposals, if the commission so directed;</w:t>
      </w:r>
    </w:p>
    <w:p>
      <w:pPr>
        <w:spacing w:before="0" w:after="0" w:line="408" w:lineRule="exact"/>
        <w:ind w:left="0" w:right="0" w:firstLine="576"/>
        <w:jc w:val="left"/>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spacing w:before="0" w:after="0" w:line="408" w:lineRule="exact"/>
        <w:ind w:left="0" w:right="0" w:firstLine="576"/>
        <w:jc w:val="left"/>
      </w:pPr>
      <w:r>
        <w:rPr/>
        <w:t xml:space="preserve">(5) Provisions that specify the process to be followed if the commission is interested in the concept proposal, which must include provisions:</w:t>
      </w:r>
    </w:p>
    <w:p>
      <w:pPr>
        <w:spacing w:before="0" w:after="0" w:line="408" w:lineRule="exact"/>
        <w:ind w:left="0" w:right="0" w:firstLine="576"/>
        <w:jc w:val="left"/>
      </w:pPr>
      <w:r>
        <w:rPr/>
        <w:t xml:space="preserve">(a) Requiring that information regarding the potential project would be published for a period of not less than thirty days, during which time entities could express interest in submitting a proposal;</w:t>
      </w:r>
    </w:p>
    <w:p>
      <w:pPr>
        <w:spacing w:before="0" w:after="0" w:line="408" w:lineRule="exact"/>
        <w:ind w:left="0" w:right="0" w:firstLine="576"/>
        <w:jc w:val="left"/>
      </w:pPr>
      <w:r>
        <w:rPr/>
        <w:t xml:space="preserve">(b) Specifying that if letters of interest were received during the thirty days, then an additional sixty days for submission of the fully detailed proposal would be allowed; and</w:t>
      </w:r>
    </w:p>
    <w:p>
      <w:pPr>
        <w:spacing w:before="0" w:after="0" w:line="408" w:lineRule="exact"/>
        <w:ind w:left="0" w:right="0" w:firstLine="576"/>
        <w:jc w:val="left"/>
      </w:pPr>
      <w:r>
        <w:rPr/>
        <w:t xml:space="preserve">(c) Procedures for what will happen if there are insufficient proposals submitted or if there are no letters of interest submitted in the appropriate time frame.</w:t>
      </w:r>
    </w:p>
    <w:p>
      <w:pPr>
        <w:spacing w:before="0" w:after="0" w:line="408" w:lineRule="exact"/>
        <w:ind w:left="0" w:right="0" w:firstLine="576"/>
        <w:jc w:val="left"/>
      </w:pPr>
      <w:r>
        <w:rPr/>
        <w:t xml:space="preserve">The commission may adopt other rules as necessary to avoid conflicts with existing laws, statutes, or contractual obligations of the state.</w:t>
      </w:r>
    </w:p>
    <w:p>
      <w:pPr>
        <w:spacing w:before="0" w:after="0" w:line="408" w:lineRule="exact"/>
        <w:ind w:left="0" w:right="0" w:firstLine="576"/>
        <w:jc w:val="left"/>
      </w:pPr>
      <w:r>
        <w:rPr/>
        <w:t xml:space="preserve">The commission may not accept or consider any unsolicited proposals before July 1, </w:t>
      </w:r>
      <w:r>
        <w:t>((</w:t>
      </w:r>
      <w:r>
        <w:rPr>
          <w:strike/>
        </w:rPr>
        <w:t xml:space="preserve">2017</w:t>
      </w:r>
      <w:r>
        <w:t>))</w:t>
      </w:r>
      <w:r>
        <w:rPr/>
        <w:t xml:space="preserve"> </w:t>
      </w:r>
      <w:r>
        <w:rPr>
          <w:u w:val="single"/>
        </w:rPr>
        <w:t xml:space="preserve">2018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2015 1st sp.s. c 10 s 705 are each amended to read as follows:</w:t>
      </w:r>
    </w:p>
    <w:p>
      <w:pPr>
        <w:spacing w:before="0" w:after="0" w:line="408" w:lineRule="exact"/>
        <w:ind w:left="0" w:right="0" w:firstLine="576"/>
        <w:jc w:val="left"/>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spacing w:before="0" w:after="0" w:line="408" w:lineRule="exact"/>
        <w:ind w:left="0" w:right="0" w:firstLine="576"/>
        <w:jc w:val="left"/>
      </w:pPr>
      <w:r>
        <w:rPr/>
        <w:t xml:space="preserve">(2) Tolls for high occupancy toll lanes will be established as follows:</w:t>
      </w:r>
    </w:p>
    <w:p>
      <w:pPr>
        <w:spacing w:before="0" w:after="0" w:line="408" w:lineRule="exact"/>
        <w:ind w:left="0" w:right="0" w:firstLine="576"/>
        <w:jc w:val="left"/>
      </w:pPr>
      <w:r>
        <w:rPr/>
        <w:t xml:space="preserve">(a) The schedule of toll charges for high occupancy toll lanes must be established by the transportation commission and collected in a manner determined by the commission.</w:t>
      </w:r>
    </w:p>
    <w:p>
      <w:pPr>
        <w:spacing w:before="0" w:after="0" w:line="408" w:lineRule="exact"/>
        <w:ind w:left="0" w:right="0" w:firstLine="576"/>
        <w:jc w:val="left"/>
      </w:pPr>
      <w:r>
        <w:rPr/>
        <w:t xml:space="preserve">(b) Toll charges shall not be assessed on transit buses and vanpool vehicles owned or operated by any public agency.</w:t>
      </w:r>
    </w:p>
    <w:p>
      <w:pPr>
        <w:spacing w:before="0" w:after="0" w:line="408" w:lineRule="exact"/>
        <w:ind w:left="0" w:right="0" w:firstLine="576"/>
        <w:jc w:val="left"/>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spacing w:before="0" w:after="0" w:line="408" w:lineRule="exact"/>
        <w:ind w:left="0" w:right="0" w:firstLine="576"/>
        <w:jc w:val="left"/>
      </w:pPr>
      <w:r>
        <w:rPr/>
        <w:t xml:space="preserve">(d) The commission shall periodically review the toll charges to determine if the toll charges are effectively maintaining travel time, speed, and reliability on the highway facilities.</w:t>
      </w:r>
    </w:p>
    <w:p>
      <w:pPr>
        <w:spacing w:before="0" w:after="0" w:line="408" w:lineRule="exact"/>
        <w:ind w:left="0" w:right="0" w:firstLine="576"/>
        <w:jc w:val="left"/>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spacing w:before="0" w:after="0" w:line="408" w:lineRule="exact"/>
        <w:ind w:left="0" w:right="0" w:firstLine="576"/>
        <w:jc w:val="left"/>
      </w:pPr>
      <w:r>
        <w:rPr/>
        <w:t xml:space="preserve">(a) Freeway efficiency and safety;</w:t>
      </w:r>
    </w:p>
    <w:p>
      <w:pPr>
        <w:spacing w:before="0" w:after="0" w:line="408" w:lineRule="exact"/>
        <w:ind w:left="0" w:right="0" w:firstLine="576"/>
        <w:jc w:val="left"/>
      </w:pPr>
      <w:r>
        <w:rPr/>
        <w:t xml:space="preserve">(b) Effectiveness for transit;</w:t>
      </w:r>
    </w:p>
    <w:p>
      <w:pPr>
        <w:spacing w:before="0" w:after="0" w:line="408" w:lineRule="exact"/>
        <w:ind w:left="0" w:right="0" w:firstLine="576"/>
        <w:jc w:val="left"/>
      </w:pPr>
      <w:r>
        <w:rPr/>
        <w:t xml:space="preserve">(c) Person and vehicle movements by mode;</w:t>
      </w:r>
    </w:p>
    <w:p>
      <w:pPr>
        <w:spacing w:before="0" w:after="0" w:line="408" w:lineRule="exact"/>
        <w:ind w:left="0" w:right="0" w:firstLine="576"/>
        <w:jc w:val="left"/>
      </w:pPr>
      <w:r>
        <w:rPr/>
        <w:t xml:space="preserve">(d) Ability to finance improvements and transportation services through tolls; and</w:t>
      </w:r>
    </w:p>
    <w:p>
      <w:pPr>
        <w:spacing w:before="0" w:after="0" w:line="408" w:lineRule="exact"/>
        <w:ind w:left="0" w:right="0" w:firstLine="576"/>
        <w:jc w:val="left"/>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spacing w:before="0" w:after="0" w:line="408" w:lineRule="exact"/>
        <w:ind w:left="0" w:right="0" w:firstLine="576"/>
        <w:jc w:val="left"/>
      </w:pPr>
      <w:r>
        <w:rPr/>
        <w:t xml:space="preserve">(4) The department shall modify the pilot project to address identified safety issues and mitigate negative impacts to high occupancy vehicle lane users.</w:t>
      </w:r>
    </w:p>
    <w:p>
      <w:pPr>
        <w:spacing w:before="0" w:after="0" w:line="408" w:lineRule="exact"/>
        <w:ind w:left="0" w:right="0" w:firstLine="576"/>
        <w:jc w:val="left"/>
      </w:pPr>
      <w:r>
        <w:rPr/>
        <w:t xml:space="preserve">(5) Authorization to impose high occupancy vehicle tolls for the state route 167 high occupancy toll pilot project expires if either of the following two conditions apply:</w:t>
      </w:r>
    </w:p>
    <w:p>
      <w:pPr>
        <w:spacing w:before="0" w:after="0" w:line="408" w:lineRule="exact"/>
        <w:ind w:left="0" w:right="0" w:firstLine="576"/>
        <w:jc w:val="left"/>
      </w:pPr>
      <w:r>
        <w:rPr/>
        <w:t xml:space="preserve">(a) If no contracts have been let by the department to begin construction of the toll facilities associated with this pilot project within four years of July 24, 2005; or</w:t>
      </w:r>
    </w:p>
    <w:p>
      <w:pPr>
        <w:spacing w:before="0" w:after="0" w:line="408" w:lineRule="exact"/>
        <w:ind w:left="0" w:right="0" w:firstLine="576"/>
        <w:jc w:val="left"/>
      </w:pPr>
      <w:r>
        <w:rPr/>
        <w:t xml:space="preserve">(b) If high occupancy vehicle tolls are being collected on June 30, </w:t>
      </w:r>
      <w:r>
        <w:t>((</w:t>
      </w:r>
      <w:r>
        <w:rPr>
          <w:strike/>
        </w:rPr>
        <w:t xml:space="preserve">2017</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spacing w:before="0" w:after="0" w:line="408" w:lineRule="exact"/>
        <w:ind w:left="0" w:right="0" w:firstLine="576"/>
        <w:jc w:val="left"/>
      </w:pPr>
      <w:r>
        <w:rPr/>
        <w:t xml:space="preserve">(7) The conversion of a single existing high occupancy vehicle lane to a high occupancy toll lane as proposed for SR-167 must be taken as the exception for this pilot project.</w:t>
      </w:r>
    </w:p>
    <w:p>
      <w:pPr>
        <w:spacing w:before="0" w:after="0" w:line="408" w:lineRule="exact"/>
        <w:ind w:left="0" w:right="0" w:firstLine="576"/>
        <w:jc w:val="left"/>
      </w:pPr>
      <w:r>
        <w:rPr/>
        <w:t xml:space="preserve">(8) A violation of the lane restrictions applicable to the high occupancy toll lanes established under this section is a traffic infraction.</w:t>
      </w:r>
    </w:p>
    <w:p>
      <w:pPr>
        <w:spacing w:before="0" w:after="0" w:line="408" w:lineRule="exact"/>
        <w:ind w:left="0" w:right="0" w:firstLine="576"/>
        <w:jc w:val="left"/>
      </w:pPr>
      <w:r>
        <w:rPr/>
        <w:t xml:space="preserve">(9) Procurement activity associated with this pilot project shall be open and competitive in accordance with chapter 39.29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2015 1st sp.s. c 10 s 706 are each amended to read as follows:</w:t>
      </w:r>
    </w:p>
    <w:p>
      <w:pPr>
        <w:spacing w:before="0" w:after="0" w:line="408" w:lineRule="exact"/>
        <w:ind w:left="0" w:right="0" w:firstLine="576"/>
        <w:jc w:val="left"/>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rPr>
          <w:u w:val="single"/>
        </w:rPr>
        <w:t xml:space="preserve">During the 2017-2019 fiscal biennium, the legislature may direct the state treasurer to make transfers of moneys in the state route number 520 civil penalties account to the state route number 520 corridor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2015 3rd sp.s. c 43 s 605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0" w:after="0" w:line="408" w:lineRule="exact"/>
        <w:ind w:left="0" w:right="0" w:firstLine="576"/>
        <w:jc w:val="left"/>
      </w:pPr>
      <w:r>
        <w:rPr>
          <w:u w:val="single"/>
        </w:rPr>
        <w:t xml:space="preserve">(6) During the 2017-2019 fiscal biennium, the legislature may direct the state treasurer to make transfers of moneys in the Puget Sound ferry operations account to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281</w:t>
      </w:r>
      <w:r>
        <w:rPr/>
        <w:t xml:space="preserve"> and 2016 c 14 s 701 are each amended to read as follows:</w:t>
      </w:r>
    </w:p>
    <w:p>
      <w:pPr>
        <w:spacing w:before="0" w:after="0" w:line="408" w:lineRule="exact"/>
        <w:ind w:left="0" w:right="0" w:firstLine="576"/>
        <w:jc w:val="left"/>
      </w:pPr>
      <w:r>
        <w:rPr/>
        <w:t xml:space="preserve">There is hereby created in the state treasury a "grade crossing protective fund" to carry out the provisions of RCW 81.53.261, 81.53.271, 81.53.281, 81.53.291, and 81.53.295; for grants and/or subsidies to public, private, and nonprofit entities for rail safety projects authorized or ordered by the commission; and for personnel and associated costs related to supervising and administering rail safety grants and/or subsidies. During the 2013-2015 fiscal biennium, funds in this account may also be used to conduct the study required under section 102, chapter 222, Laws of 2014. The commission shall transfer from the public service revolving fund's miscellaneous fees and penalties accounts moneys appropriated for these purposes as needed. At the time the commission makes each allocation of cost to said grade crossing protective fund, it shall certify that such cost shall be payable out of said fund. When federal-aid highway funds are involved, the department of transportation shall, upon entry of an order by the commission requiring the installation or upgrading of a grade crossing protective device, submit to the commission an estimate for the cost of the proposed installation and related work. Upon receipt of the estimate the commission shall pay to the department of transportation the percentage of the estimate specified in RCW 81.53.295, as now or hereafter amended, to be used as the grade crossing protective fund portion of the cost of the installation and related work.</w:t>
      </w:r>
    </w:p>
    <w:p>
      <w:pPr>
        <w:spacing w:before="0" w:after="0" w:line="408" w:lineRule="exact"/>
        <w:ind w:left="0" w:right="0" w:firstLine="576"/>
        <w:jc w:val="left"/>
      </w:pPr>
      <w:r>
        <w:rPr/>
        <w:t xml:space="preserve">The commission may adopt rules for the allocation of money from the grade crossing protective fund.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commission may waive rules regarding local matching fund requirements, maximum awards for individual projects, and other application requirements as necessary to expedite the allocation of money from the grade crossing protective fund to address underprotected grade crossings as identified by the commission.</w:t>
      </w:r>
    </w:p>
    <w:p>
      <w:pPr>
        <w:spacing w:before="240" w:after="0" w:line="408" w:lineRule="exact"/>
        <w:ind w:left="0" w:right="0" w:firstLine="576"/>
        <w:jc w:val="center"/>
      </w:pPr>
      <w:r>
        <w:rPr>
          <w:b/>
        </w:rPr>
        <w:t xml:space="preserve">2015-2017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2016 c 14 s 102 (uncodified) is amended to read as follows: </w:t>
      </w:r>
    </w:p>
    <w:p>
      <w:r>
        <w:rPr>
          <w:b/>
        </w:rPr>
        <w:t xml:space="preserve">FOR THE UTILITIES AND TRANSPORTATION COMMISSION</w:t>
      </w:r>
    </w:p>
    <w:p>
      <w:pPr>
        <w:spacing w:before="0" w:after="0" w:line="408" w:lineRule="exact"/>
        <w:ind w:left="0" w:right="0" w:firstLine="0"/>
        <w:jc w:val="left"/>
        <w:tabs>
          <w:tab w:val="right" w:leader="none" w:pos="9936"/>
        </w:tabs>
      </w:pPr>
      <w:r>
        <w:rPr/>
        <w:t xml:space="preserve">Grade Crossing Protective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$1,604,000</w:t>
      </w:r>
      <w:r>
        <w:t>))</w:t>
      </w:r>
    </w:p>
    <w:p>
      <w:pPr>
        <w:spacing w:before="0" w:after="0" w:line="408" w:lineRule="exact"/>
        <w:ind w:left="0" w:right="0" w:firstLine="0"/>
        <w:jc w:val="left"/>
        <w:tabs>
          <w:tab w:val="right" w:leader="none" w:pos="9936"/>
        </w:tabs>
      </w:pPr>
      <w:r>
        <w:tab/>
      </w:r>
      <w:r>
        <w:rPr>
          <w:u w:val="single"/>
        </w:rPr>
        <w:t xml:space="preserve">$504,000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103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$2,296,000</w:t>
      </w:r>
      <w:r>
        <w:t>))</w:t>
      </w:r>
    </w:p>
    <w:p>
      <w:pPr>
        <w:spacing w:before="0" w:after="0" w:line="408" w:lineRule="exact"/>
        <w:ind w:left="0" w:right="0" w:firstLine="0"/>
        <w:jc w:val="left"/>
        <w:tabs>
          <w:tab w:val="right" w:leader="none" w:pos="9936"/>
        </w:tabs>
      </w:pPr>
      <w:r>
        <w:tab/>
      </w:r>
      <w:r>
        <w:rPr>
          <w:u w:val="single"/>
        </w:rPr>
        <w:t xml:space="preserve">$2,196,000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$115,000</w:t>
      </w:r>
    </w:p>
    <w:p>
      <w:pPr>
        <w:spacing w:before="0" w:after="0" w:line="408" w:lineRule="exact"/>
        <w:ind w:left="0" w:right="0" w:firstLine="0"/>
        <w:jc w:val="left"/>
        <w:tabs>
          <w:tab w:val="right" w:leader="dot" w:pos="9936"/>
        </w:tabs>
      </w:pPr>
      <w:r>
        <w:rPr/>
        <w:t xml:space="preserve">State Patrol Highway Account—State Appropriation</w:t>
      </w:r>
      <w:r>
        <w:tab/>
      </w:r>
      <w:r>
        <w:rPr/>
        <w:t xml:space="preserve">$150,000</w:t>
      </w:r>
    </w:p>
    <w:p>
      <w:pPr>
        <w:tabs>
          <w:tab w:val="right" w:leader="dot" w:pos="9936"/>
        </w:tabs>
        <w:ind w:left="0" w:right="0" w:firstLine="1440"/>
      </w:pPr>
      <w:r>
        <w:rPr/>
        <w:t xml:space="preserve">TOTAL APPROPRIATION</w:t>
      </w:r>
      <w:r>
        <w:tab/>
      </w:r>
      <w:r>
        <w:rPr>
          <w:strike/>
        </w:rPr>
        <w:t xml:space="preserve">$2,561,000</w:t>
      </w:r>
    </w:p>
    <w:p>
      <w:pPr>
        <w:spacing w:before="0" w:after="0" w:line="408" w:lineRule="exact"/>
        <w:ind w:left="0" w:right="0" w:firstLine="0"/>
        <w:jc w:val="left"/>
        <w:tabs>
          <w:tab w:val="right" w:leader="none" w:pos="9936"/>
        </w:tabs>
      </w:pPr>
      <w:r>
        <w:tab/>
      </w:r>
      <w:r>
        <w:rPr>
          <w:u w:val="single"/>
        </w:rPr>
        <w:t xml:space="preserve">$2,461,000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an organizational assessment of the Washington state patrol.</w:t>
      </w:r>
    </w:p>
    <w:p>
      <w:pPr>
        <w:spacing w:before="0" w:after="0" w:line="408" w:lineRule="exact"/>
        <w:ind w:left="0" w:right="0" w:firstLine="576"/>
        <w:jc w:val="left"/>
      </w:pPr>
      <w:r>
        <w:rPr/>
        <w:t xml:space="preserve">(4) The office of financial management, in conjunction with the office of the chief information officer, shall provide oversight and review of the department of transportation's development of the request for proposal for a new tolling customer service toll collection system and development of a project management plan as required in section 209(8) </w:t>
      </w:r>
      <w:r>
        <w:t>((</w:t>
      </w:r>
      <w:r>
        <w:rPr>
          <w:strike/>
        </w:rPr>
        <w:t xml:space="preserve">of this act</w:t>
      </w:r>
      <w:r>
        <w:t>))</w:t>
      </w:r>
      <w:r>
        <w:rPr>
          <w:u w:val="single"/>
        </w:rPr>
        <w:t xml:space="preserve">, chapter 14, Laws of 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104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$1,239,000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2016 c 14 s 201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$3,183,000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$21,644,000</w:t>
      </w:r>
      <w:r>
        <w:t>))</w:t>
      </w:r>
    </w:p>
    <w:p>
      <w:pPr>
        <w:spacing w:before="0" w:after="0" w:line="408" w:lineRule="exact"/>
        <w:ind w:left="0" w:right="0" w:firstLine="0"/>
        <w:jc w:val="left"/>
        <w:tabs>
          <w:tab w:val="right" w:leader="none" w:pos="9936"/>
        </w:tabs>
      </w:pPr>
      <w:r>
        <w:tab/>
      </w:r>
      <w:r>
        <w:rPr>
          <w:u w:val="single"/>
        </w:rPr>
        <w:t xml:space="preserve">$22,035,000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strike/>
        </w:rPr>
        <w:t xml:space="preserve">$25,795,000</w:t>
      </w:r>
    </w:p>
    <w:p>
      <w:pPr>
        <w:spacing w:before="0" w:after="0" w:line="408" w:lineRule="exact"/>
        <w:ind w:left="0" w:right="0" w:firstLine="0"/>
        <w:jc w:val="left"/>
        <w:tabs>
          <w:tab w:val="right" w:leader="none" w:pos="9936"/>
        </w:tabs>
      </w:pPr>
      <w:r>
        <w:tab/>
      </w:r>
      <w:r>
        <w:rPr>
          <w:u w:val="single"/>
        </w:rPr>
        <w:t xml:space="preserve">$26,178,000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spacing w:before="0" w:after="0" w:line="408" w:lineRule="exact"/>
        <w:ind w:left="0" w:right="0" w:firstLine="576"/>
        <w:jc w:val="left"/>
      </w:pPr>
      <w:r>
        <w:rPr/>
        <w:t xml:space="preserve">(a) The commission shall comply with RCW 46.63.170 in administering the pilot projects.</w:t>
      </w:r>
    </w:p>
    <w:p>
      <w:pPr>
        <w:spacing w:before="0" w:after="0" w:line="408" w:lineRule="exact"/>
        <w:ind w:left="0" w:right="0" w:firstLine="576"/>
        <w:jc w:val="left"/>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spacing w:before="0" w:after="0" w:line="408" w:lineRule="exact"/>
        <w:ind w:left="0" w:right="0" w:firstLine="576"/>
        <w:jc w:val="left"/>
      </w:pPr>
      <w:r>
        <w:rPr/>
        <w:t xml:space="preserve">(2) $99,000 of the highway safety account</w:t>
      </w:r>
      <w:r>
        <w:rPr>
          <w:rFonts w:ascii="Times New Roman" w:hAnsi="Times New Roman"/>
        </w:rPr>
        <w:t xml:space="preserve">—</w:t>
      </w:r>
      <w:r>
        <w:rPr/>
        <w:t xml:space="preserve">state appropriation is provided solely for the implementation of chapter 243, Laws of 2015 (pedestrian safety reviews).</w:t>
      </w:r>
    </w:p>
    <w:p>
      <w:pPr>
        <w:spacing w:before="0" w:after="0" w:line="408" w:lineRule="exact"/>
        <w:ind w:left="0" w:right="0" w:firstLine="576"/>
        <w:jc w:val="left"/>
      </w:pPr>
      <w:r>
        <w:rPr/>
        <w:t xml:space="preserve">(3) </w:t>
      </w:r>
      <w:r>
        <w:t>((</w:t>
      </w:r>
      <w:r>
        <w:rPr>
          <w:strike/>
        </w:rPr>
        <w:t xml:space="preserve">$6,500,000</w:t>
      </w:r>
      <w:r>
        <w:t>))</w:t>
      </w:r>
      <w:r>
        <w:rPr/>
        <w:t xml:space="preserve"> </w:t>
      </w:r>
      <w:r>
        <w:rPr>
          <w:u w:val="single"/>
        </w:rPr>
        <w:t xml:space="preserve">$1,030,000</w:t>
      </w:r>
      <w:r>
        <w:rPr/>
        <w:t xml:space="preserve">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spacing w:before="0" w:after="0" w:line="408" w:lineRule="exact"/>
        <w:ind w:left="0" w:right="0" w:firstLine="576"/>
        <w:jc w:val="left"/>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202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$2,459,000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$1,518,000</w:t>
      </w:r>
    </w:p>
    <w:p>
      <w:pPr>
        <w:tabs>
          <w:tab w:val="right" w:leader="dot" w:pos="9936"/>
        </w:tabs>
        <w:ind w:left="0" w:right="0" w:firstLine="1440"/>
      </w:pPr>
      <w:r>
        <w:rPr/>
        <w:t xml:space="preserve">TOTAL APPROPRIATION</w:t>
      </w:r>
      <w:r>
        <w:tab/>
      </w:r>
      <w:r>
        <w:rPr>
          <w:strike/>
        </w:rPr>
        <w:t xml:space="preserve">$4,977,000</w:t>
      </w:r>
    </w:p>
    <w:p>
      <w:pPr>
        <w:tabs>
          <w:tab w:val="right" w:leader="none" w:pos="9936"/>
        </w:tabs>
        <w:ind w:left="0" w:right="0" w:firstLine="1440"/>
      </w:pPr>
      <w:r>
        <w:tab/>
      </w:r>
      <w:r>
        <w:rPr>
          <w:u w:val="single"/>
        </w:rPr>
        <w:t xml:space="preserve">$4,922,000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203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$4,063,000</w:t>
      </w:r>
      <w:r>
        <w:t>))</w:t>
      </w:r>
    </w:p>
    <w:p>
      <w:pPr>
        <w:spacing w:before="0" w:after="0" w:line="408" w:lineRule="exact"/>
        <w:ind w:left="0" w:right="0" w:firstLine="0"/>
        <w:jc w:val="left"/>
        <w:tabs>
          <w:tab w:val="right" w:leader="none" w:pos="9936"/>
        </w:tabs>
      </w:pPr>
      <w:r>
        <w:tab/>
      </w:r>
      <w:r>
        <w:rPr>
          <w:u w:val="single"/>
        </w:rPr>
        <w:t xml:space="preserve">$4,035,000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204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$2,222,000</w:t>
      </w:r>
      <w:r>
        <w:t>))</w:t>
      </w:r>
    </w:p>
    <w:p>
      <w:pPr>
        <w:spacing w:before="0" w:after="0" w:line="408" w:lineRule="exact"/>
        <w:ind w:left="0" w:right="0" w:firstLine="0"/>
        <w:jc w:val="left"/>
        <w:tabs>
          <w:tab w:val="right" w:leader="none" w:pos="9936"/>
        </w:tabs>
      </w:pPr>
      <w:r>
        <w:tab/>
      </w:r>
      <w:r>
        <w:rPr>
          <w:u w:val="single"/>
        </w:rPr>
        <w:t xml:space="preserve">$2,272,000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spacing w:before="0" w:after="0" w:line="408" w:lineRule="exact"/>
        <w:ind w:left="0" w:right="0" w:firstLine="576"/>
        <w:jc w:val="left"/>
      </w:pPr>
      <w:r>
        <w:rPr/>
        <w:t xml:space="preserve">(i) An overview of current attrition rates;</w:t>
      </w:r>
    </w:p>
    <w:p>
      <w:pPr>
        <w:spacing w:before="0" w:after="0" w:line="408" w:lineRule="exact"/>
        <w:ind w:left="0" w:right="0" w:firstLine="576"/>
        <w:jc w:val="left"/>
      </w:pPr>
      <w:r>
        <w:rPr/>
        <w:t xml:space="preserve">(ii) Options and strategies on reducing the average number of trooper positions that are vacant;</w:t>
      </w:r>
    </w:p>
    <w:p>
      <w:pPr>
        <w:spacing w:before="0" w:after="0" w:line="408" w:lineRule="exact"/>
        <w:ind w:left="0" w:right="0" w:firstLine="576"/>
        <w:jc w:val="left"/>
      </w:pPr>
      <w:r>
        <w:rPr/>
        <w:t xml:space="preserve">(iii) Identification of best practices for recruitment and retention of law enforcement officers;</w:t>
      </w:r>
    </w:p>
    <w:p>
      <w:pPr>
        <w:spacing w:before="0" w:after="0" w:line="408" w:lineRule="exact"/>
        <w:ind w:left="0" w:right="0" w:firstLine="576"/>
        <w:jc w:val="left"/>
      </w:pPr>
      <w:r>
        <w:rPr/>
        <w:t xml:space="preserve">(iv) Recommendations to improve existing recruitment and selection programs;</w:t>
      </w:r>
    </w:p>
    <w:p>
      <w:pPr>
        <w:spacing w:before="0" w:after="0" w:line="408" w:lineRule="exact"/>
        <w:ind w:left="0" w:right="0" w:firstLine="576"/>
        <w:jc w:val="left"/>
      </w:pPr>
      <w:r>
        <w:rPr/>
        <w:t xml:space="preserve">(v) Recommendations for where salary and benefit adjustments should be targeted to most effectively address recruitment and retention challenges;</w:t>
      </w:r>
    </w:p>
    <w:p>
      <w:pPr>
        <w:spacing w:before="0" w:after="0" w:line="408" w:lineRule="exact"/>
        <w:ind w:left="0" w:right="0" w:firstLine="576"/>
        <w:jc w:val="left"/>
      </w:pPr>
      <w:r>
        <w:rPr/>
        <w:t xml:space="preserve">(vi) Recommendations regarding changes to the training and education program; and</w:t>
      </w:r>
    </w:p>
    <w:p>
      <w:pPr>
        <w:spacing w:before="0" w:after="0" w:line="408" w:lineRule="exact"/>
        <w:ind w:left="0" w:right="0" w:firstLine="576"/>
        <w:jc w:val="left"/>
      </w:pPr>
      <w:r>
        <w:rPr/>
        <w:t xml:space="preserve">(vii) Other recommendations for cost-effective personnel strategies.</w:t>
      </w:r>
    </w:p>
    <w:p>
      <w:pPr>
        <w:spacing w:before="0" w:after="0" w:line="408" w:lineRule="exact"/>
        <w:ind w:left="0" w:right="0" w:firstLine="576"/>
        <w:jc w:val="left"/>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spacing w:before="0" w:after="0" w:line="408" w:lineRule="exact"/>
        <w:ind w:left="0" w:right="0" w:firstLine="576"/>
        <w:jc w:val="left"/>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spacing w:before="0" w:after="0" w:line="408" w:lineRule="exact"/>
        <w:ind w:left="0" w:right="0" w:firstLine="576"/>
        <w:jc w:val="left"/>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spacing w:before="0" w:after="0" w:line="408" w:lineRule="exact"/>
        <w:ind w:left="0" w:right="0" w:firstLine="576"/>
        <w:jc w:val="left"/>
      </w:pPr>
      <w:r>
        <w:rPr/>
        <w:t xml:space="preserve">(ii) Review Washington state patrol and department of transportation planning related to weigh station location and operation, and the extent to which their efforts complement, coordinate with, or overlap each other;</w:t>
      </w:r>
    </w:p>
    <w:p>
      <w:pPr>
        <w:spacing w:before="0" w:after="0" w:line="408" w:lineRule="exact"/>
        <w:ind w:left="0" w:right="0" w:firstLine="576"/>
        <w:jc w:val="left"/>
      </w:pPr>
      <w:r>
        <w:rPr/>
        <w:t xml:space="preserve">(iii) Identify best practices in the funding, placement, and operation of weigh stations;</w:t>
      </w:r>
    </w:p>
    <w:p>
      <w:pPr>
        <w:spacing w:before="0" w:after="0" w:line="408" w:lineRule="exact"/>
        <w:ind w:left="0" w:right="0" w:firstLine="576"/>
        <w:jc w:val="left"/>
      </w:pPr>
      <w:r>
        <w:rPr/>
        <w:t xml:space="preserve">(iv) Review plans by the department of transportation and Washington state patrol to reopen a Federal Way area southbound weigh station;</w:t>
      </w:r>
    </w:p>
    <w:p>
      <w:pPr>
        <w:spacing w:before="0" w:after="0" w:line="408" w:lineRule="exact"/>
        <w:ind w:left="0" w:right="0" w:firstLine="576"/>
        <w:jc w:val="left"/>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spacing w:before="0" w:after="0" w:line="408" w:lineRule="exact"/>
        <w:ind w:left="0" w:right="0" w:firstLine="576"/>
        <w:jc w:val="left"/>
      </w:pPr>
      <w:r>
        <w:rPr/>
        <w:t xml:space="preserve">(vi) Review whether it is cost-effective or more efficient to place future weigh stations in the median of a highway instead of placing two individual weigh stations on either side of a highway.</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December 14, 2015.</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January 9, 2017.</w:t>
      </w:r>
    </w:p>
    <w:p>
      <w:pPr>
        <w:spacing w:before="0" w:after="0" w:line="408" w:lineRule="exact"/>
        <w:ind w:left="0" w:right="0" w:firstLine="576"/>
        <w:jc w:val="left"/>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and should provide recommendations to the transportation committees of the legislature regarding such a consolidation of rail employee safety and regulatory functions.</w:t>
      </w:r>
    </w:p>
    <w:p>
      <w:pPr>
        <w:spacing w:before="0" w:after="0" w:line="408" w:lineRule="exact"/>
        <w:ind w:left="0" w:right="0" w:firstLine="576"/>
        <w:jc w:val="left"/>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spacing w:before="0" w:after="0" w:line="408" w:lineRule="exact"/>
        <w:ind w:left="0" w:right="0" w:firstLine="576"/>
        <w:jc w:val="left"/>
      </w:pPr>
      <w:r>
        <w:rPr/>
        <w:t xml:space="preserve">(6) $450,000 of the motor vehicle account</w:t>
      </w:r>
      <w:r>
        <w:rPr>
          <w:rFonts w:ascii="Times New Roman" w:hAnsi="Times New Roman"/>
        </w:rPr>
        <w:t xml:space="preserve">—</w:t>
      </w:r>
      <w:r>
        <w:rPr/>
        <w:t xml:space="preserve">state appropriation is for the design-build contracting review study established in chapter 18, Laws of 2015 3rd sp. sess. The department of transportation must provide technical assistance, as necessary.</w:t>
      </w:r>
    </w:p>
    <w:p>
      <w:pPr>
        <w:spacing w:before="0" w:after="0" w:line="408" w:lineRule="exact"/>
        <w:ind w:left="0" w:right="0" w:firstLine="576"/>
        <w:jc w:val="left"/>
      </w:pPr>
      <w:r>
        <w:rPr/>
        <w:t xml:space="preserve">(7)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205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$2,516,000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$3,279,000</w:t>
      </w:r>
    </w:p>
    <w:p>
      <w:pPr>
        <w:tabs>
          <w:tab w:val="right" w:leader="none" w:pos="9936"/>
        </w:tabs>
        <w:ind w:left="0" w:right="0" w:firstLine="1440"/>
      </w:pPr>
      <w:r>
        <w:tab/>
      </w:r>
      <w:r>
        <w:rPr>
          <w:u w:val="single"/>
        </w:rPr>
        <w:t xml:space="preserve">$3,128,000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spacing w:before="0" w:after="0" w:line="408" w:lineRule="exact"/>
        <w:ind w:left="0" w:right="0" w:firstLine="576"/>
        <w:jc w:val="left"/>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spacing w:before="0" w:after="0" w:line="408" w:lineRule="exact"/>
        <w:ind w:left="0" w:right="0" w:firstLine="576"/>
        <w:jc w:val="left"/>
      </w:pPr>
      <w:r>
        <w:rPr/>
        <w:t xml:space="preserve">(3)(a) The legislature finds that, while some travel times have improved through Interstate 405 between the junctions with Interstate 5 on the north end and NE 6th Street in the city of Bellevue on the south end, especially for transit trips, the implementation of the express toll lane system has made travel more difficult for a number of other drivers and trips. To provide some relief to drivers, the legislature encourages the commission to expedite consideration of the elimination of tolls during evening nonpeak hours, weekends, and holidays, to the extent that such a change will improve commuters' experience on this portion of Interstate 405. The legislature further finds that the commission, as the tolling authority of the state, should act swiftly, working in conjunction with the department of transportation's comprehensive effort to tackle obstacles adversely affecting commutes on this portion of Interstate 405, to drive improved results for the users of this critical corridor as soon as is practicable.</w:t>
      </w:r>
    </w:p>
    <w:p>
      <w:pPr>
        <w:spacing w:before="0" w:after="0" w:line="408" w:lineRule="exact"/>
        <w:ind w:left="0" w:right="0" w:firstLine="576"/>
        <w:jc w:val="left"/>
      </w:pPr>
      <w:r>
        <w:rPr/>
        <w:t xml:space="preserve">(b) In accordance with the rule-making authority provided under RCW 34.05.350(1)(a), the legislature deems it necessary, for preservation of the general welfare, that operational changes be made to improve the express toll lane program on Interstate 405 and that the tolling authority use its emergency rule-making authority to effect such changes in accordance with RCW 47.56.850 and 47.56.880. The legislature finds that the need for improvements to the commuter experience on the portion of Interstate 405 identified in (a) of this subsection necessitates that such action be taken in an expedited fashion. The tolling authority, with input from the department of transportation, shall evaluate the hours and days of operation for the express toll lanes and the minimum high occupancy vehicle passenger requirements for using the express toll lanes, taking into consideration the goals of: Reducing travel time on this portion of Interstate 405, including in the general purpose lanes; reducing the cost of traveling within the express toll lanes on this portion of Interstate 405; and maintaining sufficient revenue to pay for this portion of Interstate 405's express toll lane operating costs. This subsection (3) does not create a private right of action.</w:t>
      </w:r>
    </w:p>
    <w:p>
      <w:pPr>
        <w:spacing w:before="0" w:after="0" w:line="408" w:lineRule="exact"/>
        <w:ind w:left="0" w:right="0" w:firstLine="576"/>
        <w:jc w:val="left"/>
      </w:pPr>
      <w:r>
        <w:rPr/>
        <w:t xml:space="preserve">(4)(a) $500,000 of the motor vehicle account—federal appropriation is provided solely to advance the work completed since 2011 in evaluating a road usage charge as an alternative to the motor vehicle fuel tax to fund future investments in transportation by completing the work necessary to launch a road usage charge pilot project, with all implementation details for a pilot project identified and incorporated into a pilot project implementation plan.</w:t>
      </w:r>
    </w:p>
    <w:p>
      <w:pPr>
        <w:spacing w:before="0" w:after="0" w:line="408" w:lineRule="exact"/>
        <w:ind w:left="0" w:right="0" w:firstLine="576"/>
        <w:jc w:val="left"/>
      </w:pPr>
      <w:r>
        <w:rPr/>
        <w:t xml:space="preserve">(i) Pilot project implementation preparation must include identification of all essential agency roles and responsibilities for the pilot project, a selection of the technologies and methodologies to be included, a target number of participants and participant characteristics, rigorous specific evaluation criteria by which the pilot project will be assessed, a communication plan for the pilot project that consists of a participant recruitment plan and a plan for communicating information about the launch and ongoing progress of the pilot project, and pilot project expenditure and revenue estimates.</w:t>
      </w:r>
    </w:p>
    <w:p>
      <w:pPr>
        <w:spacing w:before="0" w:after="0" w:line="408" w:lineRule="exact"/>
        <w:ind w:left="0" w:right="0" w:firstLine="576"/>
        <w:jc w:val="left"/>
      </w:pPr>
      <w:r>
        <w:rPr/>
        <w:t xml:space="preserve">(ii) In developing the road usage charge pilot project implementation plan, the commission shall consult and coordinate with the department of transportation, the department of licensing, the department of revenue, and the office of the state treasurer to establish participation and coordination parameters for the project.</w:t>
      </w:r>
    </w:p>
    <w:p>
      <w:pPr>
        <w:spacing w:before="0" w:after="0" w:line="408" w:lineRule="exact"/>
        <w:ind w:left="0" w:right="0" w:firstLine="576"/>
        <w:jc w:val="left"/>
      </w:pPr>
      <w:r>
        <w:rPr/>
        <w:t xml:space="preserve">(b)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(c) The commission shall reconvene the road usage charge steering committee, with the same membership authorized in chapter 222, Laws of 2014, as well as the addition of a representative from the Puget Sound regional council, and may obtain guidance from the steering committee when it reaches key pilot project implementation plan development milestones. The commission must provide a report on the road usage charge pilot project implementation plan that includes all implementation details for a road usage charge pilot project to the governor's office and the transportation committees of the house of representatives and the senate by November 1, 2016.</w:t>
      </w:r>
    </w:p>
    <w:p>
      <w:pPr>
        <w:spacing w:before="0" w:after="0" w:line="408" w:lineRule="exact"/>
        <w:ind w:left="0" w:right="0" w:firstLine="576"/>
        <w:jc w:val="left"/>
      </w:pPr>
      <w:r>
        <w:t>((</w:t>
      </w:r>
      <w:r>
        <w:rPr>
          <w:strike/>
        </w:rPr>
        <w:t xml:space="preserve">(5) $150,000 of the motor vehicle account</w:t>
      </w:r>
      <w:r>
        <w:rPr>
          <w:rFonts w:ascii="Times New Roman" w:hAnsi="Times New Roman"/>
          <w:strike/>
        </w:rPr>
        <w:t xml:space="preserve">—</w:t>
      </w:r>
      <w:r>
        <w:rPr>
          <w:strike/>
        </w:rPr>
        <w:t xml:space="preserve">state appropriation is provided solely for supporting the disadvantaged business enterprise advisory committee established in chapter . . . (Senate Bill No. 6180), Laws of 2016. If chapter . . . (Senate Bill No. 6180), Laws of 2016 is not enacted by June 30, 2016, the amount provided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206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$1,024,000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207 (uncodified) is amended to read as follows: </w:t>
      </w:r>
    </w:p>
    <w:p>
      <w:r>
        <w:rPr>
          <w:b/>
        </w:rPr>
        <w:t xml:space="preserve">FOR THE WASHINGTON STATE PATROL</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$415,364,000</w:t>
      </w:r>
      <w:r>
        <w:t>))</w:t>
      </w:r>
    </w:p>
    <w:p>
      <w:pPr>
        <w:spacing w:before="0" w:after="0" w:line="408" w:lineRule="exact"/>
        <w:ind w:left="0" w:right="0" w:firstLine="0"/>
        <w:jc w:val="left"/>
        <w:tabs>
          <w:tab w:val="right" w:leader="none" w:pos="9936"/>
        </w:tabs>
      </w:pPr>
      <w:r>
        <w:tab/>
      </w:r>
      <w:r>
        <w:rPr>
          <w:u w:val="single"/>
        </w:rPr>
        <w:t xml:space="preserve">$407,845,000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$13,291,000</w:t>
      </w:r>
    </w:p>
    <w:p>
      <w:pPr>
        <w:spacing w:before="0" w:after="0" w:line="408" w:lineRule="exact"/>
        <w:ind w:left="0" w:right="0" w:firstLine="0"/>
        <w:jc w:val="left"/>
        <w:tabs>
          <w:tab w:val="right" w:leader="none" w:pos="9936"/>
        </w:tabs>
      </w:pPr>
      <w:r>
        <w:rPr/>
        <w:t xml:space="preserve">State Patrol Highway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$3,823,000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$1,494,000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strike/>
        </w:rPr>
        <w:t xml:space="preserve">$434,248,000</w:t>
      </w:r>
    </w:p>
    <w:p>
      <w:pPr>
        <w:tabs>
          <w:tab w:val="right" w:leader="none" w:pos="9936"/>
        </w:tabs>
        <w:ind w:left="0" w:right="0" w:firstLine="1440"/>
      </w:pPr>
      <w:r>
        <w:tab/>
      </w:r>
      <w:r>
        <w:rPr>
          <w:u w:val="single"/>
        </w:rPr>
        <w:t xml:space="preserve">$426,729,000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$23,000 of the state patrol highway account</w:t>
      </w:r>
      <w:r>
        <w:rPr>
          <w:rFonts w:ascii="Times New Roman" w:hAnsi="Times New Roman"/>
        </w:rPr>
        <w:t xml:space="preserve">—</w:t>
      </w:r>
      <w:r>
        <w:rPr/>
        <w:t xml:space="preserve">state appropriation is provided solely for the implementation of chapter 3, Laws of 2015 2nd sp. sess. (impaired driving).</w:t>
      </w:r>
    </w:p>
    <w:p>
      <w:pPr>
        <w:spacing w:before="0" w:after="0" w:line="408" w:lineRule="exact"/>
        <w:ind w:left="0" w:right="0" w:firstLine="576"/>
        <w:jc w:val="left"/>
      </w:pPr>
      <w:r>
        <w:rPr/>
        <w:t xml:space="preserve">(4) $5,000,000 of the state patrol highway account</w:t>
      </w:r>
      <w:r>
        <w:rPr>
          <w:rFonts w:ascii="Times New Roman" w:hAnsi="Times New Roman"/>
        </w:rPr>
        <w:t xml:space="preserve">—</w:t>
      </w:r>
      <w:r>
        <w:rPr/>
        <w:t xml:space="preserve">state appropriation is provided solely for compensation increases for Washington state patrol troopers, sergeants, lieutenants, and captains. This increase is not subject to interest arbitration and is for salary and benefits that are in addition to the current interest arbitration award. It is the intent of the legislature that chapter . . . (Engrossed Second Substitute House Bill No. 2872), Laws of 2016 provide the revenue to support the ongoing costs associated with the compensation increases identified in this subsection in order to provide the means necessary to recruit and retain state patrol officers in subsequent biennia.</w:t>
      </w:r>
    </w:p>
    <w:p>
      <w:pPr>
        <w:spacing w:before="0" w:after="0" w:line="408" w:lineRule="exact"/>
        <w:ind w:left="0" w:right="0" w:firstLine="576"/>
        <w:jc w:val="left"/>
      </w:pPr>
      <w:r>
        <w:rPr/>
        <w:t xml:space="preserve">(5)(a)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u w:val="single"/>
        </w:rPr>
        <w:t xml:space="preserve">(6) $115,000 of the state patrol highway account</w:t>
      </w:r>
      <w:r>
        <w:rPr>
          <w:rFonts w:ascii="Times New Roman" w:hAnsi="Times New Roman"/>
          <w:u w:val="single"/>
        </w:rPr>
        <w:t xml:space="preserve">—</w:t>
      </w:r>
      <w:r>
        <w:rPr>
          <w:u w:val="single"/>
        </w:rPr>
        <w:t xml:space="preserve">state appropriation is provided solely for the operation of the license investigation unit to enforce vehicle registration laws in southwestern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208 (uncodified) is amended to read as follows: </w:t>
      </w:r>
    </w:p>
    <w:p>
      <w:r>
        <w:rPr>
          <w:b/>
        </w:rPr>
        <w:t xml:space="preserve">FOR THE DEPARTMENT OF LICENSING</w:t>
      </w:r>
    </w:p>
    <w:p>
      <w:pPr>
        <w:spacing w:before="0" w:after="0" w:line="408" w:lineRule="exact"/>
        <w:ind w:left="0" w:right="0" w:firstLine="0"/>
        <w:jc w:val="left"/>
        <w:tabs>
          <w:tab w:val="right" w:leader="none" w:pos="9936"/>
        </w:tabs>
      </w:pPr>
      <w:r>
        <w:rPr/>
        <w:t xml:space="preserve">Marine Fuel Tax Refund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$3,200,000</w:t>
      </w:r>
    </w:p>
    <w:p>
      <w:pPr>
        <w:spacing w:before="0" w:after="0" w:line="408" w:lineRule="exact"/>
        <w:ind w:left="0" w:right="0" w:firstLine="0"/>
        <w:jc w:val="left"/>
        <w:tabs>
          <w:tab w:val="right" w:leader="none" w:pos="9936"/>
        </w:tabs>
      </w:pPr>
      <w:r>
        <w:rPr/>
        <w:t xml:space="preserve">Motorcycle Safety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$4,488,000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$1,001,000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$201,666,000</w:t>
      </w:r>
      <w:r>
        <w:t>))</w:t>
      </w:r>
    </w:p>
    <w:p>
      <w:pPr>
        <w:spacing w:before="0" w:after="0" w:line="408" w:lineRule="exact"/>
        <w:ind w:left="0" w:right="0" w:firstLine="0"/>
        <w:jc w:val="left"/>
        <w:tabs>
          <w:tab w:val="right" w:leader="none" w:pos="9936"/>
        </w:tabs>
      </w:pPr>
      <w:r>
        <w:tab/>
      </w:r>
      <w:r>
        <w:rPr>
          <w:u w:val="single"/>
        </w:rPr>
        <w:t xml:space="preserve">$198,735,000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$92,044,000</w:t>
      </w:r>
      <w:r>
        <w:t>))</w:t>
      </w:r>
    </w:p>
    <w:p>
      <w:pPr>
        <w:spacing w:before="0" w:after="0" w:line="408" w:lineRule="exact"/>
        <w:ind w:left="0" w:right="0" w:firstLine="0"/>
        <w:jc w:val="left"/>
        <w:tabs>
          <w:tab w:val="right" w:leader="none" w:pos="9936"/>
        </w:tabs>
      </w:pPr>
      <w:r>
        <w:tab/>
      </w:r>
      <w:r>
        <w:rPr>
          <w:u w:val="single"/>
        </w:rPr>
        <w:t xml:space="preserve">$92,662,000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spacing w:before="0" w:after="0" w:line="408" w:lineRule="exact"/>
        <w:ind w:left="0" w:right="0" w:firstLine="0"/>
        <w:jc w:val="left"/>
        <w:tabs>
          <w:tab w:val="right" w:leader="none" w:pos="9936"/>
        </w:tabs>
      </w:pPr>
      <w:r>
        <w:tab/>
      </w:r>
      <w:r>
        <w:rPr>
          <w:u w:val="single"/>
        </w:rPr>
        <w:t xml:space="preserve">$1,859,000</w:t>
      </w:r>
    </w:p>
    <w:p>
      <w:pPr>
        <w:spacing w:before="0" w:after="0" w:line="408" w:lineRule="exact"/>
        <w:ind w:left="0" w:right="0" w:firstLine="0"/>
        <w:jc w:val="left"/>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$5,142,000</w:t>
      </w:r>
    </w:p>
    <w:p>
      <w:pPr>
        <w:spacing w:before="0" w:after="0" w:line="408" w:lineRule="exact"/>
        <w:ind w:left="0" w:right="0" w:firstLine="0"/>
        <w:jc w:val="left"/>
        <w:tabs>
          <w:tab w:val="right" w:leader="none" w:pos="9936"/>
        </w:tabs>
      </w:pPr>
      <w:r>
        <w:rPr/>
        <w:t xml:space="preserve">Department of Licensing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$6,672,000</w:t>
      </w:r>
      <w:r>
        <w:t>))</w:t>
      </w:r>
    </w:p>
    <w:p>
      <w:pPr>
        <w:spacing w:before="0" w:after="0" w:line="408" w:lineRule="exact"/>
        <w:ind w:left="0" w:right="0" w:firstLine="0"/>
        <w:jc w:val="left"/>
        <w:tabs>
          <w:tab w:val="right" w:leader="none" w:pos="9936"/>
        </w:tabs>
      </w:pPr>
      <w:r>
        <w:tab/>
      </w:r>
      <w:r>
        <w:rPr>
          <w:u w:val="single"/>
        </w:rPr>
        <w:t xml:space="preserve">$6,671,000</w:t>
      </w:r>
    </w:p>
    <w:p>
      <w:pPr>
        <w:tabs>
          <w:tab w:val="right" w:leader="dot" w:pos="9936"/>
        </w:tabs>
        <w:ind w:left="0" w:right="0" w:firstLine="1440"/>
      </w:pPr>
      <w:r>
        <w:rPr/>
        <w:t xml:space="preserve">TOTAL APPROPRIATION</w:t>
      </w:r>
      <w:r>
        <w:tab/>
      </w:r>
      <w:r>
        <w:rPr>
          <w:strike/>
        </w:rPr>
        <w:t xml:space="preserve">$319,726,000</w:t>
      </w:r>
    </w:p>
    <w:p>
      <w:pPr>
        <w:tabs>
          <w:tab w:val="right" w:leader="none" w:pos="9936"/>
        </w:tabs>
        <w:ind w:left="0" w:right="0" w:firstLine="1440"/>
      </w:pPr>
      <w:r>
        <w:tab/>
      </w:r>
      <w:r>
        <w:rPr>
          <w:u w:val="single"/>
        </w:rPr>
        <w:t xml:space="preserve">$317,727,000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$30,954,000</w:t>
      </w:r>
      <w:r>
        <w:t>))</w:t>
      </w:r>
      <w:r>
        <w:rPr/>
        <w:t xml:space="preserve"> </w:t>
      </w:r>
      <w:r>
        <w:rPr>
          <w:u w:val="single"/>
        </w:rPr>
        <w:t xml:space="preserve">$28,570,000</w:t>
      </w:r>
      <w:r>
        <w:rPr/>
        <w:t xml:space="preserve">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spacing w:before="0" w:after="0" w:line="408" w:lineRule="exact"/>
        <w:ind w:left="0" w:right="0" w:firstLine="576"/>
        <w:jc w:val="left"/>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spacing w:before="0" w:after="0" w:line="408" w:lineRule="exact"/>
        <w:ind w:left="0" w:right="0" w:firstLine="576"/>
        <w:jc w:val="left"/>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spacing w:before="0" w:after="0" w:line="408" w:lineRule="exact"/>
        <w:ind w:left="0" w:right="0" w:firstLine="576"/>
        <w:jc w:val="left"/>
      </w:pPr>
      <w:r>
        <w:rPr/>
        <w:t xml:space="preserve">(a) The department may furnish driving record abstracts only to those persons or entities expressly authorized to receive the abstracts under Title 46 RCW;</w:t>
      </w:r>
    </w:p>
    <w:p>
      <w:pPr>
        <w:spacing w:before="0" w:after="0" w:line="408" w:lineRule="exact"/>
        <w:ind w:left="0" w:right="0" w:firstLine="576"/>
        <w:jc w:val="left"/>
      </w:pPr>
      <w:r>
        <w:rPr/>
        <w:t xml:space="preserve">(b) The department may furnish driving record abstracts only for an amount that does not exceed the specified fee amounts in RCW 46.52.130 (2)(e)(v) and (4); and</w:t>
      </w:r>
    </w:p>
    <w:p>
      <w:pPr>
        <w:spacing w:before="0" w:after="0" w:line="408" w:lineRule="exact"/>
        <w:ind w:left="0" w:right="0" w:firstLine="576"/>
        <w:jc w:val="left"/>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spacing w:before="0" w:after="0" w:line="408" w:lineRule="exact"/>
        <w:ind w:left="0" w:right="0" w:firstLine="576"/>
        <w:jc w:val="left"/>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spacing w:before="0" w:after="0" w:line="408" w:lineRule="exact"/>
        <w:ind w:left="0" w:right="0" w:firstLine="576"/>
        <w:jc w:val="left"/>
      </w:pPr>
      <w:r>
        <w:rPr/>
        <w:t xml:space="preserve">(7) $57,000 of the motor vehicle account</w:t>
      </w:r>
      <w:r>
        <w:rPr>
          <w:rFonts w:ascii="Times New Roman" w:hAnsi="Times New Roman"/>
        </w:rPr>
        <w:t xml:space="preserve">—</w:t>
      </w:r>
      <w:r>
        <w:rPr/>
        <w:t xml:space="preserve">state appropriation is provided solely for the implementation of chapter 1, Laws of 2015 2nd sp. sess. (quick title service fees).</w:t>
      </w:r>
    </w:p>
    <w:p>
      <w:pPr>
        <w:spacing w:before="0" w:after="0" w:line="408" w:lineRule="exact"/>
        <w:ind w:left="0" w:right="0" w:firstLine="576"/>
        <w:jc w:val="left"/>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3, Laws of 2015 2nd sp. sess. (impaired driving).</w:t>
      </w:r>
    </w:p>
    <w:p>
      <w:pPr>
        <w:spacing w:before="0" w:after="0" w:line="408" w:lineRule="exact"/>
        <w:ind w:left="0" w:right="0" w:firstLine="576"/>
        <w:jc w:val="left"/>
      </w:pPr>
      <w:r>
        <w:rPr/>
        <w:t xml:space="preserve">(9) $4,000,000 of the motor vehicle account—state appropriation is provided solely for implementation of chapter 44, Laws of 2015 3rd sp. sess. (transportation revenue).</w:t>
      </w:r>
    </w:p>
    <w:p>
      <w:pPr>
        <w:spacing w:before="0" w:after="0" w:line="408" w:lineRule="exact"/>
        <w:ind w:left="0" w:right="0" w:firstLine="576"/>
        <w:jc w:val="left"/>
      </w:pPr>
      <w:r>
        <w:rPr/>
        <w:t xml:space="preserve">(10) </w:t>
      </w:r>
      <w:r>
        <w:t>((</w:t>
      </w:r>
      <w:r>
        <w:rPr>
          <w:strike/>
        </w:rPr>
        <w:t xml:space="preserve">$335,000 of the highway safety account</w:t>
      </w:r>
      <w:r>
        <w:rPr>
          <w:rFonts w:ascii="Times New Roman" w:hAnsi="Times New Roman"/>
          <w:strike/>
        </w:rPr>
        <w:t xml:space="preserve">—</w:t>
      </w:r>
      <w:r>
        <w:rPr>
          <w:strike/>
        </w:rPr>
        <w:t xml:space="preserve">state appropriation is provided solely for the implementation of chapter . . . (Substitute House Bill No. 2942), Laws of 2016 or chapter . . . (Senate Bill No. 6591), Laws of 2016 (nondomiciled commercial drivers' licenses). If both chapter . . . (Substitute House Bill No. 2942), Laws of 2016 and chapter . . . (Senate Bill No. 6591), Laws of 2016 are not enacted by June 30, 2016, the amount provided in this subsection lapses.</w:t>
      </w:r>
    </w:p>
    <w:p>
      <w:pPr>
        <w:spacing w:before="0" w:after="0" w:line="408" w:lineRule="exact"/>
        <w:ind w:left="0" w:right="0" w:firstLine="576"/>
        <w:jc w:val="left"/>
      </w:pPr>
      <w:r>
        <w:rPr>
          <w:strike/>
        </w:rPr>
        <w:t xml:space="preserve">(11)</w:t>
      </w:r>
      <w:r>
        <w:t>))</w:t>
      </w:r>
      <w:r>
        <w:rPr/>
        <w:t xml:space="preserve"> $2,421,000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2015.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$43,000 of the motor vehicle account</w:t>
      </w:r>
      <w:r>
        <w:rPr>
          <w:rFonts w:ascii="Times New Roman" w:hAnsi="Times New Roman"/>
        </w:rPr>
        <w:t xml:space="preserve">—</w:t>
      </w:r>
      <w:r>
        <w:rPr/>
        <w:t xml:space="preserve">state appropriation is provided solely for the implementation of chapter . . . (Senate Bill No. 6200), Laws of 2016 (Washington's fish collection license plate). If chapter . . . (Senate Bill No. 6200), Laws of 2016 is not enacted by June 30, 2016,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$388,000 of the highway safety account</w:t>
      </w:r>
      <w:r>
        <w:rPr>
          <w:rFonts w:ascii="Times New Roman" w:hAnsi="Times New Roman"/>
        </w:rPr>
        <w:t xml:space="preserve">—</w:t>
      </w:r>
      <w:r>
        <w:rPr/>
        <w:t xml:space="preserve">state appropriation is provided solely for the implementation of chapter . . . (Engrossed Substitute House Bill No. 2700), Laws of 2016 (impaired driving). If chapter . . . (Engrossed Substitute House Bill No. 2700), Laws of 2016 is not enacted by June 30, 2016,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$29,000 of the motor vehicle account</w:t>
      </w:r>
      <w:r>
        <w:rPr>
          <w:rFonts w:ascii="Times New Roman" w:hAnsi="Times New Roman"/>
        </w:rPr>
        <w:t xml:space="preserve">—</w:t>
      </w:r>
      <w:r>
        <w:rPr/>
        <w:t xml:space="preserve">state appropriation is provided solely for the implementation of chapter . . . (Substitute Senate Bill No. 6254), Laws of 2016 (Purple Heart license plate). If chapter . . . (Substitute Senate Bill No. 6254), Laws of 2016 is not enacted by June 30, 2016,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$20,000 of the motor vehicle account</w:t>
      </w:r>
      <w:r>
        <w:rPr>
          <w:rFonts w:ascii="Times New Roman" w:hAnsi="Times New Roman"/>
        </w:rPr>
        <w:t xml:space="preserve">—</w:t>
      </w:r>
      <w:r>
        <w:rPr/>
        <w:t xml:space="preserve">state appropriation is provided solely for the implementation of chapter . . . (Engrossed Substitute House Bill No. 2778), Laws of 2016 (alternative fuel vehicles). If chapter . . . (Engrossed Substitute House Bill No. 2778), Laws of 2016 is not enacted by June 30, 2016,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209 (uncodified) is amended to read as follows: </w:t>
      </w:r>
    </w:p>
    <w:p>
      <w:r>
        <w:rPr>
          <w:b/>
        </w:rPr>
        <w:t xml:space="preserve">FOR THE DEPARTMENT OF TRANSPORTATION—TOLL OPERATIONS AND MAINTENANCE—PROGRAM B</w:t>
      </w:r>
    </w:p>
    <w:p>
      <w:pPr>
        <w:spacing w:before="0" w:after="0" w:line="408" w:lineRule="exact"/>
        <w:ind w:left="0" w:right="0" w:firstLine="0"/>
        <w:jc w:val="left"/>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$3,185,000</w:t>
      </w:r>
      <w:r>
        <w:t>))</w:t>
      </w:r>
    </w:p>
    <w:p>
      <w:pPr>
        <w:spacing w:before="0" w:after="0" w:line="408" w:lineRule="exact"/>
        <w:ind w:left="0" w:right="0" w:firstLine="0"/>
        <w:jc w:val="left"/>
        <w:tabs>
          <w:tab w:val="right" w:leader="none" w:pos="9936"/>
        </w:tabs>
      </w:pPr>
      <w:r>
        <w:tab/>
      </w:r>
      <w:r>
        <w:rPr>
          <w:u w:val="single"/>
        </w:rPr>
        <w:t xml:space="preserve">$3,175,000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$510,000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$39,029,000</w:t>
      </w:r>
    </w:p>
    <w:p>
      <w:pPr>
        <w:spacing w:before="0" w:after="0" w:line="408" w:lineRule="exact"/>
        <w:ind w:left="0" w:right="0" w:firstLine="0"/>
        <w:jc w:val="left"/>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$6,008,000</w:t>
      </w:r>
    </w:p>
    <w:p>
      <w:pPr>
        <w:spacing w:before="0" w:after="0" w:line="408" w:lineRule="exact"/>
        <w:ind w:left="0" w:right="0" w:firstLine="0"/>
        <w:jc w:val="left"/>
        <w:tabs>
          <w:tab w:val="right" w:leader="none" w:pos="9936"/>
        </w:tabs>
      </w:pPr>
      <w:r>
        <w:rPr/>
        <w:t xml:space="preserve">Tacoma Narrows Toll Bridge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$26,636,000</w:t>
      </w:r>
    </w:p>
    <w:p>
      <w:pPr>
        <w:spacing w:before="0" w:after="0" w:line="408" w:lineRule="exact"/>
        <w:ind w:left="0" w:right="0" w:firstLine="0"/>
        <w:jc w:val="left"/>
        <w:tabs>
          <w:tab w:val="right" w:leader="none" w:pos="9936"/>
        </w:tabs>
      </w:pPr>
      <w:r>
        <w:rPr/>
        <w:t xml:space="preserve">Interstate 405 Express Toll Lanes Operations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$15,552,000</w:t>
      </w:r>
    </w:p>
    <w:p>
      <w:pPr>
        <w:tabs>
          <w:tab w:val="right" w:leader="dot" w:pos="9936"/>
        </w:tabs>
        <w:ind w:left="0" w:right="0" w:firstLine="1440"/>
      </w:pPr>
      <w:r>
        <w:rPr/>
        <w:t xml:space="preserve">TOTAL APPROPRIATION</w:t>
      </w:r>
      <w:r>
        <w:tab/>
      </w:r>
      <w:r>
        <w:rPr>
          <w:strike/>
        </w:rPr>
        <w:t xml:space="preserve">$90,920,000</w:t>
      </w:r>
    </w:p>
    <w:p>
      <w:pPr>
        <w:tabs>
          <w:tab w:val="right" w:leader="none" w:pos="9936"/>
        </w:tabs>
        <w:ind w:left="0" w:right="0" w:firstLine="1440"/>
      </w:pPr>
      <w:r>
        <w:tab/>
      </w:r>
      <w:r>
        <w:rPr>
          <w:u w:val="single"/>
        </w:rPr>
        <w:t xml:space="preserve">$90,910,000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spacing w:before="0" w:after="0" w:line="408" w:lineRule="exact"/>
        <w:ind w:left="0" w:right="0" w:firstLine="576"/>
        <w:jc w:val="left"/>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 </w:t>
      </w:r>
      <w:r>
        <w:rPr>
          <w:u w:val="single"/>
        </w:rPr>
        <w:t xml:space="preserve">Due to underruns, the office of financial management shall place $1,000,000 of the Interstate 405 express toll lanes operations account</w:t>
      </w:r>
      <w:r>
        <w:rPr>
          <w:rFonts w:ascii="Times New Roman" w:hAnsi="Times New Roman"/>
          <w:u w:val="single"/>
        </w:rPr>
        <w:t xml:space="preserve">—</w:t>
      </w:r>
      <w:r>
        <w:rPr>
          <w:u w:val="single"/>
        </w:rPr>
        <w:t xml:space="preserve">state appropriation, $360,000 of the state route number 520 corridor account</w:t>
      </w:r>
      <w:r>
        <w:rPr>
          <w:rFonts w:ascii="Times New Roman" w:hAnsi="Times New Roman"/>
          <w:u w:val="single"/>
        </w:rPr>
        <w:t xml:space="preserve">—</w:t>
      </w:r>
      <w:r>
        <w:rPr>
          <w:u w:val="single"/>
        </w:rPr>
        <w:t xml:space="preserve">state appropriation, and $1,000,000 of the high occupancy toll lanes operations account</w:t>
      </w:r>
      <w:r>
        <w:rPr>
          <w:rFonts w:ascii="Times New Roman" w:hAnsi="Times New Roman"/>
          <w:u w:val="single"/>
        </w:rPr>
        <w:t xml:space="preserve">—</w:t>
      </w:r>
      <w:r>
        <w:rPr>
          <w:u w:val="single"/>
        </w:rPr>
        <w:t xml:space="preserve">state appropriation in unallotted status. The office of financial management may release portions of the funds if it determines operation and maintenance costs of the roadside toll collection systems exceed the allotted amounts.</w:t>
      </w:r>
    </w:p>
    <w:p>
      <w:pPr>
        <w:spacing w:before="0" w:after="0" w:line="408" w:lineRule="exact"/>
        <w:ind w:left="0" w:right="0" w:firstLine="576"/>
        <w:jc w:val="left"/>
      </w:pPr>
      <w:r>
        <w:rPr/>
        <w:t xml:space="preserve">(5) $12,202,000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 Within the amount provided in this subsection, the department must, to the greatest extent possible, without adding additional tolling gantries, continue to expand the length of the access and exit points to the express toll lanes, clarify signage and striping to eliminate confusion, and make other operational and customer service improvements to enhance the public's use of the toll facility. The office of financial management shall place $5,371,000 of the amount provided in this subsection in unallotted status. The office of financial management may release funds to the department on a monthly basis beginning July 1, 2016; however, the amount to be released monthly must be calculated to address the department's projected expenditure need based on the previous month's actual expenditures, financial statement, actual toll transaction experience, and actual revenue collections for the Interstate 405 express toll lanes facility. Prior to releasing any funding from unallotted status, the office of financial management shall notify the joint transportation committee of the amount to be released and provide the documentation used in determining the amount.</w:t>
      </w:r>
    </w:p>
    <w:p>
      <w:pPr>
        <w:spacing w:before="0" w:after="0" w:line="408" w:lineRule="exact"/>
        <w:ind w:left="0" w:right="0" w:firstLine="576"/>
        <w:jc w:val="left"/>
      </w:pPr>
      <w:r>
        <w:rPr/>
        <w:t xml:space="preserve">(6) $250,000 of the Interstate 405 express toll lanes operations account</w:t>
      </w:r>
      <w:r>
        <w:rPr>
          <w:rFonts w:ascii="Times New Roman" w:hAnsi="Times New Roman"/>
        </w:rPr>
        <w:t xml:space="preserve">—</w:t>
      </w:r>
      <w:r>
        <w:rPr/>
        <w:t xml:space="preserve">state appropriation is provided solely for the identification and prioritization of projects that will help reduce congestion and provide added capacity on the Interstate 405 tolling corridor between state route number 522 and Interstate 5.</w:t>
      </w:r>
    </w:p>
    <w:p>
      <w:pPr>
        <w:spacing w:before="0" w:after="0" w:line="408" w:lineRule="exact"/>
        <w:ind w:left="0" w:right="0" w:firstLine="576"/>
        <w:jc w:val="left"/>
      </w:pPr>
      <w:r>
        <w:rPr/>
        <w:t xml:space="preserve">(7)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(8)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 for a new tolling customer service center.</w:t>
      </w:r>
    </w:p>
    <w:p>
      <w:pPr>
        <w:spacing w:before="0" w:after="0" w:line="408" w:lineRule="exact"/>
        <w:ind w:left="0" w:right="0" w:firstLine="576"/>
        <w:jc w:val="left"/>
      </w:pPr>
      <w:r>
        <w:rPr/>
        <w:t xml:space="preserve">(a)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(i) The department's effort to mitigate risk to the state, (ii) the development of a request for proposal, and (iii) the overall progress towards procuring a new tolling customer service center.</w:t>
      </w:r>
    </w:p>
    <w:p>
      <w:pPr>
        <w:spacing w:before="0" w:after="0" w:line="408" w:lineRule="exact"/>
        <w:ind w:left="0" w:right="0" w:firstLine="576"/>
        <w:jc w:val="left"/>
      </w:pPr>
      <w:r>
        <w:rPr/>
        <w:t xml:space="preserve">(b) The department shall release a request for proposal for a new tolling customer service toll collection system by December 1, 2016.</w:t>
      </w:r>
    </w:p>
    <w:p>
      <w:pPr>
        <w:spacing w:before="0" w:after="0" w:line="408" w:lineRule="exact"/>
        <w:ind w:left="0" w:right="0" w:firstLine="576"/>
        <w:jc w:val="left"/>
      </w:pPr>
      <w:r>
        <w:rPr/>
        <w:t xml:space="preserve">(i) During the request for proposal development process and prior to its release, the office of financial management shall review the request for proposal for a new tolling customer service toll collection system to ensure the request for proposal:</w:t>
      </w:r>
    </w:p>
    <w:p>
      <w:pPr>
        <w:spacing w:before="0" w:after="0" w:line="408" w:lineRule="exact"/>
        <w:ind w:left="0" w:right="0" w:firstLine="576"/>
        <w:jc w:val="left"/>
      </w:pPr>
      <w:r>
        <w:rPr/>
        <w:t xml:space="preserve">(A) Provides for the business needs of the state; and</w:t>
      </w:r>
    </w:p>
    <w:p>
      <w:pPr>
        <w:spacing w:before="0" w:after="0" w:line="408" w:lineRule="exact"/>
        <w:ind w:left="0" w:right="0" w:firstLine="576"/>
        <w:jc w:val="left"/>
      </w:pPr>
      <w:r>
        <w:rPr/>
        <w:t xml:space="preserve">(B) Mitigates risk to the state.</w:t>
      </w:r>
    </w:p>
    <w:p>
      <w:pPr>
        <w:spacing w:before="0" w:after="0" w:line="408" w:lineRule="exact"/>
        <w:ind w:left="0" w:right="0" w:firstLine="576"/>
        <w:jc w:val="left"/>
      </w:pPr>
      <w:r>
        <w:rPr/>
        <w:t xml:space="preserve">(ii) During development of the request for proposal and prior to its release, the office of the chief information officer shall review the request for proposal for a new tolling customer service toll collection system to ensure the request for proposal:</w:t>
      </w:r>
    </w:p>
    <w:p>
      <w:pPr>
        <w:spacing w:before="0" w:after="0" w:line="408" w:lineRule="exact"/>
        <w:ind w:left="0" w:right="0" w:firstLine="576"/>
        <w:jc w:val="left"/>
      </w:pPr>
      <w:r>
        <w:rPr/>
        <w:t xml:space="preserve">(A) Contains requirements that meet the security standards and policies of the office of the chief information officer; and</w:t>
      </w:r>
    </w:p>
    <w:p>
      <w:pPr>
        <w:spacing w:before="0" w:after="0" w:line="408" w:lineRule="exact"/>
        <w:ind w:left="0" w:right="0" w:firstLine="576"/>
        <w:jc w:val="left"/>
      </w:pPr>
      <w:r>
        <w:rPr/>
        <w:t xml:space="preserve">(B) Is flexible and adaptable to advances in technology.</w:t>
      </w:r>
    </w:p>
    <w:p>
      <w:pPr>
        <w:spacing w:before="0" w:after="0" w:line="408" w:lineRule="exact"/>
        <w:ind w:left="0" w:right="0" w:firstLine="576"/>
        <w:jc w:val="left"/>
      </w:pPr>
      <w:r>
        <w:rPr/>
        <w:t xml:space="preserve">(c)(i) Prior to commencement of the new tolling customer service toll collection system implementation, the department shall submit a draft project management plan to the office of financial management and the office of the chief information officer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(ii) The office of financial management and the office of the chief information officer shall review the draft project management plan to ensure that it contains adequate contract management and quality assurance measures.</w:t>
      </w:r>
    </w:p>
    <w:p>
      <w:pPr>
        <w:spacing w:before="0" w:after="0" w:line="408" w:lineRule="exact"/>
        <w:ind w:left="0" w:right="0" w:firstLine="576"/>
        <w:jc w:val="left"/>
      </w:pPr>
      <w:r>
        <w:rPr/>
        <w:t xml:space="preserve">(iii) The department shall submit the project management plan to the transportation committees of the legislature prior to the commencement of system implementation.</w:t>
      </w:r>
    </w:p>
    <w:p>
      <w:pPr>
        <w:spacing w:before="0" w:after="0" w:line="408" w:lineRule="exact"/>
        <w:ind w:left="0" w:right="0" w:firstLine="576"/>
        <w:jc w:val="left"/>
      </w:pPr>
      <w:r>
        <w:rPr/>
        <w:t xml:space="preserve">(9)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(10) $5,000 of the motor vehicle account</w:t>
      </w:r>
      <w:r>
        <w:rPr>
          <w:rFonts w:ascii="Times New Roman" w:hAnsi="Times New Roman"/>
        </w:rPr>
        <w:t xml:space="preserve">—</w:t>
      </w:r>
      <w:r>
        <w:rPr/>
        <w:t xml:space="preserve">state appropriation is provided solely for membership dues for the alliance for toll interoperability.</w:t>
      </w:r>
    </w:p>
    <w:p>
      <w:pPr>
        <w:spacing w:before="0" w:after="0" w:line="408" w:lineRule="exact"/>
        <w:ind w:left="0" w:right="0" w:firstLine="576"/>
        <w:jc w:val="left"/>
      </w:pPr>
      <w:r>
        <w:rPr/>
        <w:t xml:space="preserve">(11) $1,230,000 of the state route number 520 civil penalties account</w:t>
      </w:r>
      <w:r>
        <w:rPr>
          <w:rFonts w:ascii="Times New Roman" w:hAnsi="Times New Roman"/>
        </w:rPr>
        <w:t xml:space="preserve">—</w:t>
      </w:r>
      <w:r>
        <w:rPr/>
        <w:t xml:space="preserve">state appropriation and $695,000 of the Tacoma Narrows toll bridge account</w:t>
      </w:r>
      <w:r>
        <w:rPr>
          <w:rFonts w:ascii="Times New Roman" w:hAnsi="Times New Roman"/>
        </w:rPr>
        <w:t xml:space="preserve">—</w:t>
      </w:r>
      <w:r>
        <w:rPr/>
        <w:t xml:space="preserve">state appropriation are provided solely to implement chapter 292,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210 (uncodified) is amended to read as follows: </w:t>
      </w:r>
    </w:p>
    <w:p>
      <w:r>
        <w:rPr>
          <w:b/>
        </w:rPr>
        <w:t xml:space="preserve">FOR THE DEPARTMENT OF TRANSPORTATION—INFORMATION TECHNOLOGY—PROGRAM C</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$69,291,000</w:t>
      </w:r>
      <w:r>
        <w:t>))</w:t>
      </w:r>
    </w:p>
    <w:p>
      <w:pPr>
        <w:spacing w:before="0" w:after="0" w:line="408" w:lineRule="exact"/>
        <w:ind w:left="0" w:right="0" w:firstLine="0"/>
        <w:jc w:val="left"/>
        <w:tabs>
          <w:tab w:val="right" w:leader="none" w:pos="9936"/>
        </w:tabs>
      </w:pPr>
      <w:r>
        <w:tab/>
      </w:r>
      <w:r>
        <w:rPr>
          <w:u w:val="single"/>
        </w:rPr>
        <w:t xml:space="preserve">$69,281,000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$2,883,000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$1,460,000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$75,357,000</w:t>
      </w:r>
    </w:p>
    <w:p>
      <w:pPr>
        <w:tabs>
          <w:tab w:val="right" w:leader="none" w:pos="9936"/>
        </w:tabs>
        <w:ind w:left="0" w:right="0" w:firstLine="1440"/>
      </w:pPr>
      <w:r>
        <w:tab/>
      </w:r>
      <w:r>
        <w:rPr>
          <w:u w:val="single"/>
        </w:rPr>
        <w:t xml:space="preserve">$75,347,000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spacing w:before="0" w:after="0" w:line="408" w:lineRule="exact"/>
        <w:ind w:left="0" w:right="0" w:firstLine="576"/>
        <w:jc w:val="left"/>
      </w:pPr>
      <w:r>
        <w:rPr/>
        <w:t xml:space="preserve">(2) $250,000 of the motor vehicle account</w:t>
      </w:r>
      <w:r>
        <w:rPr>
          <w:rFonts w:ascii="Times New Roman" w:hAnsi="Times New Roman"/>
        </w:rPr>
        <w:t xml:space="preserve">—</w:t>
      </w:r>
      <w:r>
        <w:rPr/>
        <w:t xml:space="preserve">state appropriation is provided solely for the development of a timeline and funding plan for the labor system replacement project. As part of its 2017-2019 biennial budget submittal, and in coordination with the office of financial management and the office of the chief information officer, the department shall submit a timeline and funding plan for the labor system replacement project. The plan must identify a timeline and all one-time and ongoing costs for the integration of all headquarters, regional, and marine employees into the new labor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211 (uncodified) is amended to read as follows: </w:t>
      </w:r>
    </w:p>
    <w:p>
      <w:r>
        <w:rPr>
          <w:b/>
        </w:rPr>
        <w:t xml:space="preserve">FOR THE DEPARTMENT OF TRANSPORTATION—FACILITY MAINTENANCE, OPERATIONS, AND CONSTRUCTION—PROGRAM D—OPERATING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$27,609,000</w:t>
      </w:r>
      <w:r>
        <w:t>))</w:t>
      </w:r>
    </w:p>
    <w:p>
      <w:pPr>
        <w:spacing w:before="0" w:after="0" w:line="408" w:lineRule="exact"/>
        <w:ind w:left="0" w:right="0" w:firstLine="0"/>
        <w:jc w:val="left"/>
        <w:tabs>
          <w:tab w:val="right" w:leader="none" w:pos="9936"/>
        </w:tabs>
      </w:pPr>
      <w:r>
        <w:tab/>
      </w:r>
      <w:r>
        <w:rPr>
          <w:u w:val="single"/>
        </w:rPr>
        <w:t xml:space="preserve">$27,592,000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strike/>
        </w:rPr>
        <w:t xml:space="preserve">$27,643,000</w:t>
      </w:r>
    </w:p>
    <w:p>
      <w:pPr>
        <w:tabs>
          <w:tab w:val="right" w:leader="none" w:pos="9936"/>
        </w:tabs>
        <w:ind w:left="0" w:right="0" w:firstLine="1440"/>
      </w:pPr>
      <w:r>
        <w:tab/>
      </w:r>
      <w:r>
        <w:rPr>
          <w:u w:val="single"/>
        </w:rPr>
        <w:t xml:space="preserve">$27,626,000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212</w:t>
      </w:r>
      <w:r>
        <w:rPr/>
        <w:t xml:space="preserve"> (uncodified) is amended to read as follows:</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$8,628,000</w:t>
      </w:r>
      <w:r>
        <w:t>))</w:t>
      </w:r>
    </w:p>
    <w:p>
      <w:pPr>
        <w:spacing w:before="0" w:after="0" w:line="408" w:lineRule="exact"/>
        <w:ind w:left="0" w:right="0" w:firstLine="0"/>
        <w:jc w:val="left"/>
        <w:tabs>
          <w:tab w:val="right" w:leader="none" w:pos="9936"/>
        </w:tabs>
      </w:pPr>
      <w:r>
        <w:tab/>
      </w:r>
      <w:r>
        <w:rPr>
          <w:u w:val="single"/>
        </w:rPr>
        <w:t xml:space="preserve">$8,632,000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$4,100,000</w:t>
      </w:r>
      <w:r>
        <w:t>))</w:t>
      </w:r>
    </w:p>
    <w:p>
      <w:pPr>
        <w:spacing w:before="0" w:after="0" w:line="408" w:lineRule="exact"/>
        <w:ind w:left="0" w:right="0" w:firstLine="0"/>
        <w:jc w:val="left"/>
        <w:tabs>
          <w:tab w:val="right" w:leader="none" w:pos="9936"/>
        </w:tabs>
      </w:pPr>
      <w:r>
        <w:tab/>
      </w:r>
      <w:r>
        <w:rPr>
          <w:u w:val="single"/>
        </w:rPr>
        <w:t xml:space="preserve">$1,600,000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strike/>
        </w:rPr>
        <w:t xml:space="preserve">$12,788,000</w:t>
      </w:r>
    </w:p>
    <w:p>
      <w:pPr>
        <w:tabs>
          <w:tab w:val="right" w:leader="none" w:pos="9936"/>
        </w:tabs>
        <w:ind w:left="0" w:right="0" w:firstLine="1440"/>
      </w:pPr>
      <w:r>
        <w:tab/>
      </w:r>
      <w:r>
        <w:rPr>
          <w:u w:val="single"/>
        </w:rPr>
        <w:t xml:space="preserve">$10,292,000</w:t>
      </w:r>
    </w:p>
    <w:p>
      <w:pPr>
        <w:spacing w:before="120" w:after="0" w:line="408" w:lineRule="exact"/>
        <w:ind w:left="0" w:right="0" w:firstLine="576"/>
        <w:jc w:val="left"/>
      </w:pPr>
      <w:r>
        <w:rPr/>
        <w:t xml:space="preserve">The appropriations in this section are subject to the following conditions and limitations: $4,557,000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213 (uncodified) is amended to read as follows: </w:t>
      </w:r>
    </w:p>
    <w:p>
      <w:r>
        <w:rPr>
          <w:b/>
        </w:rPr>
        <w:t xml:space="preserve">FOR THE DEPARTMENT OF TRANSPORTATION—PROGRAM DELIVERY MANAGEMENT AND SUPPORT—PROGRAM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$53,911,000</w:t>
      </w:r>
      <w:r>
        <w:t>))</w:t>
      </w:r>
    </w:p>
    <w:p>
      <w:pPr>
        <w:spacing w:before="0" w:after="0" w:line="408" w:lineRule="exact"/>
        <w:ind w:left="0" w:right="0" w:firstLine="0"/>
        <w:jc w:val="left"/>
        <w:tabs>
          <w:tab w:val="right" w:leader="none" w:pos="9936"/>
        </w:tabs>
      </w:pPr>
      <w:r>
        <w:tab/>
      </w:r>
      <w:r>
        <w:rPr>
          <w:u w:val="single"/>
        </w:rPr>
        <w:t xml:space="preserve">$53,892,000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$54,661,000</w:t>
      </w:r>
    </w:p>
    <w:p>
      <w:pPr>
        <w:tabs>
          <w:tab w:val="right" w:leader="none" w:pos="9936"/>
        </w:tabs>
        <w:ind w:left="0" w:right="0" w:firstLine="1440"/>
      </w:pPr>
      <w:r>
        <w:tab/>
      </w:r>
      <w:r>
        <w:rPr>
          <w:u w:val="single"/>
        </w:rPr>
        <w:t xml:space="preserve">$54,642,000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real estate services division of the department must recover the cost of its efforts from sale proceeds and fund additional future sales from those proceeds.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(3) $250,000 of the motor vehicle account</w:t>
      </w:r>
      <w:r>
        <w:rPr>
          <w:rFonts w:ascii="Times New Roman" w:hAnsi="Times New Roman"/>
        </w:rPr>
        <w:t xml:space="preserve">—</w:t>
      </w:r>
      <w:r>
        <w:rPr/>
        <w:t xml:space="preserve">state appropriation is provided solely for training intended to retain a knowledgeable and competent core technical staff in the changing environment of highway project design and construction and to provide for the efficient and effective delivery and oversight of projects. The training must focus on the following areas:</w:t>
      </w:r>
    </w:p>
    <w:p>
      <w:pPr>
        <w:spacing w:before="0" w:after="0" w:line="408" w:lineRule="exact"/>
        <w:ind w:left="0" w:right="0" w:firstLine="576"/>
        <w:jc w:val="left"/>
      </w:pPr>
      <w:r>
        <w:rPr/>
        <w:t xml:space="preserve">(a) Training appropriate staff in regard to coordinating and administrating projects with private sector designers and builders for projects delivered by the design-build construction process;</w:t>
      </w:r>
    </w:p>
    <w:p>
      <w:pPr>
        <w:spacing w:before="0" w:after="0" w:line="408" w:lineRule="exact"/>
        <w:ind w:left="0" w:right="0" w:firstLine="576"/>
        <w:jc w:val="left"/>
      </w:pPr>
      <w:r>
        <w:rPr/>
        <w:t xml:space="preserve">(b) Training on community engagement to provide project managers with the skills necessary to develop personal relations with the leaders of the affected community to blend project needs with the needs of the community, while providing fair treatment and involvement of community groups and individuals regarding elements of a project subject to environmental regulations, laws, and policies;</w:t>
      </w:r>
    </w:p>
    <w:p>
      <w:pPr>
        <w:spacing w:before="0" w:after="0" w:line="408" w:lineRule="exact"/>
        <w:ind w:left="0" w:right="0" w:firstLine="576"/>
        <w:jc w:val="left"/>
      </w:pPr>
      <w:r>
        <w:rPr/>
        <w:t xml:space="preserve">(c) Training for partnering and team building skills to avoid conflict and reduce construction claims that arise in contract administration; and</w:t>
      </w:r>
    </w:p>
    <w:p>
      <w:pPr>
        <w:spacing w:before="0" w:after="0" w:line="408" w:lineRule="exact"/>
        <w:ind w:left="0" w:right="0" w:firstLine="576"/>
        <w:jc w:val="left"/>
      </w:pPr>
      <w:r>
        <w:rPr/>
        <w:t xml:space="preserve">(d) Technical design training required in the fields of hydraulics, hydrology, and storm water abatement, and other fields in support of projects dealing with the fish passage program and highway runoff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214 (uncodified) is amended to read as follows: </w:t>
      </w:r>
    </w:p>
    <w:p>
      <w:r>
        <w:rPr>
          <w:b/>
        </w:rPr>
        <w:t xml:space="preserve">FOR THE DEPARTMENT OF TRANSPORTATION—ECONOMIC PARTNERSHIPS—PROGRAM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$604,000</w:t>
      </w:r>
    </w:p>
    <w:p>
      <w:pPr>
        <w:spacing w:before="0" w:after="0" w:line="408" w:lineRule="exact"/>
        <w:ind w:left="0" w:right="0" w:firstLine="0"/>
        <w:jc w:val="left"/>
        <w:tabs>
          <w:tab w:val="right" w:leader="dot" w:pos="9936"/>
        </w:tabs>
      </w:pPr>
      <w:pPr>
        <w:tabs>
          <w:tab w:val="right" w:leader="dot" w:pos="9360"/>
        </w:tabs>
      </w:pPr>
      <w:r>
        <w:t>((</w:t>
      </w:r>
      <w:r>
        <w:rPr>
          <w:strike/>
        </w:rPr>
        <w:t xml:space="preserve">Electric Vehicle Charging Infrastructure</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$1,000,000</w:t>
      </w:r>
    </w:p>
    <w:p>
      <w:pPr>
        <w:tabs>
          <w:tab w:val="right" w:leader="dot" w:pos="9936"/>
        </w:tabs>
        <w:ind w:left="0" w:right="0" w:firstLine="1440"/>
      </w:pPr>
      <w:r>
        <w:rPr>
          <w:strike/>
        </w:rPr>
        <w:t xml:space="preserve">TOTAL APPROPRIATION</w:t>
      </w:r>
      <w:r>
        <w:tab/>
      </w:r>
      <w:r>
        <w:rPr>
          <w:strike/>
        </w:rPr>
        <w:t xml:space="preserve">$1,600,000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w:t>
      </w:r>
      <w:r>
        <w:t>((</w:t>
      </w:r>
      <w:r>
        <w:rPr>
          <w:strike/>
        </w:rPr>
        <w:t xml:space="preserve">(1)</w:t>
      </w:r>
      <w:r>
        <w:t>))</w:t>
      </w:r>
      <w:r>
        <w:rPr/>
        <w:t xml:space="preserve"> The economic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(3) $1,000,000 of the electric vehicle charging infrastructure account</w:t>
      </w:r>
      <w:r>
        <w:rPr>
          <w:rFonts w:ascii="Times New Roman" w:hAnsi="Times New Roman"/>
          <w:strike/>
        </w:rPr>
        <w:t xml:space="preserve">—</w:t>
      </w:r>
      <w:r>
        <w:rPr>
          <w:strike/>
        </w:rPr>
        <w:t xml:space="preserve">state appropriation is provided solely for the purpose of capitalizing the Washington electric vehicle infrastructure bank as provided in chapter 44, Laws of 2015 3rd sp. sess. (transportation revenue).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215 (uncodified) is amended to read as follows: </w:t>
      </w:r>
    </w:p>
    <w:p>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$418,524,000</w:t>
      </w:r>
      <w:r>
        <w:t>))</w:t>
      </w:r>
    </w:p>
    <w:p>
      <w:pPr>
        <w:spacing w:before="0" w:after="0" w:line="408" w:lineRule="exact"/>
        <w:ind w:left="0" w:right="0" w:firstLine="0"/>
        <w:jc w:val="left"/>
        <w:tabs>
          <w:tab w:val="right" w:leader="none" w:pos="9936"/>
        </w:tabs>
      </w:pPr>
      <w:r>
        <w:tab/>
      </w:r>
      <w:r>
        <w:rPr>
          <w:u w:val="single"/>
        </w:rPr>
        <w:t xml:space="preserve">$428,755,000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$12,000,000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$1,235,000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strike/>
        </w:rPr>
        <w:t xml:space="preserve">$431,207,000</w:t>
      </w:r>
    </w:p>
    <w:p>
      <w:pPr>
        <w:tabs>
          <w:tab w:val="right" w:leader="none" w:pos="9936"/>
        </w:tabs>
        <w:ind w:left="0" w:right="0" w:firstLine="1440"/>
      </w:pPr>
      <w:r>
        <w:tab/>
      </w:r>
      <w:r>
        <w:rPr>
          <w:u w:val="single"/>
        </w:rPr>
        <w:t xml:space="preserve">$446,438,000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$6,091,000</w:t>
      </w:r>
      <w:r>
        <w:t>))</w:t>
      </w:r>
      <w:r>
        <w:rPr/>
        <w:t xml:space="preserve"> </w:t>
      </w:r>
      <w:r>
        <w:rPr>
          <w:u w:val="single"/>
        </w:rPr>
        <w:t xml:space="preserve">$7,122,000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spacing w:before="0" w:after="0" w:line="408" w:lineRule="exact"/>
        <w:ind w:left="0" w:right="0" w:firstLine="576"/>
        <w:jc w:val="left"/>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$1,235,000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(5) The department must make signage for low-height bridges a high priority.</w:t>
      </w:r>
    </w:p>
    <w:p>
      <w:pPr>
        <w:spacing w:before="0" w:after="0" w:line="408" w:lineRule="exact"/>
        <w:ind w:left="0" w:right="0" w:firstLine="576"/>
        <w:jc w:val="left"/>
      </w:pPr>
      <w:r>
        <w:rPr/>
        <w:t xml:space="preserve">(6) $25,000 of the motor vehicle account</w:t>
      </w:r>
      <w:r>
        <w:rPr>
          <w:rFonts w:ascii="Times New Roman" w:hAnsi="Times New Roman"/>
        </w:rPr>
        <w:t xml:space="preserve">—</w:t>
      </w:r>
      <w:r>
        <w:rPr/>
        <w:t xml:space="preserve">state appropriation is provided solely for the Northwest avalanche center for an additional forecaster. However, the amount in this subsection is contingent on the state parks and recreation commission receiving funding for its portion of the Northwest avalanche center forecaster in the omnibus appropriations act. If this funding is not provided by June 30, 2016, the appropriation provided in this subsection lapses.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safety improvements and operations relating to homeless encampments along Interstate 5 between milepost 162 and milepost 165. The department shall coordinate the timing of the safety improvements with the city of Seattle and King county to ensure that a collaborative and comprehensive approach is taken to address emergency conditions in support of the city's transitional services.</w:t>
      </w:r>
    </w:p>
    <w:p>
      <w:pPr>
        <w:spacing w:before="0" w:after="0" w:line="408" w:lineRule="exact"/>
        <w:ind w:left="0" w:right="0" w:firstLine="576"/>
        <w:jc w:val="left"/>
      </w:pPr>
      <w:r>
        <w:rPr>
          <w:u w:val="single"/>
        </w:rPr>
        <w:t xml:space="preserve">(8) $5,000,000 of the motor vehicle account</w:t>
      </w:r>
      <w:r>
        <w:rPr>
          <w:rFonts w:ascii="Times New Roman" w:hAnsi="Times New Roman"/>
          <w:u w:val="single"/>
        </w:rPr>
        <w:t xml:space="preserve">—</w:t>
      </w:r>
      <w:r>
        <w:rPr>
          <w:u w:val="single"/>
        </w:rPr>
        <w:t xml:space="preserve">state appropriation is provided solely for extraordinary snow and ice removal expenses and related road repair expenses incurred during the winter of 2016-2017.</w:t>
      </w:r>
    </w:p>
    <w:p>
      <w:pPr>
        <w:spacing w:before="0" w:after="0" w:line="408" w:lineRule="exact"/>
        <w:ind w:left="0" w:right="0" w:firstLine="576"/>
        <w:jc w:val="left"/>
      </w:pPr>
      <w:r>
        <w:rPr>
          <w:u w:val="single"/>
        </w:rPr>
        <w:t xml:space="preserve">(9) $5,000,000 of the motor vehicle account</w:t>
      </w:r>
      <w:r>
        <w:rPr>
          <w:rFonts w:ascii="Times New Roman" w:hAnsi="Times New Roman"/>
          <w:u w:val="single"/>
        </w:rPr>
        <w:t xml:space="preserve">—</w:t>
      </w:r>
      <w:r>
        <w:rPr>
          <w:u w:val="single"/>
        </w:rPr>
        <w:t xml:space="preserve">federal appropriation is provided solely for costs necessary to respond to federally reimbursable disasters. The office of financial management shall place the entire amount provided in this subsection in unallotted status. The office of financial management may release portions of the funds when it determines that a federally reimbursable disaster has occurred that requires maintenance funds.</w:t>
      </w:r>
    </w:p>
    <w:p>
      <w:pPr>
        <w:spacing w:before="0" w:after="0" w:line="408" w:lineRule="exact"/>
        <w:ind w:left="0" w:right="0" w:firstLine="576"/>
        <w:jc w:val="left"/>
      </w:pPr>
      <w:r>
        <w:rPr>
          <w:u w:val="single"/>
        </w:rPr>
        <w:t xml:space="preserve">(10) $161,000 of the motor vehicle account</w:t>
      </w:r>
      <w:r>
        <w:rPr>
          <w:rFonts w:ascii="Times New Roman" w:hAnsi="Times New Roman"/>
          <w:u w:val="single"/>
        </w:rPr>
        <w:t xml:space="preserve">—</w:t>
      </w:r>
      <w:r>
        <w:rPr>
          <w:u w:val="single"/>
        </w:rPr>
        <w:t xml:space="preserve">state appropriation is provided solely for electrical repairs on the Hood Canal bridge due to power surges that caused an electrical fire. The department shall continue to investigate the cause of the fire and pursue cost recovery from the company providing power at the time of the incident if it is determined the incident was the fault of the power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216 (uncodified) is amended to read as follows: </w:t>
      </w:r>
    </w:p>
    <w:p>
      <w:r>
        <w:rPr>
          <w:b/>
        </w:rPr>
        <w:t xml:space="preserve">FOR THE DEPARTMENT OF TRANSPORTATION—TRAFFIC OPERATIONS—PROGRAM Q—OPERATING</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$57,622,000</w:t>
      </w:r>
      <w:r>
        <w:t>))</w:t>
      </w:r>
    </w:p>
    <w:p>
      <w:pPr>
        <w:spacing w:before="0" w:after="0" w:line="408" w:lineRule="exact"/>
        <w:ind w:left="0" w:right="0" w:firstLine="0"/>
        <w:jc w:val="left"/>
        <w:tabs>
          <w:tab w:val="right" w:leader="none" w:pos="9936"/>
        </w:tabs>
      </w:pPr>
      <w:r>
        <w:tab/>
      </w:r>
      <w:r>
        <w:rPr>
          <w:u w:val="single"/>
        </w:rPr>
        <w:t xml:space="preserve">$57,504,000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$59,952,000</w:t>
      </w:r>
    </w:p>
    <w:p>
      <w:pPr>
        <w:tabs>
          <w:tab w:val="right" w:leader="none" w:pos="9936"/>
        </w:tabs>
        <w:ind w:left="0" w:right="0" w:firstLine="1440"/>
      </w:pPr>
      <w:r>
        <w:tab/>
      </w:r>
      <w:r>
        <w:rPr>
          <w:u w:val="single"/>
        </w:rPr>
        <w:t xml:space="preserve">$59,834,000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spacing w:before="0" w:after="0" w:line="408" w:lineRule="exact"/>
        <w:ind w:left="0" w:right="0" w:firstLine="576"/>
        <w:jc w:val="left"/>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(3) The legislature recognizes that congestion is increasing on southbound Interstate 5 in Lynnwood, between the Lynnwood transit center and the Mountlake Terrace freeway station, and that allowing transit buses to operate on the shoulder would provide congestion relief and more reliable travel times. Therefore, the department shall, within existing resources, implement a transit bus shoulder operations pilot project on southbound Interstate 5 in Lynnwood, between the Lynnwood transit center and the Mountlake Terrace freeway station. The department shall make all necessary changes to handle the increased traffic and provide a ten-foot shoulder for the transit bypass.</w:t>
      </w:r>
    </w:p>
    <w:p>
      <w:pPr>
        <w:spacing w:before="0" w:after="0" w:line="408" w:lineRule="exact"/>
        <w:ind w:left="0" w:right="0" w:firstLine="576"/>
        <w:jc w:val="left"/>
      </w:pPr>
      <w:r>
        <w:rPr/>
        <w:t xml:space="preserve">(4) $30,000 of the connecting Washington account</w:t>
      </w:r>
      <w:r>
        <w:rPr>
          <w:rFonts w:ascii="Times New Roman" w:hAnsi="Times New Roman"/>
        </w:rPr>
        <w:t xml:space="preserve">—</w:t>
      </w:r>
      <w:r>
        <w:rPr/>
        <w:t xml:space="preserve">state appropriation is provided solely for the department to create and install motorist information sign panels for the Jerry Taylor Veterans Plaza in Sunnyside along the state-owned right-of-way near exits 63, 67, and 69 on Interstate 182 and on state route number 241 near the junction with Yakima Valley highway and to install supplemental directional signs as permitted by the affected local government and in accordance with the "Manual on Uniform Traffic Control Devices" and chapter 47.36 RCW.</w:t>
      </w:r>
    </w:p>
    <w:p>
      <w:pPr>
        <w:spacing w:before="0" w:after="0" w:line="408" w:lineRule="exact"/>
        <w:ind w:left="0" w:right="0" w:firstLine="576"/>
        <w:jc w:val="left"/>
      </w:pPr>
      <w:r>
        <w:rPr/>
        <w:t xml:space="preserve">(5) The department shall implement Senate Joint Memorial No. 8019 within existing resources if Senate Joint Memorial No. 8019 is enacted by the legislature by June 30, 2016, and the Washington state transportation commission takes action to name the facility per Senate Joint Memorial No. 8019 by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217 (uncodified) is amended to read as follows: </w:t>
      </w:r>
    </w:p>
    <w:p>
      <w:r>
        <w:rPr>
          <w:b/>
        </w:rPr>
        <w:t xml:space="preserve">FOR THE DEPARTMENT OF TRANSPORTATION—TRANSPORTATION MANAGEMENT AND SUPPORT—PROGRAM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$29,625,000</w:t>
      </w:r>
      <w:r>
        <w:t>))</w:t>
      </w:r>
    </w:p>
    <w:p>
      <w:pPr>
        <w:spacing w:before="0" w:after="0" w:line="408" w:lineRule="exact"/>
        <w:ind w:left="0" w:right="0" w:firstLine="0"/>
        <w:jc w:val="left"/>
        <w:tabs>
          <w:tab w:val="right" w:leader="none" w:pos="9936"/>
        </w:tabs>
      </w:pPr>
      <w:r>
        <w:tab/>
      </w:r>
      <w:r>
        <w:rPr>
          <w:u w:val="single"/>
        </w:rPr>
        <w:t xml:space="preserve">$29,622,000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$1,205,000</w:t>
      </w:r>
      <w:r>
        <w:t>))</w:t>
      </w:r>
    </w:p>
    <w:p>
      <w:pPr>
        <w:spacing w:before="0" w:after="0" w:line="408" w:lineRule="exact"/>
        <w:ind w:left="0" w:right="0" w:firstLine="0"/>
        <w:jc w:val="left"/>
        <w:tabs>
          <w:tab w:val="right" w:leader="none" w:pos="9936"/>
        </w:tabs>
      </w:pPr>
      <w:r>
        <w:tab/>
      </w:r>
      <w:r>
        <w:rPr>
          <w:u w:val="single"/>
        </w:rPr>
        <w:t xml:space="preserve">$1,323,000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$31,961,000</w:t>
      </w:r>
    </w:p>
    <w:p>
      <w:pPr>
        <w:tabs>
          <w:tab w:val="right" w:leader="none" w:pos="9936"/>
        </w:tabs>
        <w:ind w:left="0" w:right="0" w:firstLine="1440"/>
      </w:pPr>
      <w:r>
        <w:tab/>
      </w:r>
      <w:r>
        <w:rPr>
          <w:u w:val="single"/>
        </w:rPr>
        <w:t xml:space="preserve">$32,076,000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spacing w:before="0" w:after="0" w:line="408" w:lineRule="exact"/>
        <w:ind w:left="0" w:right="0" w:firstLine="576"/>
        <w:jc w:val="left"/>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spacing w:before="0" w:after="0" w:line="408" w:lineRule="exact"/>
        <w:ind w:left="0" w:right="0" w:firstLine="576"/>
        <w:jc w:val="left"/>
      </w:pPr>
      <w:r>
        <w:rPr/>
        <w:t xml:space="preserve">(3) $750,000 of the motor vehicle account</w:t>
      </w:r>
      <w:r>
        <w:rPr>
          <w:rFonts w:ascii="Times New Roman" w:hAnsi="Times New Roman"/>
        </w:rPr>
        <w:t xml:space="preserve">—</w:t>
      </w:r>
      <w:r>
        <w:rPr/>
        <w:t xml:space="preserve">state appropriation is provided solely for a grant program that makes awards for the following: (a) Support for nonproject agencies, churches, and other entities to help provide outreach to populations underrepresented in the current apprenticeship programs; (b) preapprenticeship training; and (c)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0" w:after="0" w:line="408" w:lineRule="exact"/>
        <w:ind w:left="0" w:right="0" w:firstLine="576"/>
        <w:jc w:val="left"/>
      </w:pPr>
      <w:r>
        <w:rPr/>
        <w:t xml:space="preserve">(4)(a) During the 2015-2017 fiscal biennium, the department may proceed with the pilot project selling commercial advertising, including product placement, on department web sites and social media. In addition, the department may sell a version of its mobile application(s) to users who desire to have access to application(s) without advertising.</w:t>
      </w:r>
    </w:p>
    <w:p>
      <w:pPr>
        <w:spacing w:before="0" w:after="0" w:line="408" w:lineRule="exact"/>
        <w:ind w:left="0" w:right="0" w:firstLine="576"/>
        <w:jc w:val="left"/>
      </w:pPr>
      <w:r>
        <w:rPr/>
        <w:t xml:space="preserve">(b) The department shall deposit all moneys received from the sale of advertisements on web site and mobile applications into the motor vehicle fund created in RCW 46.68.070.</w:t>
      </w:r>
    </w:p>
    <w:p>
      <w:pPr>
        <w:spacing w:before="0" w:after="0" w:line="408" w:lineRule="exact"/>
        <w:ind w:left="0" w:right="0" w:firstLine="576"/>
        <w:jc w:val="left"/>
      </w:pPr>
      <w:r>
        <w:rPr/>
        <w:t xml:space="preserve">(c) The department shall adopt standards for advertising, product placement, and other forms of commercial recognition that require the department to define and prohibit, at a minimum, the content containing any of the following characteristics, which is not permitted: (i) Obscene, indecent, or discriminatory content; (ii) political or public issue advocacy content; (iii) products, services, or other materials that are offensive, insulting, disparaging, or degrading; or (iv) products, services, or messages that are contrary to the public interest, including any advertisements that encourage or depict unsafe behaviors or encourage unsafe or prohibited driving activities. Alcohol, tobacco, and cannabis are included among the products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218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$22,717,000</w:t>
      </w:r>
      <w:r>
        <w:t>))</w:t>
      </w:r>
    </w:p>
    <w:p>
      <w:pPr>
        <w:spacing w:before="0" w:after="0" w:line="408" w:lineRule="exact"/>
        <w:ind w:left="0" w:right="0" w:firstLine="0"/>
        <w:jc w:val="left"/>
        <w:tabs>
          <w:tab w:val="right" w:leader="none" w:pos="9936"/>
        </w:tabs>
      </w:pPr>
      <w:r>
        <w:tab/>
      </w:r>
      <w:r>
        <w:rPr>
          <w:u w:val="single"/>
        </w:rPr>
        <w:t xml:space="preserve">$22,707,000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$26,342,000</w:t>
      </w:r>
      <w:r>
        <w:t>))</w:t>
      </w:r>
    </w:p>
    <w:p>
      <w:pPr>
        <w:spacing w:before="0" w:after="0" w:line="408" w:lineRule="exact"/>
        <w:ind w:left="0" w:right="0" w:firstLine="0"/>
        <w:jc w:val="left"/>
        <w:tabs>
          <w:tab w:val="right" w:leader="none" w:pos="9936"/>
        </w:tabs>
      </w:pPr>
      <w:r>
        <w:tab/>
      </w:r>
      <w:r>
        <w:rPr>
          <w:u w:val="single"/>
        </w:rPr>
        <w:t xml:space="preserve">$28,217,000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$662,000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$52,630,000</w:t>
      </w:r>
    </w:p>
    <w:p>
      <w:pPr>
        <w:tabs>
          <w:tab w:val="right" w:leader="none" w:pos="9936"/>
        </w:tabs>
        <w:ind w:left="0" w:right="0" w:firstLine="1440"/>
      </w:pPr>
      <w:r>
        <w:tab/>
      </w:r>
      <w:r>
        <w:rPr>
          <w:u w:val="single"/>
        </w:rPr>
        <w:t xml:space="preserve">$54,495,000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spacing w:before="0" w:after="0" w:line="408" w:lineRule="exact"/>
        <w:ind w:left="0" w:right="0" w:firstLine="576"/>
        <w:jc w:val="left"/>
      </w:pPr>
      <w:r>
        <w:rPr/>
        <w:t xml:space="preserve">(2) $1,000,000 of the motor vehicle account</w:t>
      </w:r>
      <w:r>
        <w:rPr>
          <w:rFonts w:ascii="Times New Roman" w:hAnsi="Times New Roman"/>
        </w:rPr>
        <w:t xml:space="preserve">—</w:t>
      </w:r>
      <w:r>
        <w:rPr/>
        <w:t xml:space="preserve">federal appropriation is provided solely for the corridor sketch program. Priority must be given to the state route number 522 corridor between Maltby and the Snohomish river bridge. Initial corridors must also include state route number 195, Interstate 5 between Bellingham and the vicinity of Mount Vernon, state route number 160 in the vicinity of Port Orchard, and state route number 28 in the vicinity of East Wenatchee.</w:t>
      </w:r>
    </w:p>
    <w:p>
      <w:pPr>
        <w:spacing w:before="0" w:after="0" w:line="408" w:lineRule="exact"/>
        <w:ind w:left="0" w:right="0" w:firstLine="576"/>
        <w:jc w:val="left"/>
      </w:pPr>
      <w:r>
        <w:rPr/>
        <w:t xml:space="preserve">(3) Within existing resources, the department shall conduct a traffic and access study of the intersection of the Interurban trail and state route number 104. Options to improve safety at this location must include consideration of a pedestrian and bike overcrossing.</w:t>
      </w:r>
    </w:p>
    <w:p>
      <w:pPr>
        <w:spacing w:before="0" w:after="0" w:line="408" w:lineRule="exact"/>
        <w:ind w:left="0" w:right="0" w:firstLine="576"/>
        <w:jc w:val="left"/>
      </w:pPr>
      <w:r>
        <w:rPr/>
        <w:t xml:space="preserve">(4)(a) The department must update the state freight mobility plan to comply with the requirements in section 70202 of the federal fixing America's surface transportation act. In updating the state freight mobility plan, the department must involve key freight stakeholders, such as representatives of public ports, the trucking industry, railroads, the marine industry, local governments and planning organizations, the Washington state freight advisory committee, and other freight stakeholders. The updated plan must delete any obsolete project references from the prioritized freight project list.</w:t>
      </w:r>
    </w:p>
    <w:p>
      <w:pPr>
        <w:spacing w:before="0" w:after="0" w:line="408" w:lineRule="exact"/>
        <w:ind w:left="0" w:right="0" w:firstLine="576"/>
        <w:jc w:val="left"/>
      </w:pPr>
      <w:r>
        <w:rPr/>
        <w:t xml:space="preserve">(b) The department, in conjunction with the stakeholder group, must provide a list of prioritized projects for consideration for funding in the 2017-2019 fiscal biennium. The prioritized list must have approval from all impacted stakeholders. The prioritized list must be submitted to the office of financial management and the transportation committees of the legislature by November 1, 2016.</w:t>
      </w:r>
    </w:p>
    <w:p>
      <w:pPr>
        <w:spacing w:before="0" w:after="0" w:line="408" w:lineRule="exact"/>
        <w:ind w:left="0" w:right="0" w:firstLine="576"/>
        <w:jc w:val="left"/>
      </w:pPr>
      <w:r>
        <w:rPr/>
        <w:t xml:space="preserve">(5) Within existing resources, the department must evaluate how light pollution from state highways and facilities can be minimized while still meeting appropriate safety standards. Additionally, the department must evaluate how budget savings can be achieved through different types of lighting. To the extent practicable, the department must conduct this work in conjunction with other ongoing study and corridor planning efforts.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$150,000 of the motor vehicle account</w:t>
      </w:r>
      <w:r>
        <w:rPr>
          <w:rFonts w:ascii="Times New Roman" w:hAnsi="Times New Roman"/>
        </w:rPr>
        <w:t xml:space="preserve">—</w:t>
      </w:r>
      <w:r>
        <w:rPr/>
        <w:t xml:space="preserve">state appropriation is provided solely for a safety study of state route number 169 from Jones Road to Cedar Grove. The department must consider collision data and work with local stakeholders to make recommendations for safety improvements in the corridor. A report on the study is due to the transportation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219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$74,666,000</w:t>
      </w:r>
      <w:r>
        <w:t>))</w:t>
      </w:r>
    </w:p>
    <w:p>
      <w:pPr>
        <w:spacing w:before="0" w:after="0" w:line="408" w:lineRule="exact"/>
        <w:ind w:left="0" w:right="0" w:firstLine="0"/>
        <w:jc w:val="left"/>
        <w:tabs>
          <w:tab w:val="right" w:leader="none" w:pos="9936"/>
        </w:tabs>
      </w:pPr>
      <w:r>
        <w:tab/>
      </w:r>
      <w:r>
        <w:rPr>
          <w:u w:val="single"/>
        </w:rPr>
        <w:t xml:space="preserve">$77,036,000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$3,115,000</w:t>
      </w:r>
      <w:r>
        <w:t>))</w:t>
      </w:r>
    </w:p>
    <w:p>
      <w:pPr>
        <w:spacing w:before="0" w:after="0" w:line="408" w:lineRule="exact"/>
        <w:ind w:left="0" w:right="0" w:firstLine="0"/>
        <w:jc w:val="left"/>
        <w:tabs>
          <w:tab w:val="right" w:leader="none" w:pos="9936"/>
        </w:tabs>
      </w:pPr>
      <w:r>
        <w:tab/>
      </w:r>
      <w:r>
        <w:rPr>
          <w:u w:val="single"/>
        </w:rPr>
        <w:t xml:space="preserve">$3,213,000</w:t>
      </w:r>
    </w:p>
    <w:p>
      <w:pPr>
        <w:tabs>
          <w:tab w:val="right" w:leader="dot" w:pos="9936"/>
        </w:tabs>
        <w:ind w:left="0" w:right="0" w:firstLine="1440"/>
      </w:pPr>
      <w:r>
        <w:rPr/>
        <w:t xml:space="preserve">TOTAL APPROPRIATION</w:t>
      </w:r>
      <w:r>
        <w:tab/>
      </w:r>
      <w:r>
        <w:rPr>
          <w:strike/>
        </w:rPr>
        <w:t xml:space="preserve">$78,281,000</w:t>
      </w:r>
    </w:p>
    <w:p>
      <w:pPr>
        <w:tabs>
          <w:tab w:val="right" w:leader="none" w:pos="9936"/>
        </w:tabs>
        <w:ind w:left="0" w:right="0" w:firstLine="1440"/>
      </w:pPr>
      <w:r>
        <w:tab/>
      </w:r>
      <w:r>
        <w:rPr>
          <w:u w:val="single"/>
        </w:rPr>
        <w:t xml:space="preserve">$80,749,000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220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spacing w:before="0" w:after="0" w:line="408" w:lineRule="exact"/>
        <w:ind w:left="0" w:right="0" w:firstLine="0"/>
        <w:jc w:val="left"/>
        <w:tabs>
          <w:tab w:val="right" w:leader="none" w:pos="9936"/>
        </w:tabs>
      </w:pPr>
      <w:r>
        <w:rPr/>
        <w:t xml:space="preserve">Regional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$74,976,000</w:t>
      </w:r>
      <w:r>
        <w:t>))</w:t>
      </w:r>
    </w:p>
    <w:p>
      <w:pPr>
        <w:spacing w:before="0" w:after="0" w:line="408" w:lineRule="exact"/>
        <w:ind w:left="0" w:right="0" w:firstLine="0"/>
        <w:jc w:val="left"/>
        <w:tabs>
          <w:tab w:val="right" w:leader="none" w:pos="9936"/>
        </w:tabs>
      </w:pPr>
      <w:r>
        <w:tab/>
      </w:r>
      <w:r>
        <w:rPr>
          <w:u w:val="single"/>
        </w:rPr>
        <w:t xml:space="preserve">$57,060,000</w:t>
      </w:r>
    </w:p>
    <w:p>
      <w:pPr>
        <w:spacing w:before="0" w:after="0" w:line="408" w:lineRule="exact"/>
        <w:ind w:left="0" w:right="0" w:firstLine="0"/>
        <w:jc w:val="left"/>
        <w:tabs>
          <w:tab w:val="right" w:leader="none" w:pos="9936"/>
        </w:tabs>
      </w:pPr>
      <w:r>
        <w:rPr/>
        <w:t xml:space="preserve">Rural Mobility Grant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$20,438,000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$72,930,000</w:t>
      </w:r>
      <w:r>
        <w:t>))</w:t>
      </w:r>
    </w:p>
    <w:p>
      <w:pPr>
        <w:spacing w:before="0" w:after="0" w:line="408" w:lineRule="exact"/>
        <w:ind w:left="0" w:right="0" w:firstLine="0"/>
        <w:jc w:val="left"/>
        <w:tabs>
          <w:tab w:val="right" w:leader="none" w:pos="9936"/>
        </w:tabs>
      </w:pPr>
      <w:r>
        <w:tab/>
      </w:r>
      <w:r>
        <w:rPr>
          <w:u w:val="single"/>
        </w:rPr>
        <w:t xml:space="preserve">$71,604,000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$3,588,000</w:t>
      </w:r>
    </w:p>
    <w:p>
      <w:pPr>
        <w:tabs>
          <w:tab w:val="right" w:leader="dot" w:pos="9936"/>
        </w:tabs>
        <w:ind w:left="0" w:right="0" w:firstLine="1440"/>
      </w:pPr>
      <w:r>
        <w:rPr/>
        <w:t xml:space="preserve">TOTAL APPROPRIATION</w:t>
      </w:r>
      <w:r>
        <w:tab/>
      </w:r>
      <w:r>
        <w:rPr>
          <w:strike/>
        </w:rPr>
        <w:t xml:space="preserve">$172,686,000</w:t>
      </w:r>
    </w:p>
    <w:p>
      <w:pPr>
        <w:tabs>
          <w:tab w:val="right" w:leader="none" w:pos="9936"/>
        </w:tabs>
        <w:ind w:left="0" w:right="0" w:firstLine="1440"/>
      </w:pPr>
      <w:r>
        <w:tab/>
      </w:r>
      <w:r>
        <w:rPr>
          <w:u w:val="single"/>
        </w:rPr>
        <w:t xml:space="preserve">$153,444,000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$41,250,000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$8,750,000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$32,500,000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(2) $20,438,000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$6,969,000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(c) $400,000 of the amount provided in this subsection is provided solely for the purchase of additional vans for use by vanpools serving or traveling through the Joint Base Lewis-McChord I-5 corridor between mile post 116 and 127.</w:t>
      </w:r>
    </w:p>
    <w:p>
      <w:pPr>
        <w:spacing w:before="0" w:after="0" w:line="408" w:lineRule="exact"/>
        <w:ind w:left="0" w:right="0" w:firstLine="576"/>
        <w:jc w:val="left"/>
      </w:pPr>
      <w:r>
        <w:rPr/>
        <w:t xml:space="preserve">(4) </w:t>
      </w:r>
      <w:r>
        <w:t>((</w:t>
      </w:r>
      <w:r>
        <w:rPr>
          <w:strike/>
        </w:rPr>
        <w:t xml:space="preserve">$18,726,000</w:t>
      </w:r>
      <w:r>
        <w:t>))</w:t>
      </w:r>
      <w:r>
        <w:rPr/>
        <w:t xml:space="preserve"> </w:t>
      </w:r>
      <w:r>
        <w:rPr>
          <w:u w:val="single"/>
        </w:rPr>
        <w:t xml:space="preserve">$13,010,000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$56,250,000</w:t>
      </w:r>
      <w:r>
        <w:t>))</w:t>
      </w:r>
      <w:r>
        <w:rPr/>
        <w:t xml:space="preserve"> </w:t>
      </w:r>
      <w:r>
        <w:rPr>
          <w:u w:val="single"/>
        </w:rPr>
        <w:t xml:space="preserve">$44,050,000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spacing w:before="0" w:after="0" w:line="408" w:lineRule="exact"/>
        <w:ind w:left="0" w:right="0" w:firstLine="576"/>
        <w:jc w:val="left"/>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spacing w:before="0" w:after="0" w:line="408" w:lineRule="exact"/>
        <w:ind w:left="0" w:right="0" w:firstLine="576"/>
        <w:jc w:val="left"/>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spacing w:before="0" w:after="0" w:line="408" w:lineRule="exact"/>
        <w:ind w:left="0" w:right="0" w:firstLine="576"/>
        <w:jc w:val="left"/>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spacing w:before="0" w:after="0" w:line="408" w:lineRule="exact"/>
        <w:ind w:left="0" w:right="0" w:firstLine="576"/>
        <w:jc w:val="left"/>
      </w:pPr>
      <w:r>
        <w:rPr/>
        <w:t xml:space="preserve">(10)(a) </w:t>
      </w:r>
      <w:r>
        <w:t>((</w:t>
      </w:r>
      <w:r>
        <w:rPr>
          <w:strike/>
        </w:rPr>
        <w:t xml:space="preserve">$13,890,000</w:t>
      </w:r>
      <w:r>
        <w:t>))</w:t>
      </w:r>
      <w:r>
        <w:rPr/>
        <w:t xml:space="preserve"> </w:t>
      </w:r>
      <w:r>
        <w:rPr>
          <w:u w:val="single"/>
        </w:rPr>
        <w:t xml:space="preserve">$12,565,000</w:t>
      </w:r>
      <w:r>
        <w:rPr/>
        <w:t xml:space="preserve"> of the multimodal transportation account</w:t>
      </w:r>
      <w:r>
        <w:rPr>
          <w:rFonts w:ascii="Times New Roman" w:hAnsi="Times New Roman"/>
        </w:rPr>
        <w:t xml:space="preserve">—</w:t>
      </w:r>
      <w:r>
        <w:rPr/>
        <w:t xml:space="preserve">state appropriation is provided solely for projects identified in LEAP Transportation Document </w:t>
      </w:r>
      <w:r>
        <w:t>((</w:t>
      </w:r>
      <w:r>
        <w:rPr>
          <w:strike/>
        </w:rPr>
        <w:t xml:space="preserve">2016-3</w:t>
      </w:r>
      <w:r>
        <w:t>))</w:t>
      </w:r>
      <w:r>
        <w:rPr/>
        <w:t xml:space="preserve"> </w:t>
      </w:r>
      <w:r>
        <w:rPr>
          <w:u w:val="single"/>
        </w:rPr>
        <w:t xml:space="preserve">2017-2 ALL PROJECTS</w:t>
      </w:r>
      <w:r>
        <w:rPr/>
        <w:t xml:space="preserve"> as developed </w:t>
      </w:r>
      <w:r>
        <w:t>((</w:t>
      </w:r>
      <w:r>
        <w:rPr>
          <w:strike/>
        </w:rPr>
        <w:t xml:space="preserve">March 7, 2016.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r>
        <w:t>))</w:t>
      </w:r>
      <w:r>
        <w:rPr/>
        <w:t xml:space="preserve"> </w:t>
      </w:r>
      <w:r>
        <w:rPr>
          <w:u w:val="single"/>
        </w:rPr>
        <w:t xml:space="preserve">April 20, 2017</w:t>
      </w:r>
      <w:r>
        <w:rPr/>
        <w:t xml:space="preserve">.</w:t>
      </w:r>
    </w:p>
    <w:p>
      <w:pPr>
        <w:spacing w:before="0" w:after="0" w:line="408" w:lineRule="exact"/>
        <w:ind w:left="0" w:right="0" w:firstLine="576"/>
        <w:jc w:val="left"/>
      </w:pPr>
      <w:r>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t xml:space="preserve">(d) It is the intent of the legislature to provide $6,000,000 in the 2017-2019 fiscal biennium and $6,000,000 in the 2019-2021 fiscal biennium for the Spokane Central city line, in addition to the 2015-2017 fiscal biennium funding provided in the LEAP transportation document identified in (a) of this subsection. It is further the intent of the legislature to provide a total of $10,000,000 over the 2017-2019 and 2019-2021 fiscal biennia for the Northgate transit center pedestrian bridge.</w:t>
      </w:r>
    </w:p>
    <w:p>
      <w:pPr>
        <w:spacing w:before="0" w:after="0" w:line="408" w:lineRule="exact"/>
        <w:ind w:left="0" w:right="0" w:firstLine="576"/>
        <w:jc w:val="left"/>
      </w:pPr>
      <w:r>
        <w:t>((</w:t>
      </w:r>
      <w:r>
        <w:rPr>
          <w:strike/>
        </w:rPr>
        <w:t xml:space="preserve">(e) Within existing resources, the public transportation program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the delivery of the listed projects and options for further prioritizing the listed projects. The department must submit a report regarding its recommendations to the transportation committees of the legislature by November 15, 2016.</w:t>
      </w:r>
      <w:r>
        <w:t>))</w:t>
      </w:r>
    </w:p>
    <w:p>
      <w:pPr>
        <w:spacing w:before="0" w:after="0" w:line="408" w:lineRule="exact"/>
        <w:ind w:left="0" w:right="0" w:firstLine="576"/>
        <w:jc w:val="left"/>
      </w:pPr>
      <w:r>
        <w:rPr/>
        <w:t xml:space="preserve">(11) $1,000,000 of the multimodal transportation account—state appropriation is provided solely for transit coordination grants.</w:t>
      </w:r>
    </w:p>
    <w:p>
      <w:pPr>
        <w:spacing w:before="0" w:after="0" w:line="408" w:lineRule="exact"/>
        <w:ind w:left="0" w:right="0" w:firstLine="576"/>
        <w:jc w:val="left"/>
      </w:pPr>
      <w:r>
        <w:rPr/>
        <w:t xml:space="preserve">(12) Within the amounts provided in this section, the public transportation program must conduct a study of public transportation agencies in Washington that provide regional public transportation service outside the boundaries of the agency. The study must consider: (a) The cost to provide these existing regional services, the current source of funds for these services, and the applicable ridership data from these existing regional services; (b) the number of trips removed from the state highway system as a result of these regional services; (c) areas of the state highway system that do not have such regional service available; and (d) potential funding sources at the state level to support a portion of current and potential regional services. The public transportation program must provide a report on its findings and recommendations to the transportation committees of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221 (uncodified) is amended to read as follows: </w:t>
      </w:r>
    </w:p>
    <w:p>
      <w:r>
        <w:rPr>
          <w:b/>
        </w:rPr>
        <w:t xml:space="preserve">FOR THE DEPARTMENT OF TRANSPORTATION—MARINE—PROGRAM X</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$478,319,000</w:t>
      </w:r>
      <w:r>
        <w:t>))</w:t>
      </w:r>
    </w:p>
    <w:p>
      <w:pPr>
        <w:spacing w:before="0" w:after="0" w:line="408" w:lineRule="exact"/>
        <w:ind w:left="0" w:right="0" w:firstLine="0"/>
        <w:jc w:val="left"/>
        <w:tabs>
          <w:tab w:val="right" w:leader="none" w:pos="9936"/>
        </w:tabs>
      </w:pPr>
      <w:r>
        <w:tab/>
      </w:r>
      <w:r>
        <w:rPr>
          <w:u w:val="single"/>
        </w:rPr>
        <w:t xml:space="preserve">$478,985,000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$5,908,000</w:t>
      </w:r>
      <w:r>
        <w:t>))</w:t>
      </w:r>
    </w:p>
    <w:p>
      <w:pPr>
        <w:spacing w:before="0" w:after="0" w:line="408" w:lineRule="exact"/>
        <w:ind w:left="0" w:right="0" w:firstLine="0"/>
        <w:jc w:val="left"/>
        <w:tabs>
          <w:tab w:val="right" w:leader="none" w:pos="9936"/>
        </w:tabs>
      </w:pPr>
      <w:r>
        <w:tab/>
      </w:r>
      <w:r>
        <w:rPr>
          <w:u w:val="single"/>
        </w:rPr>
        <w:t xml:space="preserve">$5,156,000</w:t>
      </w:r>
    </w:p>
    <w:p>
      <w:pPr>
        <w:spacing w:before="0" w:after="0" w:line="408" w:lineRule="exact"/>
        <w:ind w:left="0" w:right="0" w:firstLine="0"/>
        <w:jc w:val="left"/>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$484,348,000</w:t>
      </w:r>
    </w:p>
    <w:p>
      <w:pPr>
        <w:tabs>
          <w:tab w:val="right" w:leader="none" w:pos="9936"/>
        </w:tabs>
        <w:ind w:left="0" w:right="0" w:firstLine="1440"/>
      </w:pPr>
      <w:r>
        <w:tab/>
      </w:r>
      <w:r>
        <w:rPr>
          <w:u w:val="single"/>
        </w:rPr>
        <w:t xml:space="preserve">$484,262,000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spacing w:before="0" w:after="0" w:line="408" w:lineRule="exact"/>
        <w:ind w:left="0" w:right="0" w:firstLine="576"/>
        <w:jc w:val="left"/>
      </w:pPr>
      <w:r>
        <w:rPr/>
        <w:t xml:space="preserve">(3) For the 2015-2017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(4) </w:t>
      </w:r>
      <w:r>
        <w:t>((</w:t>
      </w:r>
      <w:r>
        <w:rPr>
          <w:strike/>
        </w:rPr>
        <w:t xml:space="preserve">$78,306,000</w:t>
      </w:r>
      <w:r>
        <w:t>))</w:t>
      </w:r>
      <w:r>
        <w:rPr/>
        <w:t xml:space="preserve"> </w:t>
      </w:r>
      <w:r>
        <w:rPr>
          <w:u w:val="single"/>
        </w:rPr>
        <w:t xml:space="preserve">$77,091,000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c 10, Laws of 2015 1st sp. sess. The amount provided in this subsection represents the fuel budget for the purposes of calculating any ferry fare fuel surcharge.</w:t>
      </w:r>
    </w:p>
    <w:p>
      <w:pPr>
        <w:spacing w:before="0" w:after="0" w:line="408" w:lineRule="exact"/>
        <w:ind w:left="0" w:right="0" w:firstLine="576"/>
        <w:jc w:val="left"/>
      </w:pPr>
      <w:r>
        <w:rPr/>
        <w:t xml:space="preserve">(5) When purchasing uniforms that are required by collective bargaining agreements, the department shall contract with the lowest cost provider.</w:t>
      </w:r>
    </w:p>
    <w:p>
      <w:pPr>
        <w:spacing w:before="0" w:after="0" w:line="408" w:lineRule="exact"/>
        <w:ind w:left="0" w:right="0" w:firstLine="576"/>
        <w:jc w:val="left"/>
      </w:pPr>
      <w:r>
        <w:rPr/>
        <w:t xml:space="preserve">(6) During the 2015-2017 fiscal biennium, the department shall not operate a winter sailing schedule for a time period longer than twelve weeks.</w:t>
      </w:r>
    </w:p>
    <w:p>
      <w:pPr>
        <w:spacing w:before="0" w:after="0" w:line="408" w:lineRule="exact"/>
        <w:ind w:left="0" w:right="0" w:firstLine="576"/>
        <w:jc w:val="left"/>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spacing w:before="0" w:after="0" w:line="408" w:lineRule="exact"/>
        <w:ind w:left="0" w:right="0" w:firstLine="576"/>
        <w:jc w:val="left"/>
      </w:pPr>
      <w:r>
        <w:rPr/>
        <w:t xml:space="preserve">(8) $1,551,000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 and shall not use these funds for call center staff.</w:t>
      </w:r>
    </w:p>
    <w:p>
      <w:pPr>
        <w:spacing w:before="0" w:after="0" w:line="408" w:lineRule="exact"/>
        <w:ind w:left="0" w:right="0" w:firstLine="576"/>
        <w:jc w:val="left"/>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(10) </w:t>
      </w:r>
      <w:r>
        <w:t>((</w:t>
      </w:r>
      <w:r>
        <w:rPr>
          <w:strike/>
        </w:rPr>
        <w:t xml:space="preserve">$5,908,000</w:t>
      </w:r>
      <w:r>
        <w:t>))</w:t>
      </w:r>
      <w:r>
        <w:rPr/>
        <w:t xml:space="preserve"> </w:t>
      </w:r>
      <w:r>
        <w:rPr>
          <w:u w:val="single"/>
        </w:rPr>
        <w:t xml:space="preserve">$5,156,000</w:t>
      </w:r>
      <w:r>
        <w:rPr/>
        <w:t xml:space="preserve"> of the Puget Sound ferry operations account</w:t>
      </w:r>
      <w:r>
        <w:rPr>
          <w:rFonts w:ascii="Times New Roman" w:hAnsi="Times New Roman"/>
        </w:rPr>
        <w:t xml:space="preserve">—</w:t>
      </w:r>
      <w:r>
        <w:rPr/>
        <w:t xml:space="preserve">federal appropriation is provided solely for vessel maintenance.</w:t>
      </w:r>
    </w:p>
    <w:p>
      <w:pPr>
        <w:spacing w:before="0" w:after="0" w:line="408" w:lineRule="exact"/>
        <w:ind w:left="0" w:right="0" w:firstLine="576"/>
        <w:jc w:val="left"/>
      </w:pPr>
      <w:r>
        <w:rPr/>
        <w:t xml:space="preserve">(11) $48,000 of the Puget Sound ferry operations account</w:t>
      </w:r>
      <w:r>
        <w:rPr>
          <w:rFonts w:ascii="Times New Roman" w:hAnsi="Times New Roman"/>
        </w:rPr>
        <w:t xml:space="preserve">—</w:t>
      </w:r>
      <w:r>
        <w:rPr/>
        <w:t xml:space="preserve">state appropriation is provided solely for staff sufficient to allow passenger accessibility aboard the M/V Tokitae to the sun deck during daylight hours on Saturdays and Sundays of the summer sailing season.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222 (uncodified) is amended to read as follows: </w:t>
      </w:r>
    </w:p>
    <w:p>
      <w:r>
        <w:rPr>
          <w:b/>
        </w:rPr>
        <w:t xml:space="preserve">FOR THE DEPARTMENT OF TRANSPORTATION—RAIL—PROGRAM Y—OPERATING</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$59,473,000</w:t>
      </w:r>
      <w:r>
        <w:t>))</w:t>
      </w:r>
    </w:p>
    <w:p>
      <w:pPr>
        <w:spacing w:before="0" w:after="0" w:line="408" w:lineRule="exact"/>
        <w:ind w:left="0" w:right="0" w:firstLine="0"/>
        <w:jc w:val="left"/>
        <w:tabs>
          <w:tab w:val="right" w:leader="none" w:pos="9936"/>
        </w:tabs>
      </w:pPr>
      <w:r>
        <w:tab/>
      </w:r>
      <w:r>
        <w:rPr>
          <w:u w:val="single"/>
        </w:rPr>
        <w:t xml:space="preserve">$59,476,000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strike/>
        </w:rPr>
        <w:t xml:space="preserve">$59,518,000</w:t>
      </w:r>
    </w:p>
    <w:p>
      <w:pPr>
        <w:tabs>
          <w:tab w:val="right" w:leader="none" w:pos="9936"/>
        </w:tabs>
        <w:ind w:left="0" w:right="0" w:firstLine="1440"/>
      </w:pPr>
      <w:r>
        <w:tab/>
      </w:r>
      <w:r>
        <w:rPr>
          <w:u w:val="single"/>
        </w:rPr>
        <w:t xml:space="preserve">$59,521,000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223 (uncodified) is amended to read as follows: </w:t>
      </w:r>
    </w:p>
    <w:p>
      <w:r>
        <w:rPr>
          <w:b/>
        </w:rPr>
        <w:t xml:space="preserve">FOR THE DEPARTMENT OF TRANSPORTATION—LOCAL PROGRAMS—PROGRAM Z—OPERATING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$9,324,000</w:t>
      </w:r>
      <w:r>
        <w:t>))</w:t>
      </w:r>
    </w:p>
    <w:p>
      <w:pPr>
        <w:spacing w:before="0" w:after="0" w:line="408" w:lineRule="exact"/>
        <w:ind w:left="0" w:right="0" w:firstLine="0"/>
        <w:jc w:val="left"/>
        <w:tabs>
          <w:tab w:val="right" w:leader="none" w:pos="9936"/>
        </w:tabs>
      </w:pPr>
      <w:r>
        <w:tab/>
      </w:r>
      <w:r>
        <w:rPr>
          <w:u w:val="single"/>
        </w:rPr>
        <w:t xml:space="preserve">$9,321,000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strike/>
        </w:rPr>
        <w:t xml:space="preserve">$12,022,000</w:t>
      </w:r>
    </w:p>
    <w:p>
      <w:pPr>
        <w:tabs>
          <w:tab w:val="right" w:leader="none" w:pos="9936"/>
        </w:tabs>
        <w:ind w:left="0" w:right="0" w:firstLine="1440"/>
      </w:pPr>
      <w:r>
        <w:tab/>
      </w:r>
      <w:r>
        <w:rPr>
          <w:u w:val="single"/>
        </w:rPr>
        <w:t xml:space="preserve">$12,019,000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2016 c 14 s 301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none" w:pos="9936"/>
        </w:tabs>
      </w:pPr>
      <w:r>
        <w:rPr/>
        <w:t xml:space="preserve">Freight Mobility 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$13,217,000</w:t>
      </w:r>
      <w:r>
        <w:t>))</w:t>
      </w:r>
    </w:p>
    <w:p>
      <w:pPr>
        <w:spacing w:before="0" w:after="0" w:line="408" w:lineRule="exact"/>
        <w:ind w:left="0" w:right="0" w:firstLine="0"/>
        <w:jc w:val="left"/>
        <w:tabs>
          <w:tab w:val="right" w:leader="none" w:pos="9936"/>
        </w:tabs>
      </w:pPr>
      <w:r>
        <w:tab/>
      </w:r>
      <w:r>
        <w:rPr>
          <w:u w:val="single"/>
        </w:rPr>
        <w:t xml:space="preserve">$5,142,000</w:t>
      </w:r>
    </w:p>
    <w:p>
      <w:pPr>
        <w:spacing w:before="0" w:after="0" w:line="408" w:lineRule="exact"/>
        <w:ind w:left="0" w:right="0" w:firstLine="0"/>
        <w:jc w:val="left"/>
        <w:tabs>
          <w:tab w:val="right" w:leader="none" w:pos="9936"/>
        </w:tabs>
      </w:pPr>
      <w:r>
        <w:rPr/>
        <w:t xml:space="preserve">Freight Mobility Multimodal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$11,859,000</w:t>
      </w:r>
      <w:r>
        <w:t>))</w:t>
      </w:r>
    </w:p>
    <w:p>
      <w:pPr>
        <w:spacing w:before="0" w:after="0" w:line="408" w:lineRule="exact"/>
        <w:ind w:left="0" w:right="0" w:firstLine="0"/>
        <w:jc w:val="left"/>
        <w:tabs>
          <w:tab w:val="right" w:leader="none" w:pos="9936"/>
        </w:tabs>
      </w:pPr>
      <w:r>
        <w:tab/>
      </w:r>
      <w:r>
        <w:rPr>
          <w:u w:val="single"/>
        </w:rPr>
        <w:t xml:space="preserve">$3,315,000</w:t>
      </w:r>
    </w:p>
    <w:p>
      <w:pPr>
        <w:spacing w:before="0" w:after="0" w:line="408" w:lineRule="exact"/>
        <w:ind w:left="0" w:right="0" w:firstLine="0"/>
        <w:jc w:val="left"/>
        <w:tabs>
          <w:tab w:val="right" w:leader="none" w:pos="9936"/>
        </w:tabs>
      </w:pPr>
      <w:r>
        <w:t>((</w:t>
      </w:r>
      <w:r>
        <w:rPr>
          <w:strike/>
        </w:rPr>
        <w:t xml:space="preserve">Freight Mobility Multimodal Account</w:t>
      </w:r>
      <w:r>
        <w:rPr>
          <w:rFonts w:ascii="Times New Roman" w:hAnsi="Times New Roman"/>
          <w:strike/>
        </w:rPr>
        <w:t xml:space="preserve">—</w:t>
      </w:r>
      <w:r>
        <w:rPr>
          <w:strike/>
        </w:rPr>
        <w:t xml:space="preserve">Private/Local</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$1,320,000</w:t>
      </w:r>
      <w:r>
        <w:t>))</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$2,765,000</w:t>
      </w:r>
      <w:r>
        <w:t>))</w:t>
      </w:r>
    </w:p>
    <w:p>
      <w:pPr>
        <w:spacing w:before="0" w:after="0" w:line="408" w:lineRule="exact"/>
        <w:ind w:left="0" w:right="0" w:firstLine="0"/>
        <w:jc w:val="left"/>
        <w:tabs>
          <w:tab w:val="right" w:leader="none" w:pos="9936"/>
        </w:tabs>
      </w:pPr>
      <w:r>
        <w:tab/>
      </w:r>
      <w:r>
        <w:rPr>
          <w:u w:val="single"/>
        </w:rPr>
        <w:t xml:space="preserve">$865,000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Federal Appropriation</w:t>
      </w:r>
      <w:r>
        <w:tab/>
      </w:r>
      <w:r>
        <w:rPr>
          <w:strike/>
        </w:rPr>
        <w:t xml:space="preserve">$3,250,000</w:t>
      </w:r>
      <w:r>
        <w:t>))</w:t>
      </w:r>
    </w:p>
    <w:p>
      <w:pPr>
        <w:tabs>
          <w:tab w:val="right" w:leader="dot" w:pos="9936"/>
        </w:tabs>
        <w:ind w:left="0" w:right="0" w:firstLine="1440"/>
      </w:pPr>
      <w:r>
        <w:rPr/>
        <w:t xml:space="preserve">TOTAL APPROPRIATION</w:t>
      </w:r>
      <w:r>
        <w:tab/>
      </w:r>
      <w:r>
        <w:rPr>
          <w:strike/>
        </w:rPr>
        <w:t xml:space="preserve">$32,494,000</w:t>
      </w:r>
    </w:p>
    <w:p>
      <w:pPr>
        <w:tabs>
          <w:tab w:val="right" w:leader="none" w:pos="9936"/>
        </w:tabs>
        <w:ind w:left="0" w:right="0" w:firstLine="1440"/>
      </w:pPr>
      <w:r>
        <w:tab/>
      </w:r>
      <w:r>
        <w:rPr>
          <w:u w:val="single"/>
        </w:rPr>
        <w:t xml:space="preserve">$9,405,000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302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$5,895,000</w:t>
      </w:r>
      <w:r>
        <w:t>))</w:t>
      </w:r>
    </w:p>
    <w:p>
      <w:pPr>
        <w:spacing w:before="0" w:after="0" w:line="408" w:lineRule="exact"/>
        <w:ind w:left="0" w:right="0" w:firstLine="0"/>
        <w:jc w:val="left"/>
        <w:tabs>
          <w:tab w:val="right" w:leader="none" w:pos="9936"/>
        </w:tabs>
      </w:pPr>
      <w:r>
        <w:tab/>
      </w:r>
      <w:r>
        <w:rPr>
          <w:u w:val="single"/>
        </w:rPr>
        <w:t xml:space="preserve">$5,815,000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spacing w:before="0" w:after="0" w:line="408" w:lineRule="exact"/>
        <w:ind w:left="0" w:right="0" w:firstLine="576"/>
        <w:jc w:val="left"/>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spacing w:before="0" w:after="0" w:line="408" w:lineRule="exact"/>
        <w:ind w:left="0" w:right="0" w:firstLine="576"/>
        <w:jc w:val="left"/>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spacing w:before="0" w:after="0" w:line="408" w:lineRule="exact"/>
        <w:ind w:left="0" w:right="0" w:firstLine="576"/>
        <w:jc w:val="left"/>
      </w:pPr>
      <w:r>
        <w:rPr/>
        <w:t xml:space="preserve">(4) $2,350,000 of the state patrol highway account—state appropriation is provided solely for funding to repair and replace the academy asphalt emergency vehicle operation course.</w:t>
      </w:r>
    </w:p>
    <w:p>
      <w:pPr>
        <w:spacing w:before="0" w:after="0" w:line="408" w:lineRule="exact"/>
        <w:ind w:left="0" w:right="0" w:firstLine="576"/>
        <w:jc w:val="left"/>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spacing w:before="0" w:after="0" w:line="408" w:lineRule="exact"/>
        <w:ind w:left="0" w:right="0" w:firstLine="576"/>
        <w:jc w:val="left"/>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spacing w:before="0" w:after="0" w:line="408" w:lineRule="exact"/>
        <w:ind w:left="0" w:right="0" w:firstLine="576"/>
        <w:jc w:val="left"/>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spacing w:before="0" w:after="0" w:line="408" w:lineRule="exact"/>
        <w:ind w:left="0" w:right="0" w:firstLine="576"/>
        <w:jc w:val="left"/>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spacing w:before="0" w:after="0" w:line="408" w:lineRule="exact"/>
        <w:ind w:left="0" w:right="0" w:firstLine="576"/>
        <w:jc w:val="left"/>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spacing w:before="0" w:after="0" w:line="408" w:lineRule="exact"/>
        <w:ind w:left="0" w:right="0" w:firstLine="576"/>
        <w:jc w:val="left"/>
      </w:pPr>
      <w:r>
        <w:rPr/>
        <w:t xml:space="preserve">(10) $130,000 of the state patrol highway account</w:t>
      </w:r>
      <w:r>
        <w:rPr>
          <w:rFonts w:ascii="Times New Roman" w:hAnsi="Times New Roman"/>
        </w:rPr>
        <w:t xml:space="preserve">—</w:t>
      </w:r>
      <w:r>
        <w:rPr/>
        <w:t xml:space="preserve">state appropriation is provided solely for communication site roof repair to reroof equipment shelters at radio communication sites statewide.</w:t>
      </w:r>
    </w:p>
    <w:p>
      <w:pPr>
        <w:spacing w:before="0" w:after="0" w:line="408" w:lineRule="exact"/>
        <w:ind w:left="0" w:right="0" w:firstLine="576"/>
        <w:jc w:val="left"/>
      </w:pPr>
      <w:r>
        <w:rPr/>
        <w:t xml:space="preserve">(11) $275,000 of the state patrol highway account</w:t>
      </w:r>
      <w:r>
        <w:rPr>
          <w:rFonts w:ascii="Times New Roman" w:hAnsi="Times New Roman"/>
        </w:rPr>
        <w:t xml:space="preserve">—</w:t>
      </w:r>
      <w:r>
        <w:rPr/>
        <w:t xml:space="preserve">state appropriation is provided solely for the replacement of the broadcast tower at the Steptoe Butte radio communications site.</w:t>
      </w:r>
    </w:p>
    <w:p>
      <w:pPr>
        <w:spacing w:before="0" w:after="0" w:line="408" w:lineRule="exact"/>
        <w:ind w:left="0" w:right="0" w:firstLine="576"/>
        <w:jc w:val="left"/>
      </w:pPr>
      <w:r>
        <w:rPr/>
        <w:t xml:space="preserve">(12) $100,000 of the state patrol highway account</w:t>
      </w:r>
      <w:r>
        <w:rPr>
          <w:rFonts w:ascii="Times New Roman" w:hAnsi="Times New Roman"/>
        </w:rPr>
        <w:t xml:space="preserve">—</w:t>
      </w:r>
      <w:r>
        <w:rPr/>
        <w:t xml:space="preserve">state appropriation is provided solely for the dry-pipe fire suppression system rebuild at the Marysville district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303 (uncodified) is amended to read as follows: </w:t>
      </w:r>
    </w:p>
    <w:p>
      <w:r>
        <w:rPr>
          <w:b/>
        </w:rPr>
        <w:t xml:space="preserve">FOR THE COUNTY ROAD ADMINISTRATION BOARD</w:t>
      </w:r>
    </w:p>
    <w:p>
      <w:pPr>
        <w:spacing w:before="0" w:after="0" w:line="408" w:lineRule="exact"/>
        <w:ind w:left="0" w:right="0" w:firstLine="0"/>
        <w:jc w:val="left"/>
        <w:tabs>
          <w:tab w:val="right" w:leader="none" w:pos="9936"/>
        </w:tabs>
      </w:pPr>
      <w:r>
        <w:rPr/>
        <w:t xml:space="preserve">Rural Arterial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$56,094,000</w:t>
      </w:r>
      <w:r>
        <w:t>))</w:t>
      </w:r>
    </w:p>
    <w:p>
      <w:pPr>
        <w:spacing w:before="0" w:after="0" w:line="408" w:lineRule="exact"/>
        <w:ind w:left="0" w:right="0" w:firstLine="0"/>
        <w:jc w:val="left"/>
        <w:tabs>
          <w:tab w:val="right" w:leader="none" w:pos="9936"/>
        </w:tabs>
      </w:pPr>
      <w:r>
        <w:tab/>
      </w:r>
      <w:r>
        <w:rPr>
          <w:u w:val="single"/>
        </w:rPr>
        <w:t xml:space="preserve">$45,055,000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spacing w:before="0" w:after="0" w:line="408" w:lineRule="exact"/>
        <w:ind w:left="0" w:right="0" w:firstLine="0"/>
        <w:jc w:val="left"/>
        <w:tabs>
          <w:tab w:val="right" w:leader="none" w:pos="9936"/>
        </w:tabs>
      </w:pPr>
      <w:r>
        <w:rPr/>
        <w:t xml:space="preserve">County Arterial Preservation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$32,344,000</w:t>
      </w:r>
    </w:p>
    <w:p>
      <w:pPr>
        <w:tabs>
          <w:tab w:val="right" w:leader="dot" w:pos="9936"/>
        </w:tabs>
        <w:ind w:left="0" w:right="0" w:firstLine="1440"/>
      </w:pPr>
      <w:r>
        <w:rPr/>
        <w:t xml:space="preserve">TOTAL APPROPRIATION</w:t>
      </w:r>
      <w:r>
        <w:tab/>
      </w:r>
      <w:r>
        <w:rPr>
          <w:strike/>
        </w:rPr>
        <w:t xml:space="preserve">$99,144,000</w:t>
      </w:r>
    </w:p>
    <w:p>
      <w:pPr>
        <w:tabs>
          <w:tab w:val="right" w:leader="none" w:pos="9936"/>
        </w:tabs>
        <w:ind w:left="0" w:right="0" w:firstLine="1440"/>
      </w:pPr>
      <w:r>
        <w:tab/>
      </w:r>
      <w:r>
        <w:rPr>
          <w:u w:val="single"/>
        </w:rPr>
        <w:t xml:space="preserve">$88,105,000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304 (uncodified) is amended to read as follows: </w:t>
      </w:r>
    </w:p>
    <w:p>
      <w:r>
        <w:rPr>
          <w:b/>
        </w:rPr>
        <w:t xml:space="preserve">FOR THE TRANSPORTATION IMPROVEMENT BOARD</w:t>
      </w:r>
    </w:p>
    <w:p>
      <w:pPr>
        <w:spacing w:before="0" w:after="0" w:line="408" w:lineRule="exact"/>
        <w:ind w:left="0" w:right="0" w:firstLine="0"/>
        <w:jc w:val="left"/>
        <w:tabs>
          <w:tab w:val="right" w:leader="none" w:pos="9936"/>
        </w:tabs>
      </w:pPr>
      <w:r>
        <w:rPr/>
        <w:t xml:space="preserve">Small City Pavement and Sidewalk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$4,301,000</w:t>
      </w:r>
      <w:r>
        <w:t>))</w:t>
      </w:r>
    </w:p>
    <w:p>
      <w:pPr>
        <w:spacing w:before="0" w:after="0" w:line="408" w:lineRule="exact"/>
        <w:ind w:left="0" w:right="0" w:firstLine="0"/>
        <w:jc w:val="left"/>
        <w:tabs>
          <w:tab w:val="right" w:leader="none" w:pos="9936"/>
        </w:tabs>
      </w:pPr>
      <w:r>
        <w:tab/>
      </w:r>
      <w:r>
        <w:rPr>
          <w:u w:val="single"/>
        </w:rPr>
        <w:t xml:space="preserve">$2,551,000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spacing w:before="0" w:after="0" w:line="408" w:lineRule="exact"/>
        <w:ind w:left="0" w:right="0" w:firstLine="0"/>
        <w:jc w:val="left"/>
        <w:tabs>
          <w:tab w:val="right" w:leader="none" w:pos="9936"/>
        </w:tabs>
      </w:pPr>
      <w:r>
        <w:rPr/>
        <w:t xml:space="preserve">Transportation Improvement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$249,988,000</w:t>
      </w:r>
      <w:r>
        <w:t>))</w:t>
      </w:r>
    </w:p>
    <w:p>
      <w:pPr>
        <w:spacing w:before="0" w:after="0" w:line="408" w:lineRule="exact"/>
        <w:ind w:left="0" w:right="0" w:firstLine="0"/>
        <w:jc w:val="left"/>
        <w:tabs>
          <w:tab w:val="right" w:leader="none" w:pos="9936"/>
        </w:tabs>
      </w:pPr>
      <w:r>
        <w:tab/>
      </w:r>
      <w:r>
        <w:rPr>
          <w:u w:val="single"/>
        </w:rPr>
        <w:t xml:space="preserve">$218,488,000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strike/>
        </w:rPr>
        <w:t xml:space="preserve">$267,602,000</w:t>
      </w:r>
    </w:p>
    <w:p>
      <w:pPr>
        <w:tabs>
          <w:tab w:val="right" w:leader="none" w:pos="9936"/>
        </w:tabs>
        <w:ind w:left="0" w:right="0" w:firstLine="1440"/>
      </w:pPr>
      <w:r>
        <w:tab/>
      </w:r>
      <w:r>
        <w:rPr>
          <w:u w:val="single"/>
        </w:rPr>
        <w:t xml:space="preserve">$234,352,000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highway safety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demonstration program.</w:t>
      </w:r>
    </w:p>
    <w:p>
      <w:pPr>
        <w:spacing w:before="0" w:after="0" w:line="408" w:lineRule="exact"/>
        <w:ind w:left="0" w:right="0" w:firstLine="576"/>
        <w:jc w:val="left"/>
      </w:pPr>
      <w:r>
        <w:rPr/>
        <w:t xml:space="preserve">(2) $3,313,000 of the multimodal transportation account—state appropriation is provided solely for the complete streets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305 (uncodified) is amended to read as follows: </w:t>
      </w:r>
    </w:p>
    <w:p>
      <w:r>
        <w:rPr>
          <w:b/>
        </w:rPr>
        <w:t xml:space="preserve">FOR THE DEPARTMENT OF TRANSPORTATION—FACILITIES—PROGRAM D</w:t>
      </w:r>
      <w:r>
        <w:rPr>
          <w:rFonts w:ascii="Times New Roman" w:hAnsi="Times New Roman"/>
          <w:b/>
        </w:rPr>
        <w:t xml:space="preserve">—</w:t>
      </w:r>
      <w:r>
        <w:rPr>
          <w:b/>
        </w:rPr>
        <w:t xml:space="preserve">(DEPARTMENT OF TRANSPORTATION-ONLY PROJECTS)—CAPITAL</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$1,043,000</w:t>
      </w:r>
      <w:r>
        <w:t>))</w:t>
      </w:r>
    </w:p>
    <w:p>
      <w:pPr>
        <w:spacing w:before="0" w:after="0" w:line="408" w:lineRule="exact"/>
        <w:ind w:left="0" w:right="0" w:firstLine="0"/>
        <w:jc w:val="left"/>
        <w:tabs>
          <w:tab w:val="right" w:leader="none" w:pos="9936"/>
        </w:tabs>
      </w:pPr>
      <w:r>
        <w:tab/>
      </w:r>
      <w:r>
        <w:rPr>
          <w:u w:val="single"/>
        </w:rPr>
        <w:t xml:space="preserve">$1,044,000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$7,276,000</w:t>
      </w:r>
      <w:r>
        <w:t>))</w:t>
      </w:r>
    </w:p>
    <w:p>
      <w:pPr>
        <w:spacing w:before="0" w:after="0" w:line="408" w:lineRule="exact"/>
        <w:ind w:left="0" w:right="0" w:firstLine="0"/>
        <w:jc w:val="left"/>
        <w:tabs>
          <w:tab w:val="right" w:leader="none" w:pos="9936"/>
        </w:tabs>
      </w:pPr>
      <w:r>
        <w:tab/>
      </w:r>
      <w:r>
        <w:rPr>
          <w:u w:val="single"/>
        </w:rPr>
        <w:t xml:space="preserve">$7,387,000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$4,847,000</w:t>
      </w:r>
    </w:p>
    <w:p>
      <w:pPr>
        <w:tabs>
          <w:tab w:val="right" w:leader="dot" w:pos="9936"/>
        </w:tabs>
        <w:ind w:left="0" w:right="0" w:firstLine="1440"/>
      </w:pPr>
      <w:r>
        <w:rPr/>
        <w:t xml:space="preserve">TOTAL APPROPRIATION</w:t>
      </w:r>
      <w:r>
        <w:tab/>
      </w:r>
      <w:r>
        <w:rPr>
          <w:strike/>
        </w:rPr>
        <w:t xml:space="preserve">$22,319,000</w:t>
      </w:r>
    </w:p>
    <w:p>
      <w:pPr>
        <w:tabs>
          <w:tab w:val="right" w:leader="none" w:pos="9936"/>
        </w:tabs>
        <w:ind w:left="0" w:right="0" w:firstLine="1440"/>
      </w:pPr>
      <w:r>
        <w:tab/>
      </w:r>
      <w:r>
        <w:rPr>
          <w:u w:val="single"/>
        </w:rPr>
        <w:t xml:space="preserve">$13,278,000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$1,043,000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spacing w:before="0" w:after="0" w:line="408" w:lineRule="exact"/>
        <w:ind w:left="0" w:right="0" w:firstLine="576"/>
        <w:jc w:val="left"/>
      </w:pPr>
      <w:r>
        <w:rPr/>
        <w:t xml:space="preserve">(2) </w:t>
      </w:r>
      <w:r>
        <w:t>((</w:t>
      </w:r>
      <w:r>
        <w:rPr>
          <w:strike/>
        </w:rPr>
        <w:t xml:space="preserve">$4,000,000</w:t>
      </w:r>
      <w:r>
        <w:t>))</w:t>
      </w:r>
      <w:r>
        <w:rPr/>
        <w:t xml:space="preserve"> </w:t>
      </w:r>
      <w:r>
        <w:rPr>
          <w:u w:val="single"/>
        </w:rPr>
        <w:t xml:space="preserve">$934,000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0" w:after="0" w:line="408" w:lineRule="exact"/>
        <w:ind w:left="0" w:right="0" w:firstLine="576"/>
        <w:jc w:val="left"/>
      </w:pPr>
      <w:r>
        <w:rPr/>
        <w:t xml:space="preserve">(3) </w:t>
      </w:r>
      <w:r>
        <w:t>((</w:t>
      </w:r>
      <w:r>
        <w:rPr>
          <w:strike/>
        </w:rPr>
        <w:t xml:space="preserve">$10,000,000</w:t>
      </w:r>
      <w:r>
        <w:t>))</w:t>
      </w:r>
      <w:r>
        <w:rPr/>
        <w:t xml:space="preserve"> </w:t>
      </w:r>
      <w:r>
        <w:rPr>
          <w:u w:val="single"/>
        </w:rPr>
        <w:t xml:space="preserve">$3,913,000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306 (uncodified) is amended to read as follows: </w:t>
      </w:r>
    </w:p>
    <w:p>
      <w:r>
        <w:rPr>
          <w:b/>
        </w:rPr>
        <w:t xml:space="preserve">FOR THE DEPARTMENT OF TRANSPORTATION—IMPROVEMENTS—PROGRAM I</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$19,181,000</w:t>
      </w:r>
      <w:r>
        <w:t>))</w:t>
      </w:r>
    </w:p>
    <w:p>
      <w:pPr>
        <w:spacing w:before="0" w:after="0" w:line="408" w:lineRule="exact"/>
        <w:ind w:left="0" w:right="0" w:firstLine="0"/>
        <w:jc w:val="left"/>
        <w:tabs>
          <w:tab w:val="right" w:leader="none" w:pos="9936"/>
        </w:tabs>
      </w:pPr>
      <w:r>
        <w:tab/>
      </w:r>
      <w:r>
        <w:rPr>
          <w:u w:val="single"/>
        </w:rPr>
        <w:t xml:space="preserve">$19,176,000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$1,065,758,000</w:t>
      </w:r>
      <w:r>
        <w:t>))</w:t>
      </w:r>
    </w:p>
    <w:p>
      <w:pPr>
        <w:spacing w:before="0" w:after="0" w:line="408" w:lineRule="exact"/>
        <w:ind w:left="0" w:right="0" w:firstLine="0"/>
        <w:jc w:val="left"/>
        <w:tabs>
          <w:tab w:val="right" w:leader="none" w:pos="9936"/>
        </w:tabs>
      </w:pPr>
      <w:r>
        <w:tab/>
      </w:r>
      <w:r>
        <w:rPr>
          <w:u w:val="single"/>
        </w:rPr>
        <w:t xml:space="preserve">$994,147,000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$71,841,000</w:t>
      </w:r>
      <w:r>
        <w:t>))</w:t>
      </w:r>
    </w:p>
    <w:p>
      <w:pPr>
        <w:spacing w:before="0" w:after="0" w:line="408" w:lineRule="exact"/>
        <w:ind w:left="0" w:right="0" w:firstLine="0"/>
        <w:jc w:val="left"/>
        <w:tabs>
          <w:tab w:val="right" w:leader="none" w:pos="9936"/>
        </w:tabs>
      </w:pPr>
      <w:r>
        <w:tab/>
      </w:r>
      <w:r>
        <w:rPr>
          <w:u w:val="single"/>
        </w:rPr>
        <w:t xml:space="preserve">$72,890,000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$315,447,000</w:t>
      </w:r>
      <w:r>
        <w:t>))</w:t>
      </w:r>
    </w:p>
    <w:p>
      <w:pPr>
        <w:spacing w:before="0" w:after="0" w:line="408" w:lineRule="exact"/>
        <w:ind w:left="0" w:right="0" w:firstLine="0"/>
        <w:jc w:val="left"/>
        <w:tabs>
          <w:tab w:val="right" w:leader="none" w:pos="9936"/>
        </w:tabs>
      </w:pPr>
      <w:r>
        <w:tab/>
      </w:r>
      <w:r>
        <w:rPr>
          <w:u w:val="single"/>
        </w:rPr>
        <w:t xml:space="preserve">$293,164,000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$177,022,000</w:t>
      </w:r>
      <w:r>
        <w:t>))</w:t>
      </w:r>
    </w:p>
    <w:p>
      <w:pPr>
        <w:spacing w:before="0" w:after="0" w:line="408" w:lineRule="exact"/>
        <w:ind w:left="0" w:right="0" w:firstLine="0"/>
        <w:jc w:val="left"/>
        <w:tabs>
          <w:tab w:val="right" w:leader="none" w:pos="9936"/>
        </w:tabs>
      </w:pPr>
      <w:r>
        <w:tab/>
      </w:r>
      <w:r>
        <w:rPr>
          <w:u w:val="single"/>
        </w:rPr>
        <w:t xml:space="preserve">$186,360,000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$79,064,000</w:t>
      </w:r>
      <w:r>
        <w:t>))</w:t>
      </w:r>
    </w:p>
    <w:p>
      <w:pPr>
        <w:spacing w:before="0" w:after="0" w:line="408" w:lineRule="exact"/>
        <w:ind w:left="0" w:right="0" w:firstLine="0"/>
        <w:jc w:val="left"/>
        <w:tabs>
          <w:tab w:val="right" w:leader="none" w:pos="9936"/>
        </w:tabs>
      </w:pPr>
      <w:r>
        <w:tab/>
      </w:r>
      <w:r>
        <w:rPr>
          <w:u w:val="single"/>
        </w:rPr>
        <w:t xml:space="preserve">$76,668,000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$368,121,000</w:t>
      </w:r>
      <w:r>
        <w:t>))</w:t>
      </w:r>
    </w:p>
    <w:p>
      <w:pPr>
        <w:spacing w:before="0" w:after="0" w:line="408" w:lineRule="exact"/>
        <w:ind w:left="0" w:right="0" w:firstLine="0"/>
        <w:jc w:val="left"/>
        <w:tabs>
          <w:tab w:val="right" w:leader="none" w:pos="9936"/>
        </w:tabs>
      </w:pPr>
      <w:r>
        <w:tab/>
      </w:r>
      <w:r>
        <w:rPr>
          <w:u w:val="single"/>
        </w:rPr>
        <w:t xml:space="preserve">$135,041,000</w:t>
      </w:r>
    </w:p>
    <w:p>
      <w:pPr>
        <w:spacing w:before="0" w:after="0" w:line="408" w:lineRule="exact"/>
        <w:ind w:left="0" w:right="0" w:firstLine="0"/>
        <w:jc w:val="left"/>
        <w:tabs>
          <w:tab w:val="right" w:leader="none" w:pos="9936"/>
        </w:tabs>
      </w:pPr>
      <w:r>
        <w:rPr/>
        <w:t xml:space="preserve">State Route Number 520 Corridor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$104,801,000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$14,000,000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$6,000,000</w:t>
      </w:r>
      <w:r>
        <w:t>))</w:t>
      </w:r>
    </w:p>
    <w:p>
      <w:pPr>
        <w:spacing w:before="0" w:after="0" w:line="408" w:lineRule="exact"/>
        <w:ind w:left="0" w:right="0" w:firstLine="0"/>
        <w:jc w:val="left"/>
        <w:tabs>
          <w:tab w:val="right" w:leader="none" w:pos="9936"/>
        </w:tabs>
      </w:pPr>
      <w:r>
        <w:tab/>
      </w:r>
      <w:r>
        <w:rPr>
          <w:u w:val="single"/>
        </w:rPr>
        <w:t xml:space="preserve">$5,855,000</w:t>
      </w:r>
    </w:p>
    <w:p>
      <w:pPr>
        <w:spacing w:before="0" w:after="0" w:line="408" w:lineRule="exact"/>
        <w:ind w:left="0" w:right="0" w:firstLine="0"/>
        <w:jc w:val="left"/>
        <w:tabs>
          <w:tab w:val="right" w:leader="dot" w:pos="9936"/>
        </w:tabs>
      </w:pPr>
      <w:pPr>
        <w:tabs>
          <w:tab w:val="right" w:leader="dot" w:pos="9360"/>
        </w:tabs>
      </w:pPr>
      <w:r>
        <w:rPr>
          <w:u w:val="single"/>
        </w:rPr>
        <w:t xml:space="preserve">Interstate 405 Express Toll Lanes Operations</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$9,500,000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$229,425,000</w:t>
      </w:r>
      <w:r>
        <w:t>))</w:t>
      </w:r>
    </w:p>
    <w:p>
      <w:pPr>
        <w:spacing w:before="0" w:after="0" w:line="408" w:lineRule="exact"/>
        <w:ind w:left="0" w:right="0" w:firstLine="0"/>
        <w:jc w:val="left"/>
        <w:tabs>
          <w:tab w:val="right" w:leader="none" w:pos="9936"/>
        </w:tabs>
      </w:pPr>
      <w:r>
        <w:tab/>
      </w:r>
      <w:r>
        <w:rPr>
          <w:u w:val="single"/>
        </w:rPr>
        <w:t xml:space="preserve">$181,837,000</w:t>
      </w:r>
    </w:p>
    <w:p>
      <w:pPr>
        <w:tabs>
          <w:tab w:val="right" w:leader="dot" w:pos="9936"/>
        </w:tabs>
        <w:ind w:left="0" w:right="0" w:firstLine="1440"/>
      </w:pPr>
      <w:r>
        <w:rPr/>
        <w:t xml:space="preserve">TOTAL APPROPRIATION</w:t>
      </w:r>
      <w:r>
        <w:tab/>
      </w:r>
      <w:r>
        <w:rPr>
          <w:strike/>
        </w:rPr>
        <w:t xml:space="preserve">$2,450,660,000</w:t>
      </w:r>
    </w:p>
    <w:p>
      <w:pPr>
        <w:tabs>
          <w:tab w:val="right" w:leader="none" w:pos="9936"/>
        </w:tabs>
        <w:ind w:left="0" w:right="0" w:firstLine="1440"/>
      </w:pPr>
      <w:r>
        <w:tab/>
      </w:r>
      <w:r>
        <w:rPr>
          <w:u w:val="single"/>
        </w:rPr>
        <w:t xml:space="preserve">$2,093,439,000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20, 2017</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 . . (Engrossed Senate Bill No. 5096), Laws of 2017</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$79,064,000</w:t>
      </w:r>
      <w:r>
        <w:t>))</w:t>
      </w:r>
      <w:r>
        <w:rPr/>
        <w:t xml:space="preserve"> </w:t>
      </w:r>
      <w:r>
        <w:rPr>
          <w:u w:val="single"/>
        </w:rPr>
        <w:t xml:space="preserve">$76,666,000</w:t>
      </w:r>
      <w:r>
        <w:rPr/>
        <w:t xml:space="preserve"> in proceeds from the sale of bonds authorized by RCW 47.10.861.</w:t>
      </w:r>
    </w:p>
    <w:p>
      <w:pPr>
        <w:spacing w:before="0" w:after="0" w:line="408" w:lineRule="exact"/>
        <w:ind w:left="0" w:right="0" w:firstLine="576"/>
        <w:jc w:val="left"/>
      </w:pPr>
      <w:r>
        <w:rPr/>
        <w:t xml:space="preserve">(5) The transportation partnership account</w:t>
      </w:r>
      <w:r>
        <w:rPr>
          <w:rFonts w:ascii="Times New Roman" w:hAnsi="Times New Roman"/>
        </w:rPr>
        <w:t xml:space="preserve">—</w:t>
      </w:r>
      <w:r>
        <w:rPr/>
        <w:t xml:space="preserve">state appropriation includes up to $546,857,000 in proceeds from the sale of bonds authorized in RCW 47.10.873.</w:t>
      </w:r>
    </w:p>
    <w:p>
      <w:pPr>
        <w:spacing w:before="0" w:after="0" w:line="408" w:lineRule="exact"/>
        <w:ind w:left="0" w:right="0" w:firstLine="576"/>
        <w:jc w:val="left"/>
      </w:pPr>
      <w:r>
        <w:rPr/>
        <w:t xml:space="preserve">(6) </w:t>
      </w:r>
      <w:r>
        <w:t>((</w:t>
      </w:r>
      <w:r>
        <w:rPr>
          <w:strike/>
        </w:rPr>
        <w:t xml:space="preserve">$4,359,000</w:t>
      </w:r>
      <w:r>
        <w:t>))</w:t>
      </w:r>
      <w:r>
        <w:rPr/>
        <w:t xml:space="preserve"> </w:t>
      </w:r>
      <w:r>
        <w:rPr>
          <w:u w:val="single"/>
        </w:rPr>
        <w:t xml:space="preserve">$4,360,000</w:t>
      </w:r>
      <w:r>
        <w:rPr/>
        <w:t xml:space="preserve">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spacing w:before="0" w:after="0" w:line="408" w:lineRule="exact"/>
        <w:ind w:left="0" w:right="0" w:firstLine="576"/>
        <w:jc w:val="left"/>
      </w:pPr>
      <w:r>
        <w:rPr/>
        <w:t xml:space="preserve">(7) </w:t>
      </w:r>
      <w:r>
        <w:t>((</w:t>
      </w:r>
      <w:r>
        <w:rPr>
          <w:strike/>
        </w:rPr>
        <w:t xml:space="preserve">$267,071,000</w:t>
      </w:r>
      <w:r>
        <w:t>))</w:t>
      </w:r>
      <w:r>
        <w:rPr/>
        <w:t xml:space="preserve"> </w:t>
      </w:r>
      <w:r>
        <w:rPr>
          <w:u w:val="single"/>
        </w:rPr>
        <w:t xml:space="preserve">$266,277,000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$55,389,000</w:t>
      </w:r>
      <w:r>
        <w:t>))</w:t>
      </w:r>
      <w:r>
        <w:rPr/>
        <w:t xml:space="preserve"> </w:t>
      </w:r>
      <w:r>
        <w:rPr>
          <w:u w:val="single"/>
        </w:rPr>
        <w:t xml:space="preserve">$55,390,000</w:t>
      </w:r>
      <w:r>
        <w:rPr/>
        <w:t xml:space="preserve"> of the motor vehicle account</w:t>
      </w:r>
      <w:r>
        <w:rPr>
          <w:rFonts w:ascii="Times New Roman" w:hAnsi="Times New Roman"/>
        </w:rPr>
        <w:t xml:space="preserve">—</w:t>
      </w:r>
      <w:r>
        <w:rPr/>
        <w:t xml:space="preserve">federal appropriation, </w:t>
      </w:r>
      <w:r>
        <w:t>((</w:t>
      </w:r>
      <w:r>
        <w:rPr>
          <w:strike/>
        </w:rPr>
        <w:t xml:space="preserve">$156,423,000</w:t>
      </w:r>
      <w:r>
        <w:t>))</w:t>
      </w:r>
      <w:r>
        <w:rPr/>
        <w:t xml:space="preserve"> </w:t>
      </w:r>
      <w:r>
        <w:rPr>
          <w:u w:val="single"/>
        </w:rPr>
        <w:t xml:space="preserve">$166,423,000</w:t>
      </w:r>
      <w:r>
        <w:rPr/>
        <w:t xml:space="preserve"> of the motor vehicle account</w:t>
      </w:r>
      <w:r>
        <w:rPr>
          <w:rFonts w:ascii="Times New Roman" w:hAnsi="Times New Roman"/>
        </w:rPr>
        <w:t xml:space="preserve">—</w:t>
      </w:r>
      <w:r>
        <w:rPr/>
        <w:t xml:space="preserve">private/local appropriation, </w:t>
      </w:r>
      <w:r>
        <w:t>((</w:t>
      </w:r>
      <w:r>
        <w:rPr>
          <w:strike/>
        </w:rPr>
        <w:t xml:space="preserve">$45,400,000</w:t>
      </w:r>
      <w:r>
        <w:t>))</w:t>
      </w:r>
      <w:r>
        <w:rPr/>
        <w:t xml:space="preserve"> </w:t>
      </w:r>
      <w:r>
        <w:rPr>
          <w:u w:val="single"/>
        </w:rPr>
        <w:t xml:space="preserve">$45,401,000</w:t>
      </w:r>
      <w:r>
        <w:rPr/>
        <w:t xml:space="preserve"> of the transportation 2003 account (nickel account)</w:t>
      </w:r>
      <w:r>
        <w:rPr>
          <w:rFonts w:ascii="Times New Roman" w:hAnsi="Times New Roman"/>
        </w:rPr>
        <w:t xml:space="preserve">—</w:t>
      </w:r>
      <w:r>
        <w:rPr/>
        <w:t xml:space="preserve">state appropriation, and $2,139,000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rPr/>
        <w:t xml:space="preserve">(8) $17,000,000 of the multimodal transportation account</w:t>
      </w:r>
      <w:r>
        <w:rPr>
          <w:rFonts w:ascii="Times New Roman" w:hAnsi="Times New Roman"/>
        </w:rPr>
        <w:t xml:space="preserve">—</w:t>
      </w:r>
      <w:r>
        <w:rPr/>
        <w:t xml:space="preserve">state appropriation and $1,676,000 of the transportation partnership account</w:t>
      </w:r>
      <w:r>
        <w:rPr>
          <w:rFonts w:ascii="Times New Roman" w:hAnsi="Times New Roman"/>
        </w:rPr>
        <w:t xml:space="preserve">—</w:t>
      </w:r>
      <w:r>
        <w:rPr/>
        <w:t xml:space="preserve">state appropriation are provided solely for transit mitigation for the SR 99/Viaduct Project - Construction Mitigation project (809940B). The transportation partnership account</w:t>
      </w:r>
      <w:r>
        <w:rPr>
          <w:rFonts w:ascii="Times New Roman" w:hAnsi="Times New Roman"/>
        </w:rPr>
        <w:t xml:space="preserve">—</w:t>
      </w:r>
      <w:r>
        <w:rPr/>
        <w:t xml:space="preserve">state appropriation must be placed in unallotted status and may only be released by the office of financial management for unpaid invoices from the 2013-2015 fiscal biennium.</w:t>
      </w:r>
    </w:p>
    <w:p>
      <w:pPr>
        <w:spacing w:before="0" w:after="0" w:line="408" w:lineRule="exact"/>
        <w:ind w:left="0" w:right="0" w:firstLine="576"/>
        <w:jc w:val="left"/>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rPr/>
        <w:t xml:space="preserve">(10) </w:t>
      </w:r>
      <w:r>
        <w:t>((</w:t>
      </w:r>
      <w:r>
        <w:rPr>
          <w:strike/>
        </w:rPr>
        <w:t xml:space="preserve">$22,191,000</w:t>
      </w:r>
      <w:r>
        <w:t>))</w:t>
      </w:r>
      <w:r>
        <w:rPr/>
        <w:t xml:space="preserve"> </w:t>
      </w:r>
      <w:r>
        <w:rPr>
          <w:u w:val="single"/>
        </w:rPr>
        <w:t xml:space="preserve">$21,463,000</w:t>
      </w:r>
      <w:r>
        <w:rPr/>
        <w:t xml:space="preserve"> of the transportation partnership account</w:t>
      </w:r>
      <w:r>
        <w:rPr>
          <w:rFonts w:ascii="Times New Roman" w:hAnsi="Times New Roman"/>
        </w:rPr>
        <w:t xml:space="preserve">—</w:t>
      </w:r>
      <w:r>
        <w:rPr/>
        <w:t xml:space="preserve">state appropriation, </w:t>
      </w:r>
      <w:r>
        <w:t>((</w:t>
      </w:r>
      <w:r>
        <w:rPr>
          <w:strike/>
        </w:rPr>
        <w:t xml:space="preserve">$5,576,000</w:t>
      </w:r>
      <w:r>
        <w:t>))</w:t>
      </w:r>
      <w:r>
        <w:rPr/>
        <w:t xml:space="preserve"> </w:t>
      </w:r>
      <w:r>
        <w:rPr>
          <w:u w:val="single"/>
        </w:rPr>
        <w:t xml:space="preserve">$6,342,000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$42,000</w:t>
      </w:r>
      <w:r>
        <w:t>))</w:t>
      </w:r>
      <w:r>
        <w:rPr/>
        <w:t xml:space="preserve"> </w:t>
      </w:r>
      <w:r>
        <w:rPr>
          <w:u w:val="single"/>
        </w:rPr>
        <w:t xml:space="preserve">$37,000</w:t>
      </w:r>
      <w:r>
        <w:rPr/>
        <w:t xml:space="preserve"> of the multimodal transportation account</w:t>
      </w:r>
      <w:r>
        <w:rPr>
          <w:rFonts w:ascii="Times New Roman" w:hAnsi="Times New Roman"/>
        </w:rPr>
        <w:t xml:space="preserve">—</w:t>
      </w:r>
      <w:r>
        <w:rPr/>
        <w:t xml:space="preserve">state appropriation, </w:t>
      </w:r>
      <w:r>
        <w:t>((</w:t>
      </w:r>
      <w:r>
        <w:rPr>
          <w:strike/>
        </w:rPr>
        <w:t xml:space="preserve">$6,000,000</w:t>
      </w:r>
      <w:r>
        <w:t>))</w:t>
      </w:r>
      <w:r>
        <w:rPr/>
        <w:t xml:space="preserve"> </w:t>
      </w:r>
      <w:r>
        <w:rPr>
          <w:u w:val="single"/>
        </w:rPr>
        <w:t xml:space="preserve">$5,855,000</w:t>
      </w:r>
      <w:r>
        <w:rPr/>
        <w:t xml:space="preserve"> of the special category C account</w:t>
      </w:r>
      <w:r>
        <w:rPr>
          <w:rFonts w:ascii="Times New Roman" w:hAnsi="Times New Roman"/>
        </w:rPr>
        <w:t xml:space="preserve">—</w:t>
      </w:r>
      <w:r>
        <w:rPr/>
        <w:t xml:space="preserve">state appropriation, $368,000 of the motor vehicle account</w:t>
      </w:r>
      <w:r>
        <w:rPr>
          <w:rFonts w:ascii="Times New Roman" w:hAnsi="Times New Roman"/>
        </w:rPr>
        <w:t xml:space="preserve">—</w:t>
      </w:r>
      <w:r>
        <w:rPr/>
        <w:t xml:space="preserve">state appropriation, </w:t>
      </w:r>
      <w:r>
        <w:t>((</w:t>
      </w:r>
      <w:r>
        <w:rPr>
          <w:strike/>
        </w:rPr>
        <w:t xml:space="preserve">$13,000</w:t>
      </w:r>
      <w:r>
        <w:t>))</w:t>
      </w:r>
      <w:r>
        <w:rPr/>
        <w:t xml:space="preserve"> </w:t>
      </w:r>
      <w:r>
        <w:rPr>
          <w:u w:val="single"/>
        </w:rPr>
        <w:t xml:space="preserve">$14,000</w:t>
      </w:r>
      <w:r>
        <w:rPr/>
        <w:t xml:space="preserve"> of the motor vehicle account</w:t>
      </w:r>
      <w:r>
        <w:rPr>
          <w:rFonts w:ascii="Times New Roman" w:hAnsi="Times New Roman"/>
        </w:rPr>
        <w:t xml:space="preserve">—</w:t>
      </w:r>
      <w:r>
        <w:rPr/>
        <w:t xml:space="preserve">private/local appropriation, and </w:t>
      </w:r>
      <w:r>
        <w:t>((</w:t>
      </w:r>
      <w:r>
        <w:rPr>
          <w:strike/>
        </w:rPr>
        <w:t xml:space="preserve">$12,976,000</w:t>
      </w:r>
      <w:r>
        <w:t>))</w:t>
      </w:r>
      <w:r>
        <w:rPr/>
        <w:t xml:space="preserve"> </w:t>
      </w:r>
      <w:r>
        <w:rPr>
          <w:u w:val="single"/>
        </w:rPr>
        <w:t xml:space="preserve">$12,696,000</w:t>
      </w:r>
      <w:r>
        <w:rPr/>
        <w:t xml:space="preserve">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spacing w:before="0" w:after="0" w:line="408" w:lineRule="exact"/>
        <w:ind w:left="0" w:right="0" w:firstLine="576"/>
        <w:jc w:val="left"/>
      </w:pPr>
      <w:r>
        <w:rPr/>
        <w:t xml:space="preserve">(11) </w:t>
      </w:r>
      <w:r>
        <w:t>((</w:t>
      </w:r>
      <w:r>
        <w:rPr>
          <w:strike/>
        </w:rPr>
        <w:t xml:space="preserve">$34,732,000</w:t>
      </w:r>
      <w:r>
        <w:t>))</w:t>
      </w:r>
      <w:r>
        <w:rPr/>
        <w:t xml:space="preserve"> </w:t>
      </w:r>
      <w:r>
        <w:rPr>
          <w:u w:val="single"/>
        </w:rPr>
        <w:t xml:space="preserve">(a) $31,225,000</w:t>
      </w:r>
      <w:r>
        <w:rPr/>
        <w:t xml:space="preserve"> of the transportation partnership account</w:t>
      </w:r>
      <w:r>
        <w:rPr>
          <w:rFonts w:ascii="Times New Roman" w:hAnsi="Times New Roman"/>
        </w:rPr>
        <w:t xml:space="preserve">—</w:t>
      </w:r>
      <w:r>
        <w:rPr/>
        <w:t xml:space="preserve">state appropriation, </w:t>
      </w:r>
      <w:r>
        <w:t>((</w:t>
      </w:r>
      <w:r>
        <w:rPr>
          <w:strike/>
        </w:rPr>
        <w:t xml:space="preserve">$7,329,000</w:t>
      </w:r>
      <w:r>
        <w:t>))</w:t>
      </w:r>
      <w:r>
        <w:rPr/>
        <w:t xml:space="preserve"> </w:t>
      </w:r>
      <w:r>
        <w:rPr>
          <w:u w:val="single"/>
        </w:rPr>
        <w:t xml:space="preserve">$6,274,000</w:t>
      </w:r>
      <w:r>
        <w:rPr/>
        <w:t xml:space="preserve"> of the transportation 2003 account (nickel account)</w:t>
      </w:r>
      <w:r>
        <w:rPr>
          <w:rFonts w:ascii="Times New Roman" w:hAnsi="Times New Roman"/>
        </w:rPr>
        <w:t xml:space="preserve">—</w:t>
      </w:r>
      <w:r>
        <w:rPr/>
        <w:t xml:space="preserve">state appropriation, and $56,000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w:t>
      </w:r>
      <w:r>
        <w:t>((</w:t>
      </w:r>
      <w:r>
        <w:rPr>
          <w:strike/>
        </w:rPr>
        <w:t xml:space="preserve">either</w:t>
      </w:r>
      <w:r>
        <w:t>))</w:t>
      </w:r>
      <w:r>
        <w:rPr/>
        <w:t xml:space="preserve"> the I-405/SR 167 Interchange - Direct Connector project (140504C) </w:t>
      </w:r>
      <w:r>
        <w:t>((</w:t>
      </w:r>
      <w:r>
        <w:rPr>
          <w:strike/>
        </w:rPr>
        <w:t xml:space="preserve">or</w:t>
      </w:r>
      <w:r>
        <w:t>))</w:t>
      </w:r>
      <w:r>
        <w:rPr>
          <w:u w:val="single"/>
        </w:rPr>
        <w:t xml:space="preserve">,</w:t>
      </w:r>
      <w:r>
        <w:rPr/>
        <w:t xml:space="preserve"> the I-405 Renton to Bellevue project </w:t>
      </w:r>
      <w:r>
        <w:rPr>
          <w:u w:val="single"/>
        </w:rPr>
        <w:t xml:space="preserve">(M00900R), or the I-405/SR 522 to I-5 Capacity Improvements project (L2000234)</w:t>
      </w:r>
      <w:r>
        <w:rPr/>
        <w:t xml:space="preserve"> in the 2015-2017 fiscal biennium.</w:t>
      </w:r>
    </w:p>
    <w:p>
      <w:pPr>
        <w:spacing w:before="0" w:after="0" w:line="408" w:lineRule="exact"/>
        <w:ind w:left="0" w:right="0" w:firstLine="576"/>
        <w:jc w:val="left"/>
      </w:pPr>
      <w:r>
        <w:rPr>
          <w:u w:val="single"/>
        </w:rPr>
        <w:t xml:space="preserve">(b) $3,500,000 of the transportation partnership account</w:t>
      </w:r>
      <w:r>
        <w:rPr>
          <w:rFonts w:ascii="Times New Roman" w:hAnsi="Times New Roman"/>
          <w:u w:val="single"/>
        </w:rPr>
        <w:t xml:space="preserve">—</w:t>
      </w:r>
      <w:r>
        <w:rPr>
          <w:u w:val="single"/>
        </w:rPr>
        <w:t xml:space="preserve">state appropriation is provided solely for preliminary engineering for adding capacity on Interstate 405 between state route number 522 and Interstate 5. The funding is a transfer from the I-405/Kirkland Vicinity Stage 2 - Widening project due to savings, and will start an additional phase of this I-405 project.</w:t>
      </w:r>
    </w:p>
    <w:p>
      <w:pPr>
        <w:spacing w:before="0" w:after="0" w:line="408" w:lineRule="exact"/>
        <w:ind w:left="0" w:right="0" w:firstLine="576"/>
        <w:jc w:val="left"/>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spacing w:before="0" w:after="0" w:line="408" w:lineRule="exact"/>
        <w:ind w:left="0" w:right="0" w:firstLine="576"/>
        <w:jc w:val="left"/>
      </w:pPr>
      <w:r>
        <w:rPr/>
        <w:t xml:space="preserve">(b) The state route number 520 corridor account</w:t>
      </w:r>
      <w:r>
        <w:rPr>
          <w:rFonts w:ascii="Times New Roman" w:hAnsi="Times New Roman"/>
        </w:rPr>
        <w:t xml:space="preserve">—</w:t>
      </w:r>
      <w:r>
        <w:rPr/>
        <w:t xml:space="preserve">state appropriation includes up to $343,834,000 in proceeds from the sale of bonds authorized in RCW 47.10.879 and 47.10.886.</w:t>
      </w:r>
    </w:p>
    <w:p>
      <w:pPr>
        <w:spacing w:before="0" w:after="0" w:line="408" w:lineRule="exact"/>
        <w:ind w:left="0" w:right="0" w:firstLine="576"/>
        <w:jc w:val="left"/>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spacing w:before="0" w:after="0" w:line="408" w:lineRule="exact"/>
        <w:ind w:left="0" w:right="0" w:firstLine="576"/>
        <w:jc w:val="left"/>
      </w:pPr>
      <w:r>
        <w:rPr/>
        <w:t xml:space="preserve">(d) </w:t>
      </w:r>
      <w:r>
        <w:t>((</w:t>
      </w:r>
      <w:r>
        <w:rPr>
          <w:strike/>
        </w:rPr>
        <w:t xml:space="preserve">$126,937,000</w:t>
      </w:r>
      <w:r>
        <w:t>))</w:t>
      </w:r>
      <w:r>
        <w:rPr/>
        <w:t xml:space="preserve"> </w:t>
      </w:r>
      <w:r>
        <w:rPr>
          <w:u w:val="single"/>
        </w:rPr>
        <w:t xml:space="preserve">$45,680,000</w:t>
      </w:r>
      <w:r>
        <w:rPr/>
        <w:t xml:space="preserve">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w:t>
      </w:r>
      <w:r>
        <w:t>((</w:t>
      </w:r>
      <w:r>
        <w:rPr>
          <w:strike/>
        </w:rPr>
        <w:t xml:space="preserve">$368,121,000</w:t>
      </w:r>
      <w:r>
        <w:t>))</w:t>
      </w:r>
      <w:r>
        <w:rPr/>
        <w:t xml:space="preserve"> </w:t>
      </w:r>
      <w:r>
        <w:rPr>
          <w:u w:val="single"/>
        </w:rPr>
        <w:t xml:space="preserve">$110,910,000</w:t>
      </w:r>
      <w:r>
        <w:rPr/>
        <w:t xml:space="preserve"> of the state route number 520 corridor account</w:t>
      </w:r>
      <w:r>
        <w:rPr>
          <w:rFonts w:ascii="Times New Roman" w:hAnsi="Times New Roman"/>
        </w:rPr>
        <w:t xml:space="preserve">—</w:t>
      </w:r>
      <w:r>
        <w:rPr/>
        <w:t xml:space="preserve">state appropriation are provided solely for the SR 520 Bridge Replacement and HOV project (8BI1003). </w:t>
      </w:r>
      <w:r>
        <w:t>((</w:t>
      </w:r>
      <w:r>
        <w:rPr>
          <w:strike/>
        </w:rPr>
        <w:t xml:space="preserve">Of the amounts appropriated in this subsection (12)(d), $233,085,000 of the state route number 520 corridor account</w:t>
      </w:r>
      <w:r>
        <w:rPr>
          <w:rFonts w:ascii="Times New Roman" w:hAnsi="Times New Roman"/>
          <w:strike/>
        </w:rPr>
        <w:t xml:space="preserve">—</w:t>
      </w:r>
      <w:r>
        <w:rPr>
          <w:strike/>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r>
        <w:t>))</w:t>
      </w:r>
    </w:p>
    <w:p>
      <w:pPr>
        <w:spacing w:before="0" w:after="0" w:line="408" w:lineRule="exact"/>
        <w:ind w:left="0" w:right="0" w:firstLine="576"/>
        <w:jc w:val="left"/>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rPr/>
        <w:t xml:space="preserve">(13) $14,000,000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spacing w:before="0" w:after="0" w:line="408" w:lineRule="exact"/>
        <w:ind w:left="0" w:right="0" w:firstLine="576"/>
        <w:jc w:val="left"/>
      </w:pPr>
      <w:r>
        <w:rPr/>
        <w:t xml:space="preserve">(14) $1,056,000 of the motor vehicle account</w:t>
      </w:r>
      <w:r>
        <w:rPr>
          <w:rFonts w:ascii="Times New Roman" w:hAnsi="Times New Roman"/>
        </w:rPr>
        <w:t xml:space="preserve">—</w:t>
      </w:r>
      <w:r>
        <w:rPr/>
        <w:t xml:space="preserve">federal appropriation and $38,000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spacing w:before="0" w:after="0" w:line="408" w:lineRule="exact"/>
        <w:ind w:left="0" w:right="0" w:firstLine="576"/>
        <w:jc w:val="left"/>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spacing w:before="0" w:after="0" w:line="408" w:lineRule="exact"/>
        <w:ind w:left="0" w:right="0" w:firstLine="576"/>
        <w:jc w:val="left"/>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(18) </w:t>
      </w:r>
      <w:r>
        <w:t>((</w:t>
      </w:r>
      <w:r>
        <w:rPr>
          <w:strike/>
        </w:rPr>
        <w:t xml:space="preserve">$52,869,000</w:t>
      </w:r>
      <w:r>
        <w:t>))</w:t>
      </w:r>
      <w:r>
        <w:rPr/>
        <w:t xml:space="preserve"> </w:t>
      </w:r>
      <w:r>
        <w:rPr>
          <w:u w:val="single"/>
        </w:rPr>
        <w:t xml:space="preserve">$44,742,000</w:t>
      </w:r>
      <w:r>
        <w:rPr/>
        <w:t xml:space="preserve"> of the motor vehicle account</w:t>
      </w:r>
      <w:r>
        <w:rPr>
          <w:rFonts w:ascii="Times New Roman" w:hAnsi="Times New Roman"/>
        </w:rPr>
        <w:t xml:space="preserve">—</w:t>
      </w:r>
      <w:r>
        <w:rPr/>
        <w:t xml:space="preserve">federal appropriation, </w:t>
      </w:r>
      <w:r>
        <w:t>((</w:t>
      </w:r>
      <w:r>
        <w:rPr>
          <w:strike/>
        </w:rPr>
        <w:t xml:space="preserve">$4,439,000</w:t>
      </w:r>
      <w:r>
        <w:t>))</w:t>
      </w:r>
      <w:r>
        <w:rPr/>
        <w:t xml:space="preserve"> </w:t>
      </w:r>
      <w:r>
        <w:rPr>
          <w:u w:val="single"/>
        </w:rPr>
        <w:t xml:space="preserve">$4,381,000</w:t>
      </w:r>
      <w:r>
        <w:rPr/>
        <w:t xml:space="preserve"> of the motor vehicle account</w:t>
      </w:r>
      <w:r>
        <w:rPr>
          <w:rFonts w:ascii="Times New Roman" w:hAnsi="Times New Roman"/>
        </w:rPr>
        <w:t xml:space="preserve">—</w:t>
      </w:r>
      <w:r>
        <w:rPr/>
        <w:t xml:space="preserve">state appropriation, and </w:t>
      </w:r>
      <w:r>
        <w:t>((</w:t>
      </w:r>
      <w:r>
        <w:rPr>
          <w:strike/>
        </w:rPr>
        <w:t xml:space="preserve">$1,085,000</w:t>
      </w:r>
      <w:r>
        <w:t>))</w:t>
      </w:r>
      <w:r>
        <w:rPr/>
        <w:t xml:space="preserve"> </w:t>
      </w:r>
      <w:r>
        <w:rPr>
          <w:u w:val="single"/>
        </w:rPr>
        <w:t xml:space="preserve">$529,000</w:t>
      </w:r>
      <w:r>
        <w:rPr/>
        <w:t xml:space="preserve">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spacing w:before="0" w:after="0" w:line="408" w:lineRule="exact"/>
        <w:ind w:left="0" w:right="0" w:firstLine="576"/>
        <w:jc w:val="left"/>
      </w:pPr>
      <w:r>
        <w:rPr/>
        <w:t xml:space="preserve">(19) Any new advisory group that the department convenes during the 2015-2017 fiscal biennium must consider the interests of the entire state of Washington.</w:t>
      </w:r>
    </w:p>
    <w:p>
      <w:pPr>
        <w:spacing w:before="0" w:after="0" w:line="408" w:lineRule="exact"/>
        <w:ind w:left="0" w:right="0" w:firstLine="576"/>
        <w:jc w:val="left"/>
      </w:pPr>
      <w:r>
        <w:rPr/>
        <w:t xml:space="preserve">(20) Except as provided otherwise in this section, the entire connecting Washington account appropriation is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20, 2017</w:t>
      </w:r>
      <w:r>
        <w:rPr/>
        <w:t xml:space="preserve">, Program - Highway Improvements Program (I).</w:t>
      </w:r>
    </w:p>
    <w:p>
      <w:pPr>
        <w:spacing w:before="0" w:after="0" w:line="408" w:lineRule="exact"/>
        <w:ind w:left="0" w:right="0" w:firstLine="576"/>
        <w:jc w:val="left"/>
      </w:pPr>
      <w:r>
        <w:rPr/>
        <w:t xml:space="preserve">(21)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(22) Of the amounts allocated to the Puget Sound Gateway project (M00600R)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20, 2017</w:t>
      </w:r>
      <w:r>
        <w:rPr/>
        <w:t xml:space="preserve">,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(23)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(24)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rPr/>
        <w:t xml:space="preserve">(25) </w:t>
      </w:r>
      <w:r>
        <w:t>((</w:t>
      </w:r>
      <w:r>
        <w:rPr>
          <w:strike/>
        </w:rPr>
        <w:t xml:space="preserve">$1,500,000</w:t>
      </w:r>
      <w:r>
        <w:t>))</w:t>
      </w:r>
      <w:r>
        <w:rPr/>
        <w:t xml:space="preserve"> </w:t>
      </w:r>
      <w:r>
        <w:rPr>
          <w:u w:val="single"/>
        </w:rPr>
        <w:t xml:space="preserve">$901,000</w:t>
      </w:r>
      <w:r>
        <w:rPr/>
        <w:t xml:space="preserve"> of the motor vehicle account</w:t>
      </w:r>
      <w:r>
        <w:rPr>
          <w:rFonts w:ascii="Times New Roman" w:hAnsi="Times New Roman"/>
        </w:rPr>
        <w:t xml:space="preserve">—</w:t>
      </w:r>
      <w:r>
        <w:rPr/>
        <w:t xml:space="preserve">state appropriation is provided solely for the department to </w:t>
      </w:r>
      <w:r>
        <w:t>((</w:t>
      </w:r>
      <w:r>
        <w:rPr>
          <w:strike/>
        </w:rPr>
        <w:t xml:space="preserve">complete</w:t>
      </w:r>
      <w:r>
        <w:t>))</w:t>
      </w:r>
      <w:r>
        <w:rPr/>
        <w:t xml:space="preserve"> </w:t>
      </w:r>
      <w:r>
        <w:rPr>
          <w:u w:val="single"/>
        </w:rPr>
        <w:t xml:space="preserve">continue to work on</w:t>
      </w:r>
      <w:r>
        <w:rPr/>
        <w:t xml:space="preserve"> an interchange justification report (IJR) for the U.S. 2 trestle,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rPr/>
        <w:t xml:space="preserve">(26)(a) The department must conduct outreach to local transit agencies during the planning process for highway construction projects led by the department.</w:t>
      </w:r>
    </w:p>
    <w:p>
      <w:pPr>
        <w:spacing w:before="0" w:after="0" w:line="408" w:lineRule="exact"/>
        <w:ind w:left="0" w:right="0" w:firstLine="576"/>
        <w:jc w:val="left"/>
      </w:pPr>
      <w:r>
        <w:rPr/>
        <w:t xml:space="preserve">(b) The department must develop process recommendations for best practices in minimizing impacts to transit and freight during project construction. A report on best practices must be submitted to the transportation committees of the legislature by December 1, 2016.</w:t>
      </w:r>
    </w:p>
    <w:p>
      <w:pPr>
        <w:spacing w:before="0" w:after="0" w:line="408" w:lineRule="exact"/>
        <w:ind w:left="0" w:right="0" w:firstLine="576"/>
        <w:jc w:val="left"/>
      </w:pPr>
      <w:r>
        <w:rPr/>
        <w:t xml:space="preserve">(27) The legislature finds that project efficiencies and savings may be gained by combining the I-5 Marine Drive project (I5OTC1A1) and the SR 529/I-5 Interchange project (N52900R). The department must deliver them as one project, the I-5 Peak Hour Use Lanes and Interchange Improvements project (L2000229), using a design-build approach.</w:t>
      </w:r>
    </w:p>
    <w:p>
      <w:pPr>
        <w:spacing w:before="0" w:after="0" w:line="408" w:lineRule="exact"/>
        <w:ind w:left="0" w:right="0" w:firstLine="576"/>
        <w:jc w:val="left"/>
      </w:pPr>
      <w:r>
        <w:rPr/>
        <w:t xml:space="preserve">(28)</w:t>
      </w:r>
      <w:r>
        <w:rPr>
          <w:u w:val="single"/>
        </w:rPr>
        <w:t xml:space="preserve">(a)</w:t>
      </w:r>
      <w:r>
        <w:rPr/>
        <w:t xml:space="preserve"> The legislature recognizes that the city of Mercer Island has unique access issues that require the use of Interstate 90 to leave the island and that this access may be impeded by the I-90/Two</w:t>
      </w:r>
      <w:r>
        <w:rPr>
          <w:u w:val="single"/>
        </w:rPr>
        <w:t xml:space="preserve">-</w:t>
      </w:r>
      <w:r>
        <w:rPr/>
        <w:t xml:space="preserve">Way Transit and HOV Improvements project. </w:t>
      </w:r>
      <w:r>
        <w:t>((</w:t>
      </w:r>
      <w:r>
        <w:rPr>
          <w:strike/>
        </w:rPr>
        <w:t xml:space="preserve">The department must continue to work with the city of Mercer Island to address potential access solutions as the project nears completion</w:t>
      </w:r>
      <w:r>
        <w:t>))</w:t>
      </w:r>
      <w:r>
        <w:rPr/>
        <w:t xml:space="preserve"> </w:t>
      </w:r>
      <w:r>
        <w:rPr>
          <w:u w:val="single"/>
        </w:rPr>
        <w:t xml:space="preserve">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u w:val="single"/>
        </w:rPr>
        <w:t xml:space="preserve">(b) A final access solution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u w:val="single"/>
        </w:rPr>
        <w:t xml:space="preserve">(c) The department may not restrict by occupancy the westbound on-ramp from Island Crest Way until a final access solution that meets the criteria in (b) of this subsection has been reached</w:t>
      </w:r>
      <w:r>
        <w:rPr/>
        <w:t xml:space="preserve">.</w:t>
      </w:r>
    </w:p>
    <w:p>
      <w:pPr>
        <w:spacing w:before="0" w:after="0" w:line="408" w:lineRule="exact"/>
        <w:ind w:left="0" w:right="0" w:firstLine="576"/>
        <w:jc w:val="left"/>
      </w:pPr>
      <w:r>
        <w:rPr>
          <w:u w:val="single"/>
        </w:rPr>
        <w:t xml:space="preserve">(29) $9,500,000 of the Interstate 405 express toll lanes operations account—state appropriation is provided solely for the I-405 NB Hard Shoulder Running – SR 527 to I-5 project (L1000163).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307 (uncodified) is amended to read as follows: </w:t>
      </w:r>
    </w:p>
    <w:p>
      <w:r>
        <w:rPr>
          <w:b/>
        </w:rPr>
        <w:t xml:space="preserve">FOR THE DEPARTMENT OF TRANSPORTATION—PRESERVATION—PROGRAM P</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$6,489,000</w:t>
      </w:r>
      <w:r>
        <w:t>))</w:t>
      </w:r>
    </w:p>
    <w:p>
      <w:pPr>
        <w:spacing w:before="0" w:after="0" w:line="408" w:lineRule="exact"/>
        <w:ind w:left="0" w:right="0" w:firstLine="0"/>
        <w:jc w:val="left"/>
        <w:tabs>
          <w:tab w:val="right" w:leader="none" w:pos="9936"/>
        </w:tabs>
      </w:pPr>
      <w:r>
        <w:tab/>
      </w:r>
      <w:r>
        <w:rPr>
          <w:u w:val="single"/>
        </w:rPr>
        <w:t xml:space="preserve">$6,434,000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$70,908,000</w:t>
      </w:r>
      <w:r>
        <w:t>))</w:t>
      </w:r>
    </w:p>
    <w:p>
      <w:pPr>
        <w:spacing w:before="0" w:after="0" w:line="408" w:lineRule="exact"/>
        <w:ind w:left="0" w:right="0" w:firstLine="0"/>
        <w:jc w:val="left"/>
        <w:tabs>
          <w:tab w:val="right" w:leader="none" w:pos="9936"/>
        </w:tabs>
      </w:pPr>
      <w:r>
        <w:tab/>
      </w:r>
      <w:r>
        <w:rPr>
          <w:u w:val="single"/>
        </w:rPr>
        <w:t xml:space="preserve">$68,694,000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$475,025,000</w:t>
      </w:r>
      <w:r>
        <w:t>))</w:t>
      </w:r>
    </w:p>
    <w:p>
      <w:pPr>
        <w:spacing w:before="0" w:after="0" w:line="408" w:lineRule="exact"/>
        <w:ind w:left="0" w:right="0" w:firstLine="0"/>
        <w:jc w:val="left"/>
        <w:tabs>
          <w:tab w:val="right" w:leader="none" w:pos="9936"/>
        </w:tabs>
      </w:pPr>
      <w:r>
        <w:tab/>
      </w:r>
      <w:r>
        <w:rPr>
          <w:u w:val="single"/>
        </w:rPr>
        <w:t xml:space="preserve">$525,688,000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$8,647,000</w:t>
      </w:r>
      <w:r>
        <w:t>))</w:t>
      </w:r>
    </w:p>
    <w:p>
      <w:pPr>
        <w:spacing w:before="0" w:after="0" w:line="408" w:lineRule="exact"/>
        <w:ind w:left="0" w:right="0" w:firstLine="0"/>
        <w:jc w:val="left"/>
        <w:tabs>
          <w:tab w:val="right" w:leader="none" w:pos="9936"/>
        </w:tabs>
      </w:pPr>
      <w:r>
        <w:tab/>
      </w:r>
      <w:r>
        <w:rPr>
          <w:u w:val="single"/>
        </w:rPr>
        <w:t xml:space="preserve">$8,092,000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$28,032,000</w:t>
      </w:r>
      <w:r>
        <w:t>))</w:t>
      </w:r>
    </w:p>
    <w:p>
      <w:pPr>
        <w:spacing w:before="0" w:after="0" w:line="408" w:lineRule="exact"/>
        <w:ind w:left="0" w:right="0" w:firstLine="0"/>
        <w:jc w:val="left"/>
        <w:tabs>
          <w:tab w:val="right" w:leader="none" w:pos="9936"/>
        </w:tabs>
      </w:pPr>
      <w:r>
        <w:tab/>
      </w:r>
      <w:r>
        <w:rPr>
          <w:u w:val="single"/>
        </w:rPr>
        <w:t xml:space="preserve">$26,654,000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$4,564,000</w:t>
      </w:r>
      <w:r>
        <w:t>))</w:t>
      </w:r>
    </w:p>
    <w:p>
      <w:pPr>
        <w:spacing w:before="0" w:after="0" w:line="408" w:lineRule="exact"/>
        <w:ind w:left="0" w:right="0" w:firstLine="0"/>
        <w:jc w:val="left"/>
        <w:tabs>
          <w:tab w:val="right" w:leader="none" w:pos="9936"/>
        </w:tabs>
      </w:pPr>
      <w:r>
        <w:tab/>
      </w:r>
      <w:r>
        <w:rPr>
          <w:u w:val="single"/>
        </w:rPr>
        <w:t xml:space="preserve">$1,038,000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$2,194,000</w:t>
      </w:r>
      <w:r>
        <w:t>))</w:t>
      </w:r>
    </w:p>
    <w:p>
      <w:pPr>
        <w:spacing w:before="0" w:after="0" w:line="408" w:lineRule="exact"/>
        <w:ind w:left="0" w:right="0" w:firstLine="0"/>
        <w:jc w:val="left"/>
        <w:tabs>
          <w:tab w:val="right" w:leader="none" w:pos="9936"/>
        </w:tabs>
      </w:pPr>
      <w:r>
        <w:tab/>
      </w:r>
      <w:r>
        <w:rPr>
          <w:u w:val="single"/>
        </w:rPr>
        <w:t xml:space="preserve">$2,197,000</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$1,730,000</w:t>
      </w:r>
      <w:r>
        <w:t>))</w:t>
      </w:r>
    </w:p>
    <w:p>
      <w:pPr>
        <w:spacing w:before="0" w:after="0" w:line="408" w:lineRule="exact"/>
        <w:ind w:left="0" w:right="0" w:firstLine="0"/>
        <w:jc w:val="left"/>
        <w:tabs>
          <w:tab w:val="right" w:leader="none" w:pos="9936"/>
        </w:tabs>
      </w:pPr>
      <w:r>
        <w:tab/>
      </w:r>
      <w:r>
        <w:rPr>
          <w:u w:val="single"/>
        </w:rPr>
        <w:t xml:space="preserve">$1,460,000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$79,963,000</w:t>
      </w:r>
      <w:r>
        <w:t>))</w:t>
      </w:r>
    </w:p>
    <w:p>
      <w:pPr>
        <w:spacing w:before="0" w:after="0" w:line="408" w:lineRule="exact"/>
        <w:ind w:left="0" w:right="0" w:firstLine="0"/>
        <w:jc w:val="left"/>
        <w:tabs>
          <w:tab w:val="right" w:leader="none" w:pos="9936"/>
        </w:tabs>
      </w:pPr>
      <w:r>
        <w:tab/>
      </w:r>
      <w:r>
        <w:rPr>
          <w:u w:val="single"/>
        </w:rPr>
        <w:t xml:space="preserve">$77,134,000</w:t>
      </w:r>
    </w:p>
    <w:p>
      <w:pPr>
        <w:tabs>
          <w:tab w:val="right" w:leader="dot" w:pos="9936"/>
        </w:tabs>
        <w:ind w:left="0" w:right="0" w:firstLine="1440"/>
      </w:pPr>
      <w:r>
        <w:rPr/>
        <w:t xml:space="preserve">TOTAL APPROPRIATION</w:t>
      </w:r>
      <w:r>
        <w:tab/>
      </w:r>
      <w:r>
        <w:rPr>
          <w:strike/>
        </w:rPr>
        <w:t xml:space="preserve">$678,552,000</w:t>
      </w:r>
    </w:p>
    <w:p>
      <w:pPr>
        <w:spacing w:before="0" w:after="0" w:line="408" w:lineRule="exact"/>
        <w:ind w:left="0" w:right="0" w:firstLine="0"/>
        <w:jc w:val="left"/>
        <w:tabs>
          <w:tab w:val="right" w:leader="none" w:pos="9936"/>
        </w:tabs>
      </w:pPr>
      <w:r>
        <w:tab/>
      </w:r>
      <w:r>
        <w:rPr>
          <w:u w:val="single"/>
        </w:rPr>
        <w:t xml:space="preserve">$718,391,000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20, 2017</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 . . (Engrossed Senate Bill No. 5096), Laws of 2017</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spacing w:before="0" w:after="0" w:line="408" w:lineRule="exact"/>
        <w:ind w:left="0" w:right="0" w:firstLine="576"/>
        <w:jc w:val="left"/>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$28,032,000</w:t>
      </w:r>
      <w:r>
        <w:t>))</w:t>
      </w:r>
      <w:r>
        <w:rPr/>
        <w:t xml:space="preserve"> </w:t>
      </w:r>
      <w:r>
        <w:rPr>
          <w:u w:val="single"/>
        </w:rPr>
        <w:t xml:space="preserve">$26,654,000</w:t>
      </w:r>
      <w:r>
        <w:rPr/>
        <w:t xml:space="preserve"> in proceeds from the sale of bonds authorized in RCW 47.10.861.</w:t>
      </w:r>
    </w:p>
    <w:p>
      <w:pPr>
        <w:spacing w:before="0" w:after="0" w:line="408" w:lineRule="exact"/>
        <w:ind w:left="0" w:right="0" w:firstLine="576"/>
        <w:jc w:val="left"/>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spacing w:before="0" w:after="0" w:line="408" w:lineRule="exact"/>
        <w:ind w:left="0" w:right="0" w:firstLine="576"/>
        <w:jc w:val="left"/>
      </w:pPr>
      <w:r>
        <w:rPr/>
        <w:t xml:space="preserve">(6) </w:t>
      </w:r>
      <w:r>
        <w:t>((</w:t>
      </w:r>
      <w:r>
        <w:rPr>
          <w:strike/>
        </w:rPr>
        <w:t xml:space="preserve">$38,142,000</w:t>
      </w:r>
      <w:r>
        <w:t>))</w:t>
      </w:r>
      <w:r>
        <w:rPr/>
        <w:t xml:space="preserve"> </w:t>
      </w:r>
      <w:r>
        <w:rPr>
          <w:u w:val="single"/>
        </w:rPr>
        <w:t xml:space="preserve">$6,545,000</w:t>
      </w:r>
      <w:r>
        <w:rPr/>
        <w:t xml:space="preserve"> of the motor vehicle account</w:t>
      </w:r>
      <w:r>
        <w:rPr>
          <w:rFonts w:ascii="Times New Roman" w:hAnsi="Times New Roman"/>
        </w:rPr>
        <w:t xml:space="preserve">—</w:t>
      </w:r>
      <w:r>
        <w:rPr/>
        <w:t xml:space="preserve">federal appropriation and </w:t>
      </w:r>
      <w:r>
        <w:t>((</w:t>
      </w:r>
      <w:r>
        <w:rPr>
          <w:strike/>
        </w:rPr>
        <w:t xml:space="preserve">$858,000</w:t>
      </w:r>
      <w:r>
        <w:t>))</w:t>
      </w:r>
      <w:r>
        <w:rPr/>
        <w:t xml:space="preserve"> </w:t>
      </w:r>
      <w:r>
        <w:rPr>
          <w:u w:val="single"/>
        </w:rPr>
        <w:t xml:space="preserve">$188,000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spacing w:before="0" w:after="0" w:line="408" w:lineRule="exact"/>
        <w:ind w:left="0" w:right="0" w:firstLine="576"/>
        <w:jc w:val="left"/>
      </w:pPr>
      <w:r>
        <w:rPr/>
        <w:t xml:space="preserve">(7) Except as provided otherwise in this section, the entire connecting Washington account appropriation in this section is provided solely for the projects and activities as listed in LEAP Transportation Document </w:t>
      </w:r>
      <w:r>
        <w:t>((</w:t>
      </w:r>
      <w:r>
        <w:rPr>
          <w:strike/>
        </w:rPr>
        <w:t xml:space="preserve">2016-1</w:t>
      </w:r>
      <w:r>
        <w:t>))</w:t>
      </w:r>
      <w:r>
        <w:rPr/>
        <w:t xml:space="preserve"> </w:t>
      </w:r>
      <w:r>
        <w:rPr>
          <w:u w:val="single"/>
        </w:rPr>
        <w:t xml:space="preserve">2017-1</w:t>
      </w:r>
      <w:r>
        <w:rPr/>
        <w:t xml:space="preserve"> as developed </w:t>
      </w:r>
      <w:r>
        <w:t>((</w:t>
      </w:r>
      <w:r>
        <w:rPr>
          <w:strike/>
        </w:rPr>
        <w:t xml:space="preserve">March 7, 2016</w:t>
      </w:r>
      <w:r>
        <w:t>))</w:t>
      </w:r>
      <w:r>
        <w:rPr/>
        <w:t xml:space="preserve"> </w:t>
      </w:r>
      <w:r>
        <w:rPr>
          <w:u w:val="single"/>
        </w:rPr>
        <w:t xml:space="preserve">April 20, 2017</w:t>
      </w:r>
      <w:r>
        <w:rPr/>
        <w:t xml:space="preserve">, Program – Highway Preservation Program (P).</w:t>
      </w:r>
    </w:p>
    <w:p>
      <w:pPr>
        <w:spacing w:before="0" w:after="0" w:line="408" w:lineRule="exact"/>
        <w:ind w:left="0" w:right="0" w:firstLine="576"/>
        <w:jc w:val="left"/>
      </w:pPr>
      <w:r>
        <w:rPr/>
        <w:t xml:space="preserve">(8)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0" w:after="0" w:line="408" w:lineRule="exact"/>
        <w:ind w:left="0" w:right="0" w:firstLine="576"/>
        <w:jc w:val="left"/>
      </w:pPr>
      <w:r>
        <w:rPr/>
        <w:t xml:space="preserve">(9)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SR99/Alaskan Way viaduct replacement project.</w:t>
      </w:r>
    </w:p>
    <w:p>
      <w:pPr>
        <w:spacing w:before="0" w:after="0" w:line="408" w:lineRule="exact"/>
        <w:ind w:left="0" w:right="0" w:firstLine="576"/>
        <w:jc w:val="left"/>
      </w:pPr>
      <w:r>
        <w:rPr/>
        <w:t xml:space="preserve">(10)(a) The department and the Washington state patrol must work collaboratively to develop a comprehensive plan for weigh station construction and preservation for the entire state. The plan must be submitted to the transportation committees of the legislature by January 1, 2017.</w:t>
      </w:r>
    </w:p>
    <w:p>
      <w:pPr>
        <w:spacing w:before="0" w:after="0" w:line="408" w:lineRule="exact"/>
        <w:ind w:left="0" w:right="0" w:firstLine="576"/>
        <w:jc w:val="left"/>
      </w:pPr>
      <w:r>
        <w:rPr/>
        <w:t xml:space="preserve">(b) As part of the 2017-2019 biennial budget submittal, the department and the Washington state patrol must jointly submit a prioritized list of weigh station projects for legislative approval.</w:t>
      </w:r>
    </w:p>
    <w:p>
      <w:pPr>
        <w:spacing w:before="0" w:after="0" w:line="408" w:lineRule="exact"/>
        <w:ind w:left="0" w:right="0" w:firstLine="576"/>
        <w:jc w:val="left"/>
      </w:pPr>
      <w:r>
        <w:rPr/>
        <w:t xml:space="preserve">(11) The department must consult with the Washington state patrol during the design phase of a department-led improvement or preservation project that could impact weigh station operations. The department must ensure that the designs of the projects do not prevent or interfere with weigh station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308 (uncodified) is amended to read as follows: </w:t>
      </w:r>
    </w:p>
    <w:p>
      <w:r>
        <w:rPr>
          <w:b/>
        </w:rPr>
        <w:t xml:space="preserve">FOR THE DEPARTMENT OF TRANSPORTATION—TRAFFIC OPERATIONS—PROGRAM Q—CAPITAL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$7,190,000</w:t>
      </w:r>
      <w:r>
        <w:t>))</w:t>
      </w:r>
    </w:p>
    <w:p>
      <w:pPr>
        <w:spacing w:before="0" w:after="0" w:line="408" w:lineRule="exact"/>
        <w:ind w:left="0" w:right="0" w:firstLine="0"/>
        <w:jc w:val="left"/>
        <w:tabs>
          <w:tab w:val="right" w:leader="none" w:pos="9936"/>
        </w:tabs>
      </w:pPr>
      <w:r>
        <w:tab/>
      </w:r>
      <w:r>
        <w:rPr>
          <w:u w:val="single"/>
        </w:rPr>
        <w:t xml:space="preserve">$6,783,000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$7,567,000</w:t>
      </w:r>
      <w:r>
        <w:t>))</w:t>
      </w:r>
    </w:p>
    <w:p>
      <w:pPr>
        <w:spacing w:before="0" w:after="0" w:line="408" w:lineRule="exact"/>
        <w:ind w:left="0" w:right="0" w:firstLine="0"/>
        <w:jc w:val="left"/>
        <w:tabs>
          <w:tab w:val="right" w:leader="none" w:pos="9936"/>
        </w:tabs>
      </w:pPr>
      <w:r>
        <w:tab/>
      </w:r>
      <w:r>
        <w:rPr>
          <w:u w:val="single"/>
        </w:rPr>
        <w:t xml:space="preserve">$6,716,000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$201,000</w:t>
      </w:r>
    </w:p>
    <w:p>
      <w:pPr>
        <w:tabs>
          <w:tab w:val="right" w:leader="dot" w:pos="9936"/>
        </w:tabs>
        <w:ind w:left="0" w:right="0" w:firstLine="1440"/>
      </w:pPr>
      <w:r>
        <w:rPr/>
        <w:t xml:space="preserve">TOTAL APPROPRIATION</w:t>
      </w:r>
      <w:r>
        <w:tab/>
      </w:r>
      <w:r>
        <w:rPr>
          <w:strike/>
        </w:rPr>
        <w:t xml:space="preserve">$14,957,000</w:t>
      </w:r>
    </w:p>
    <w:p>
      <w:pPr>
        <w:tabs>
          <w:tab w:val="right" w:leader="none" w:pos="9936"/>
        </w:tabs>
        <w:ind w:left="0" w:right="0" w:firstLine="1440"/>
      </w:pPr>
      <w:r>
        <w:tab/>
      </w:r>
      <w:r>
        <w:rPr>
          <w:u w:val="single"/>
        </w:rPr>
        <w:t xml:space="preserve">$13,700,000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309 (uncodified) is amended to read as follows: </w:t>
      </w:r>
    </w:p>
    <w:p>
      <w:r>
        <w:rPr>
          <w:b/>
        </w:rPr>
        <w:t xml:space="preserve">FOR THE DEPARTMENT OF TRANSPORTATION—WASHINGTON STATE FERRIES CONSTRUCTION—PROGRAM W</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$57,764,000</w:t>
      </w:r>
      <w:r>
        <w:t>))</w:t>
      </w:r>
    </w:p>
    <w:p>
      <w:pPr>
        <w:spacing w:before="0" w:after="0" w:line="408" w:lineRule="exact"/>
        <w:ind w:left="0" w:right="0" w:firstLine="0"/>
        <w:jc w:val="left"/>
        <w:tabs>
          <w:tab w:val="right" w:leader="none" w:pos="9936"/>
        </w:tabs>
      </w:pPr>
      <w:r>
        <w:tab/>
      </w:r>
      <w:r>
        <w:rPr>
          <w:u w:val="single"/>
        </w:rPr>
        <w:t xml:space="preserve">$57,037,000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$153,647,000</w:t>
      </w:r>
      <w:r>
        <w:t>))</w:t>
      </w:r>
    </w:p>
    <w:p>
      <w:pPr>
        <w:spacing w:before="0" w:after="0" w:line="408" w:lineRule="exact"/>
        <w:ind w:left="0" w:right="0" w:firstLine="0"/>
        <w:jc w:val="left"/>
        <w:tabs>
          <w:tab w:val="right" w:leader="none" w:pos="9936"/>
        </w:tabs>
      </w:pPr>
      <w:r>
        <w:tab/>
      </w:r>
      <w:r>
        <w:rPr>
          <w:u w:val="single"/>
        </w:rPr>
        <w:t xml:space="preserve">$136,346,000</w:t>
      </w:r>
    </w:p>
    <w:p>
      <w:pPr>
        <w:spacing w:before="0" w:after="0" w:line="408" w:lineRule="exact"/>
        <w:ind w:left="0" w:right="0" w:firstLine="0"/>
        <w:jc w:val="left"/>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$3,730,000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$122,089,000</w:t>
      </w:r>
    </w:p>
    <w:p>
      <w:pPr>
        <w:spacing w:before="0" w:after="0" w:line="408" w:lineRule="exact"/>
        <w:ind w:left="0" w:right="0" w:firstLine="0"/>
        <w:jc w:val="left"/>
        <w:tabs>
          <w:tab w:val="right" w:leader="dot" w:pos="9936"/>
        </w:tabs>
      </w:pPr>
      <w:r>
        <w:rPr/>
        <w:t xml:space="preserve">Connecting Washington Account—State Appropriation</w:t>
      </w:r>
      <w:r>
        <w:tab/>
      </w:r>
      <w:r>
        <w:t>((</w:t>
      </w:r>
      <w:r>
        <w:rPr>
          <w:strike/>
        </w:rPr>
        <w:t xml:space="preserve">$68,805,000</w:t>
      </w:r>
      <w:r>
        <w:t>))</w:t>
      </w:r>
    </w:p>
    <w:p>
      <w:pPr>
        <w:spacing w:before="0" w:after="0" w:line="408" w:lineRule="exact"/>
        <w:ind w:left="0" w:right="0" w:firstLine="0"/>
        <w:jc w:val="left"/>
        <w:tabs>
          <w:tab w:val="right" w:leader="none" w:pos="9936"/>
        </w:tabs>
      </w:pPr>
      <w:r>
        <w:tab/>
      </w:r>
      <w:r>
        <w:rPr>
          <w:u w:val="single"/>
        </w:rPr>
        <w:t xml:space="preserve">$72,689,000</w:t>
      </w:r>
    </w:p>
    <w:p>
      <w:pPr>
        <w:tabs>
          <w:tab w:val="right" w:leader="dot" w:pos="9936"/>
        </w:tabs>
        <w:ind w:left="0" w:right="0" w:firstLine="1440"/>
      </w:pPr>
      <w:r>
        <w:rPr/>
        <w:t xml:space="preserve">TOTAL APPROPRIATION</w:t>
      </w:r>
      <w:r>
        <w:tab/>
      </w:r>
      <w:r>
        <w:rPr>
          <w:strike/>
        </w:rPr>
        <w:t xml:space="preserve">$406,035,000</w:t>
      </w:r>
    </w:p>
    <w:p>
      <w:pPr>
        <w:tabs>
          <w:tab w:val="right" w:leader="none" w:pos="9936"/>
        </w:tabs>
        <w:ind w:left="0" w:right="0" w:firstLine="1440"/>
      </w:pPr>
      <w:r>
        <w:tab/>
      </w:r>
      <w:r>
        <w:rPr>
          <w:u w:val="single"/>
        </w:rPr>
        <w:t xml:space="preserve">$391,891,000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Washington State Ferries Capital Program (W).</w:t>
      </w:r>
    </w:p>
    <w:p>
      <w:pPr>
        <w:spacing w:before="0" w:after="0" w:line="408" w:lineRule="exact"/>
        <w:ind w:left="0" w:right="0" w:firstLine="576"/>
        <w:jc w:val="left"/>
      </w:pPr>
      <w:r>
        <w:rPr/>
        <w:t xml:space="preserve">(2) $90,545,000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spacing w:before="0" w:after="0" w:line="408" w:lineRule="exact"/>
        <w:ind w:left="0" w:right="0" w:firstLine="576"/>
        <w:jc w:val="left"/>
      </w:pPr>
      <w:r>
        <w:rPr/>
        <w:t xml:space="preserve">(3) </w:t>
      </w:r>
      <w:r>
        <w:t>((</w:t>
      </w:r>
      <w:r>
        <w:rPr>
          <w:strike/>
        </w:rPr>
        <w:t xml:space="preserve">$46,989,000</w:t>
      </w:r>
      <w:r>
        <w:t>))</w:t>
      </w:r>
      <w:r>
        <w:rPr/>
        <w:t xml:space="preserve"> </w:t>
      </w:r>
      <w:r>
        <w:rPr>
          <w:u w:val="single"/>
        </w:rPr>
        <w:t xml:space="preserve">$26,742,000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$2,000,000</w:t>
      </w:r>
      <w:r>
        <w:t>))</w:t>
      </w:r>
      <w:r>
        <w:rPr/>
        <w:t xml:space="preserve"> </w:t>
      </w:r>
      <w:r>
        <w:rPr>
          <w:u w:val="single"/>
        </w:rPr>
        <w:t xml:space="preserve">$5,884,000</w:t>
      </w:r>
      <w:r>
        <w:rPr/>
        <w:t xml:space="preserve"> of the connecting Washington account</w:t>
      </w:r>
      <w:r>
        <w:rPr>
          <w:rFonts w:ascii="Times New Roman" w:hAnsi="Times New Roman"/>
        </w:rPr>
        <w:t xml:space="preserve">—</w:t>
      </w:r>
      <w:r>
        <w:rPr/>
        <w:t xml:space="preserve">state appropriation, $562,000 of the transportation 2003 account (nickel account)</w:t>
      </w:r>
      <w:r>
        <w:rPr>
          <w:rFonts w:ascii="Times New Roman" w:hAnsi="Times New Roman"/>
        </w:rPr>
        <w:t xml:space="preserve">—</w:t>
      </w:r>
      <w:r>
        <w:rPr/>
        <w:t xml:space="preserve">state appropriation, and </w:t>
      </w:r>
      <w:r>
        <w:t>((</w:t>
      </w:r>
      <w:r>
        <w:rPr>
          <w:strike/>
        </w:rPr>
        <w:t xml:space="preserve">$490,000</w:t>
      </w:r>
      <w:r>
        <w:t>))</w:t>
      </w:r>
      <w:r>
        <w:rPr/>
        <w:t xml:space="preserve"> </w:t>
      </w:r>
      <w:r>
        <w:rPr>
          <w:u w:val="single"/>
        </w:rPr>
        <w:t xml:space="preserve">$491,000</w:t>
      </w:r>
      <w:r>
        <w:rPr/>
        <w:t xml:space="preserve"> of the Puget Sound capital construction account</w:t>
      </w:r>
      <w:r>
        <w:rPr>
          <w:rFonts w:ascii="Times New Roman" w:hAnsi="Times New Roman"/>
        </w:rPr>
        <w:t xml:space="preserve">—</w:t>
      </w:r>
      <w:r>
        <w:rPr/>
        <w:t xml:space="preserve">state appropriation are provided solely for the Mukilteo ferry terminal (952515P). It is the intent of the legislature, over the sixteen-year investment program, to provide </w:t>
      </w:r>
      <w:r>
        <w:t>((</w:t>
      </w:r>
      <w:r>
        <w:rPr>
          <w:strike/>
        </w:rPr>
        <w:t xml:space="preserve">$155,000,000</w:t>
      </w:r>
      <w:r>
        <w:t>))</w:t>
      </w:r>
      <w:r>
        <w:rPr/>
        <w:t xml:space="preserve"> </w:t>
      </w:r>
      <w:r>
        <w:rPr>
          <w:u w:val="single"/>
        </w:rPr>
        <w:t xml:space="preserve">$159,061,000</w:t>
      </w:r>
      <w:r>
        <w:rPr/>
        <w:t xml:space="preserve">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0" w:after="0" w:line="408" w:lineRule="exact"/>
        <w:ind w:left="0" w:right="0" w:firstLine="576"/>
        <w:jc w:val="left"/>
      </w:pPr>
      <w:r>
        <w:rPr/>
        <w:t xml:space="preserve">(4) $7,000,000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spacing w:before="0" w:after="0" w:line="408" w:lineRule="exact"/>
        <w:ind w:left="0" w:right="0" w:firstLine="576"/>
        <w:jc w:val="left"/>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spacing w:before="0" w:after="0" w:line="408" w:lineRule="exact"/>
        <w:ind w:left="0" w:right="0" w:firstLine="576"/>
        <w:jc w:val="left"/>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 Additionally, the long range plan must include a vessel retirement schedule and associated reserve vessel policy recommendations.</w:t>
      </w:r>
    </w:p>
    <w:p>
      <w:pPr>
        <w:spacing w:before="0" w:after="0" w:line="408" w:lineRule="exact"/>
        <w:ind w:left="0" w:right="0" w:firstLine="576"/>
        <w:jc w:val="left"/>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spacing w:before="0" w:after="0" w:line="408" w:lineRule="exact"/>
        <w:ind w:left="0" w:right="0" w:firstLine="576"/>
        <w:jc w:val="left"/>
      </w:pPr>
      <w:r>
        <w:rPr/>
        <w:t xml:space="preserve">(9)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t xml:space="preserve">(10) It is the intent of the legislature, over the sixteen-year investment program, to provide </w:t>
      </w:r>
      <w:r>
        <w:t>((</w:t>
      </w:r>
      <w:r>
        <w:rPr>
          <w:strike/>
        </w:rPr>
        <w:t xml:space="preserve">$316,000,000</w:t>
      </w:r>
      <w:r>
        <w:t>))</w:t>
      </w:r>
      <w:r>
        <w:rPr/>
        <w:t xml:space="preserve"> </w:t>
      </w:r>
      <w:r>
        <w:rPr>
          <w:u w:val="single"/>
        </w:rPr>
        <w:t xml:space="preserve">$349,500,000</w:t>
      </w:r>
      <w:r>
        <w:rPr/>
        <w:t xml:space="preserve">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t xml:space="preserve">(11)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t xml:space="preserve">(12) $300,000 of the Puget Sound capital construction account</w:t>
      </w:r>
      <w:r>
        <w:rPr>
          <w:rFonts w:ascii="Times New Roman" w:hAnsi="Times New Roman"/>
        </w:rPr>
        <w:t xml:space="preserve">—</w:t>
      </w:r>
      <w:r>
        <w:rPr/>
        <w:t xml:space="preserve">state appropriation is provided solely to issue a request for proposals and purchase pilot program customer counting equipment. By June 30, 2017, the department must report to the governor and the transportation committees of the legislature on the most effective way to count ferry passengers.</w:t>
      </w:r>
    </w:p>
    <w:p>
      <w:pPr>
        <w:spacing w:before="0" w:after="0" w:line="408" w:lineRule="exact"/>
        <w:ind w:left="0" w:right="0" w:firstLine="576"/>
        <w:jc w:val="left"/>
      </w:pPr>
      <w:r>
        <w:rPr/>
        <w:t xml:space="preserve">(13) </w:t>
      </w:r>
      <w:r>
        <w:t>((</w:t>
      </w:r>
      <w:r>
        <w:rPr>
          <w:strike/>
        </w:rPr>
        <w:t xml:space="preserve">$1,430,000</w:t>
      </w:r>
      <w:r>
        <w:t>))</w:t>
      </w:r>
      <w:r>
        <w:rPr/>
        <w:t xml:space="preserve"> </w:t>
      </w:r>
      <w:r>
        <w:rPr>
          <w:u w:val="single"/>
        </w:rPr>
        <w:t xml:space="preserve">$1,255,000</w:t>
      </w:r>
      <w:r>
        <w:rPr/>
        <w:t xml:space="preserve"> of the Puget Sound capital construction account</w:t>
      </w:r>
      <w:r>
        <w:rPr>
          <w:rFonts w:ascii="Times New Roman" w:hAnsi="Times New Roman"/>
        </w:rPr>
        <w:t xml:space="preserve">—</w:t>
      </w:r>
      <w:r>
        <w:rPr/>
        <w:t xml:space="preserve">federal appropriation and </w:t>
      </w:r>
      <w:r>
        <w:t>((</w:t>
      </w:r>
      <w:r>
        <w:rPr>
          <w:strike/>
        </w:rPr>
        <w:t xml:space="preserve">$1,366,000</w:t>
      </w:r>
      <w:r>
        <w:t>))</w:t>
      </w:r>
      <w:r>
        <w:rPr/>
        <w:t xml:space="preserve"> </w:t>
      </w:r>
      <w:r>
        <w:rPr>
          <w:u w:val="single"/>
        </w:rPr>
        <w:t xml:space="preserve">$889,000</w:t>
      </w:r>
      <w:r>
        <w:rPr/>
        <w:t xml:space="preserve"> of the Puget Sound capital construction</w:t>
      </w:r>
      <w:r>
        <w:rPr>
          <w:rFonts w:ascii="Times New Roman" w:hAnsi="Times New Roman"/>
        </w:rPr>
        <w:t xml:space="preserve">—</w:t>
      </w:r>
      <w:r>
        <w:rPr/>
        <w:t xml:space="preserve">state appropriation are provided solely for installation of security access control and video monitoring systems, and for enhancing wireless network capacity to handle higher security usage, increase connectivity between vessels and land-based facilities, and isolate the security portion of the network from regular business (</w:t>
      </w:r>
      <w:r>
        <w:t>((</w:t>
      </w:r>
      <w:r>
        <w:rPr>
          <w:strike/>
        </w:rPr>
        <w:t xml:space="preserve">project</w:t>
      </w:r>
      <w:r>
        <w:t>))</w:t>
      </w:r>
      <w:r>
        <w:rPr/>
        <w:t xml:space="preserve"> 998925A).</w:t>
      </w:r>
    </w:p>
    <w:p>
      <w:pPr>
        <w:spacing w:before="0" w:after="0" w:line="408" w:lineRule="exact"/>
        <w:ind w:left="0" w:right="0" w:firstLine="576"/>
        <w:jc w:val="left"/>
      </w:pPr>
      <w:r>
        <w:rPr/>
        <w:t xml:space="preserve">(14) The transportation 2003 account (nickel account)—state appropriation includes up to </w:t>
      </w:r>
      <w:r>
        <w:t>((</w:t>
      </w:r>
      <w:r>
        <w:rPr>
          <w:strike/>
        </w:rPr>
        <w:t xml:space="preserve">$4,131,000</w:t>
      </w:r>
      <w:r>
        <w:t>))</w:t>
      </w:r>
      <w:r>
        <w:rPr/>
        <w:t xml:space="preserve"> </w:t>
      </w:r>
      <w:r>
        <w:rPr>
          <w:u w:val="single"/>
        </w:rPr>
        <w:t xml:space="preserve">$17,817,000</w:t>
      </w:r>
      <w:r>
        <w:rPr/>
        <w:t xml:space="preserve"> in proceeds from the sale of bonds authorized in RCW 47.10.861.</w:t>
      </w:r>
    </w:p>
    <w:p>
      <w:pPr>
        <w:spacing w:before="0" w:after="0" w:line="408" w:lineRule="exact"/>
        <w:ind w:left="0" w:right="0" w:firstLine="576"/>
        <w:jc w:val="left"/>
      </w:pPr>
      <w:r>
        <w:rPr>
          <w:u w:val="single"/>
        </w:rPr>
        <w:t xml:space="preserve">(15) The department shall submit a cost estimate to procure a fifth 144-car vessel to the governor and the transportation committees of the legislature by June 30, 2017. The estimate must include, but is not limited to, construction costs, estimated operating costs, and any potential savings from replacing a currently operating vessel with a fifth 144-car vessel.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310 (uncodified) is amended to read as follows: </w:t>
      </w:r>
    </w:p>
    <w:p>
      <w:r>
        <w:rPr>
          <w:b/>
        </w:rPr>
        <w:t xml:space="preserve">FOR THE DEPARTMENT OF TRANSPORTATION—RAIL—PROGRAM Y—CAPITAL</w:t>
      </w:r>
    </w:p>
    <w:p>
      <w:pPr>
        <w:spacing w:before="0" w:after="0" w:line="408" w:lineRule="exact"/>
        <w:ind w:left="0" w:right="0" w:firstLine="0"/>
        <w:jc w:val="left"/>
        <w:tabs>
          <w:tab w:val="right" w:leader="none" w:pos="9936"/>
        </w:tabs>
      </w:pPr>
      <w:r>
        <w:rPr/>
        <w:t xml:space="preserve">Essential Rail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$1,459,000</w:t>
      </w:r>
    </w:p>
    <w:p>
      <w:pPr>
        <w:spacing w:before="0" w:after="0" w:line="408" w:lineRule="exact"/>
        <w:ind w:left="0" w:right="0" w:firstLine="0"/>
        <w:jc w:val="left"/>
        <w:tabs>
          <w:tab w:val="right" w:leader="none" w:pos="9936"/>
        </w:tabs>
      </w:pPr>
      <w:r>
        <w:rPr/>
        <w:t xml:space="preserve">Transportation Infrastructure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$7,154,000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$37,205,000</w:t>
      </w:r>
      <w:r>
        <w:t>))</w:t>
      </w:r>
    </w:p>
    <w:p>
      <w:pPr>
        <w:spacing w:before="0" w:after="0" w:line="408" w:lineRule="exact"/>
        <w:ind w:left="0" w:right="0" w:firstLine="0"/>
        <w:jc w:val="left"/>
        <w:tabs>
          <w:tab w:val="right" w:leader="none" w:pos="9936"/>
        </w:tabs>
      </w:pPr>
      <w:r>
        <w:tab/>
      </w:r>
      <w:r>
        <w:rPr>
          <w:u w:val="single"/>
        </w:rPr>
        <w:t xml:space="preserve">$31,320,000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$492,217,000</w:t>
      </w:r>
      <w:r>
        <w:t>))</w:t>
      </w:r>
    </w:p>
    <w:p>
      <w:pPr>
        <w:spacing w:before="0" w:after="0" w:line="408" w:lineRule="exact"/>
        <w:ind w:left="0" w:right="0" w:firstLine="0"/>
        <w:jc w:val="left"/>
        <w:tabs>
          <w:tab w:val="right" w:leader="none" w:pos="9936"/>
        </w:tabs>
      </w:pPr>
      <w:r>
        <w:tab/>
      </w:r>
      <w:r>
        <w:rPr>
          <w:u w:val="single"/>
        </w:rPr>
        <w:t xml:space="preserve">$491,591,000</w:t>
      </w:r>
    </w:p>
    <w:p>
      <w:pPr>
        <w:tabs>
          <w:tab w:val="right" w:leader="dot" w:pos="9936"/>
        </w:tabs>
        <w:ind w:left="0" w:right="0" w:firstLine="1440"/>
      </w:pPr>
      <w:r>
        <w:rPr/>
        <w:t xml:space="preserve">TOTAL APPROPRIATION</w:t>
      </w:r>
      <w:r>
        <w:tab/>
      </w:r>
      <w:r>
        <w:rPr>
          <w:strike/>
        </w:rPr>
        <w:t xml:space="preserve">$538,035,000</w:t>
      </w:r>
    </w:p>
    <w:p>
      <w:pPr>
        <w:tabs>
          <w:tab w:val="right" w:leader="none" w:pos="9936"/>
        </w:tabs>
        <w:ind w:left="0" w:right="0" w:firstLine="1440"/>
      </w:pPr>
      <w:r>
        <w:tab/>
      </w:r>
      <w:r>
        <w:rPr>
          <w:u w:val="single"/>
        </w:rPr>
        <w:t xml:space="preserve">$531,524,000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Rail Program (Y).</w:t>
      </w:r>
    </w:p>
    <w:p>
      <w:pPr>
        <w:spacing w:before="0" w:after="0" w:line="408" w:lineRule="exact"/>
        <w:ind w:left="0" w:right="0" w:firstLine="576"/>
        <w:jc w:val="left"/>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(3)(a) </w:t>
      </w:r>
      <w:r>
        <w:t>((</w:t>
      </w:r>
      <w:r>
        <w:rPr>
          <w:strike/>
        </w:rPr>
        <w:t xml:space="preserve">$5,484,000</w:t>
      </w:r>
      <w:r>
        <w:t>))</w:t>
      </w:r>
      <w:r>
        <w:rPr/>
        <w:t xml:space="preserve"> </w:t>
      </w:r>
      <w:r>
        <w:rPr>
          <w:u w:val="single"/>
        </w:rPr>
        <w:t xml:space="preserve">$5,429,000</w:t>
      </w:r>
      <w:r>
        <w:rPr/>
        <w:t xml:space="preserve"> of the multimodal transportation account</w:t>
      </w:r>
      <w:r>
        <w:rPr>
          <w:rFonts w:ascii="Times New Roman" w:hAnsi="Times New Roman"/>
        </w:rPr>
        <w:t xml:space="preserve">—</w:t>
      </w:r>
      <w:r>
        <w:rPr/>
        <w:t xml:space="preserve">state appropriation, $270,000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(4) </w:t>
      </w:r>
      <w:r>
        <w:t>((</w:t>
      </w:r>
      <w:r>
        <w:rPr>
          <w:strike/>
        </w:rPr>
        <w:t xml:space="preserve">$487,297,000</w:t>
      </w:r>
      <w:r>
        <w:t>))</w:t>
      </w:r>
      <w:r>
        <w:rPr/>
        <w:t xml:space="preserve"> </w:t>
      </w:r>
      <w:r>
        <w:rPr>
          <w:u w:val="single"/>
        </w:rPr>
        <w:t xml:space="preserve">$487,163,000</w:t>
      </w:r>
      <w:r>
        <w:rPr/>
        <w:t xml:space="preserve"> of the multimodal transportation account—federal appropriation and </w:t>
      </w:r>
      <w:r>
        <w:t>((</w:t>
      </w:r>
      <w:r>
        <w:rPr>
          <w:strike/>
        </w:rPr>
        <w:t xml:space="preserve">$13,679,000</w:t>
      </w:r>
      <w:r>
        <w:t>))</w:t>
      </w:r>
      <w:r>
        <w:rPr/>
        <w:t xml:space="preserve"> </w:t>
      </w:r>
      <w:r>
        <w:rPr>
          <w:u w:val="single"/>
        </w:rPr>
        <w:t xml:space="preserve">$10,991,000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spacing w:before="0" w:after="0" w:line="408" w:lineRule="exact"/>
        <w:ind w:left="0" w:right="0" w:firstLine="576"/>
        <w:jc w:val="left"/>
      </w:pPr>
      <w:r>
        <w:rPr/>
        <w:t xml:space="preserve">(5)(a) $1,114,000 of the essential rail assistance account</w:t>
      </w:r>
      <w:r>
        <w:rPr>
          <w:rFonts w:ascii="Times New Roman" w:hAnsi="Times New Roman"/>
        </w:rPr>
        <w:t xml:space="preserve">—</w:t>
      </w:r>
      <w:r>
        <w:rPr/>
        <w:t xml:space="preserve">state appropriation, $766,000 of the multimodal transportation account</w:t>
      </w:r>
      <w:r>
        <w:rPr>
          <w:rFonts w:ascii="Times New Roman" w:hAnsi="Times New Roman"/>
        </w:rPr>
        <w:t xml:space="preserve">—</w:t>
      </w:r>
      <w:r>
        <w:rPr/>
        <w:t xml:space="preserve">state appropriation, and $68,000 of the transportation infrastructure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47.76.290;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2016,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311 (uncodified) is amended to read as follows: </w:t>
      </w:r>
    </w:p>
    <w:p>
      <w:r>
        <w:rPr>
          <w:b/>
        </w:rPr>
        <w:t xml:space="preserve">FOR THE DEPARTMENT OF TRANSPORTATION—LOCAL PROGRAMS—PROGRAM Z—CAPITAL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$790,000</w:t>
      </w:r>
    </w:p>
    <w:p>
      <w:pPr>
        <w:spacing w:before="0" w:after="0" w:line="408" w:lineRule="exact"/>
        <w:ind w:left="0" w:right="0" w:firstLine="0"/>
        <w:jc w:val="left"/>
        <w:tabs>
          <w:tab w:val="right" w:leader="none" w:pos="9936"/>
        </w:tabs>
      </w:pPr>
      <w:r>
        <w:rPr/>
        <w:t xml:space="preserve">Highway Infrastructure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$503,000</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$4,054,000</w:t>
      </w:r>
      <w:r>
        <w:t>))</w:t>
      </w:r>
    </w:p>
    <w:p>
      <w:pPr>
        <w:spacing w:before="0" w:after="0" w:line="408" w:lineRule="exact"/>
        <w:ind w:left="0" w:right="0" w:firstLine="0"/>
        <w:jc w:val="left"/>
        <w:tabs>
          <w:tab w:val="right" w:leader="none" w:pos="9936"/>
        </w:tabs>
      </w:pPr>
      <w:r>
        <w:tab/>
      </w:r>
      <w:r>
        <w:rPr>
          <w:u w:val="single"/>
        </w:rPr>
        <w:t xml:space="preserve">$2,911,000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$11,647,000</w:t>
      </w:r>
      <w:r>
        <w:t>))</w:t>
      </w:r>
    </w:p>
    <w:p>
      <w:pPr>
        <w:spacing w:before="0" w:after="0" w:line="408" w:lineRule="exact"/>
        <w:ind w:left="0" w:right="0" w:firstLine="0"/>
        <w:jc w:val="left"/>
        <w:tabs>
          <w:tab w:val="right" w:leader="none" w:pos="9936"/>
        </w:tabs>
      </w:pPr>
      <w:r>
        <w:tab/>
      </w:r>
      <w:r>
        <w:rPr>
          <w:u w:val="single"/>
        </w:rPr>
        <w:t xml:space="preserve">$9,259,000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$1,271,000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$28,043,000</w:t>
      </w:r>
      <w:r>
        <w:t>))</w:t>
      </w:r>
    </w:p>
    <w:p>
      <w:pPr>
        <w:spacing w:before="0" w:after="0" w:line="408" w:lineRule="exact"/>
        <w:ind w:left="0" w:right="0" w:firstLine="0"/>
        <w:jc w:val="left"/>
        <w:tabs>
          <w:tab w:val="right" w:leader="none" w:pos="9936"/>
        </w:tabs>
      </w:pPr>
      <w:r>
        <w:tab/>
      </w:r>
      <w:r>
        <w:rPr>
          <w:u w:val="single"/>
        </w:rPr>
        <w:t xml:space="preserve">$17,571,000</w:t>
      </w:r>
    </w:p>
    <w:p>
      <w:pPr>
        <w:spacing w:before="0" w:after="0" w:line="408" w:lineRule="exact"/>
        <w:ind w:left="0" w:right="0" w:firstLine="0"/>
        <w:jc w:val="left"/>
        <w:tabs>
          <w:tab w:val="right" w:leader="none" w:pos="9936"/>
        </w:tabs>
      </w:pPr>
      <w:r>
        <w:rPr/>
        <w:t xml:space="preserve">Multimodal Transportation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$34,031,000</w:t>
      </w:r>
      <w:r>
        <w:t>))</w:t>
      </w:r>
    </w:p>
    <w:p>
      <w:pPr>
        <w:spacing w:before="0" w:after="0" w:line="408" w:lineRule="exact"/>
        <w:ind w:left="0" w:right="0" w:firstLine="0"/>
        <w:jc w:val="left"/>
        <w:tabs>
          <w:tab w:val="right" w:leader="none" w:pos="9936"/>
        </w:tabs>
      </w:pPr>
      <w:r>
        <w:tab/>
      </w:r>
      <w:r>
        <w:rPr>
          <w:u w:val="single"/>
        </w:rPr>
        <w:t xml:space="preserve">$26,119,000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$47,669,000</w:t>
      </w:r>
      <w:r>
        <w:t>))</w:t>
      </w:r>
    </w:p>
    <w:p>
      <w:pPr>
        <w:spacing w:before="0" w:after="0" w:line="408" w:lineRule="exact"/>
        <w:ind w:left="0" w:right="0" w:firstLine="0"/>
        <w:jc w:val="left"/>
        <w:tabs>
          <w:tab w:val="right" w:leader="none" w:pos="9936"/>
        </w:tabs>
      </w:pPr>
      <w:r>
        <w:tab/>
      </w:r>
      <w:r>
        <w:rPr>
          <w:u w:val="single"/>
        </w:rPr>
        <w:t xml:space="preserve">$27,069,000</w:t>
      </w:r>
    </w:p>
    <w:p>
      <w:pPr>
        <w:tabs>
          <w:tab w:val="right" w:leader="dot" w:pos="9936"/>
        </w:tabs>
        <w:ind w:left="0" w:right="0" w:firstLine="1440"/>
      </w:pPr>
      <w:r>
        <w:rPr/>
        <w:t xml:space="preserve">TOTAL APPROPRIATION</w:t>
      </w:r>
      <w:r>
        <w:tab/>
      </w:r>
      <w:r>
        <w:rPr>
          <w:strike/>
        </w:rPr>
        <w:t xml:space="preserve">$128,008,000</w:t>
      </w:r>
    </w:p>
    <w:p>
      <w:pPr>
        <w:tabs>
          <w:tab w:val="right" w:leader="none" w:pos="9936"/>
        </w:tabs>
        <w:ind w:left="0" w:right="0" w:firstLine="1440"/>
      </w:pPr>
      <w:r>
        <w:tab/>
      </w:r>
      <w:r>
        <w:rPr>
          <w:u w:val="single"/>
        </w:rPr>
        <w:t xml:space="preserve">$85,393,000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2016-2</w:t>
      </w:r>
      <w:r>
        <w:t>))</w:t>
      </w:r>
      <w:r>
        <w:rPr/>
        <w:t xml:space="preserve"> </w:t>
      </w:r>
      <w:r>
        <w:rPr>
          <w:u w:val="single"/>
        </w:rPr>
        <w:t xml:space="preserve">2017-2</w:t>
      </w:r>
      <w:r>
        <w:rPr/>
        <w:t xml:space="preserve"> ALL PROJECTS as developed </w:t>
      </w:r>
      <w:r>
        <w:t>((</w:t>
      </w:r>
      <w:r>
        <w:rPr>
          <w:strike/>
        </w:rPr>
        <w:t xml:space="preserve">March 7, 2016</w:t>
      </w:r>
      <w:r>
        <w:t>))</w:t>
      </w:r>
      <w:r>
        <w:rPr/>
        <w:t xml:space="preserve"> </w:t>
      </w:r>
      <w:r>
        <w:rPr>
          <w:u w:val="single"/>
        </w:rPr>
        <w:t xml:space="preserve">April 20, 2017</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$20,653,000</w:t>
      </w:r>
      <w:r>
        <w:t>))</w:t>
      </w:r>
      <w:r>
        <w:rPr/>
        <w:t xml:space="preserve"> </w:t>
      </w:r>
      <w:r>
        <w:rPr>
          <w:u w:val="single"/>
        </w:rPr>
        <w:t xml:space="preserve">$14,221,000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$3,579,000</w:t>
      </w:r>
      <w:r>
        <w:t>))</w:t>
      </w:r>
      <w:r>
        <w:rPr/>
        <w:t xml:space="preserve"> </w:t>
      </w:r>
      <w:r>
        <w:rPr>
          <w:u w:val="single"/>
        </w:rPr>
        <w:t xml:space="preserve">$2,436,000</w:t>
      </w:r>
      <w:r>
        <w:rPr/>
        <w:t xml:space="preserve"> of the transportation partnership account</w:t>
      </w:r>
      <w:r>
        <w:rPr>
          <w:rFonts w:ascii="Times New Roman" w:hAnsi="Times New Roman"/>
        </w:rPr>
        <w:t xml:space="preserve">—</w:t>
      </w:r>
      <w:r>
        <w:rPr/>
        <w:t xml:space="preserve">state appropriation are provided solely for pedestrian and bicycle safety program projects (</w:t>
      </w:r>
      <w:r>
        <w:t>((</w:t>
      </w:r>
      <w:r>
        <w:rPr>
          <w:strike/>
        </w:rPr>
        <w:t xml:space="preserve">project</w:t>
      </w:r>
      <w:r>
        <w:t>))</w:t>
      </w:r>
      <w:r>
        <w:rPr/>
        <w:t xml:space="preserve"> L2000188).</w:t>
      </w:r>
    </w:p>
    <w:p>
      <w:pPr>
        <w:spacing w:before="0" w:after="0" w:line="408" w:lineRule="exact"/>
        <w:ind w:left="0" w:right="0" w:firstLine="576"/>
        <w:jc w:val="left"/>
      </w:pPr>
      <w:r>
        <w:rPr/>
        <w:t xml:space="preserve">(b) </w:t>
      </w:r>
      <w:r>
        <w:t>((</w:t>
      </w:r>
      <w:r>
        <w:rPr>
          <w:strike/>
        </w:rPr>
        <w:t xml:space="preserve">$11,400,000</w:t>
      </w:r>
      <w:r>
        <w:t>))</w:t>
      </w:r>
      <w:r>
        <w:rPr/>
        <w:t xml:space="preserve"> </w:t>
      </w:r>
      <w:r>
        <w:rPr>
          <w:u w:val="single"/>
        </w:rPr>
        <w:t xml:space="preserve">$6,303,000</w:t>
      </w:r>
      <w:r>
        <w:rPr/>
        <w:t xml:space="preserve"> of the motor vehicle account</w:t>
      </w:r>
      <w:r>
        <w:rPr>
          <w:rFonts w:ascii="Times New Roman" w:hAnsi="Times New Roman"/>
        </w:rPr>
        <w:t xml:space="preserve">—</w:t>
      </w:r>
      <w:r>
        <w:rPr/>
        <w:t xml:space="preserve">federal appropriation, </w:t>
      </w:r>
      <w:r>
        <w:t>((</w:t>
      </w:r>
      <w:r>
        <w:rPr>
          <w:strike/>
        </w:rPr>
        <w:t xml:space="preserve">$1,750,000</w:t>
      </w:r>
      <w:r>
        <w:t>))</w:t>
      </w:r>
      <w:r>
        <w:rPr/>
        <w:t xml:space="preserve"> </w:t>
      </w:r>
      <w:r>
        <w:rPr>
          <w:u w:val="single"/>
        </w:rPr>
        <w:t xml:space="preserve">$925,000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$6,750,000</w:t>
      </w:r>
      <w:r>
        <w:t>))</w:t>
      </w:r>
      <w:r>
        <w:rPr/>
        <w:t xml:space="preserve"> </w:t>
      </w:r>
      <w:r>
        <w:rPr>
          <w:u w:val="single"/>
        </w:rPr>
        <w:t xml:space="preserve">$4,690,000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w:t>
      </w:r>
      <w:r>
        <w:t>((</w:t>
      </w:r>
      <w:r>
        <w:rPr>
          <w:strike/>
        </w:rPr>
        <w:t xml:space="preserve">$8,782,000</w:t>
      </w:r>
      <w:r>
        <w:t>))</w:t>
      </w:r>
      <w:r>
        <w:rPr/>
        <w:t xml:space="preserve"> </w:t>
      </w:r>
      <w:r>
        <w:rPr>
          <w:u w:val="single"/>
        </w:rPr>
        <w:t xml:space="preserve">$7,507,000</w:t>
      </w:r>
      <w:r>
        <w:rPr/>
        <w:t xml:space="preserve"> of the motor vehicle account</w:t>
      </w:r>
      <w:r>
        <w:rPr>
          <w:rFonts w:ascii="Times New Roman" w:hAnsi="Times New Roman"/>
        </w:rPr>
        <w:t xml:space="preserve">—</w:t>
      </w:r>
      <w:r>
        <w:rPr/>
        <w:t xml:space="preserve">federal appropriation, </w:t>
      </w:r>
      <w:r>
        <w:t>((</w:t>
      </w:r>
      <w:r>
        <w:rPr>
          <w:strike/>
        </w:rPr>
        <w:t xml:space="preserve">$124,000</w:t>
      </w:r>
      <w:r>
        <w:t>))</w:t>
      </w:r>
      <w:r>
        <w:rPr/>
        <w:t xml:space="preserve"> </w:t>
      </w:r>
      <w:r>
        <w:rPr>
          <w:u w:val="single"/>
        </w:rPr>
        <w:t xml:space="preserve">$26,000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$4,897,000</w:t>
      </w:r>
      <w:r>
        <w:t>))</w:t>
      </w:r>
      <w:r>
        <w:rPr/>
        <w:t xml:space="preserve"> </w:t>
      </w:r>
      <w:r>
        <w:rPr>
          <w:u w:val="single"/>
        </w:rPr>
        <w:t xml:space="preserve">$4,569,000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w:t>
      </w:r>
      <w:r>
        <w:t>((</w:t>
      </w:r>
      <w:r>
        <w:rPr>
          <w:strike/>
        </w:rPr>
        <w:t xml:space="preserve">project</w:t>
      </w:r>
      <w:r>
        <w:t>))</w:t>
      </w:r>
      <w:r>
        <w:rPr/>
        <w:t xml:space="preserve">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2015, and December 1, 2016,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spacing w:before="0" w:after="0" w:line="408" w:lineRule="exact"/>
        <w:ind w:left="0" w:right="0" w:firstLine="576"/>
        <w:jc w:val="left"/>
      </w:pPr>
      <w:r>
        <w:rPr/>
        <w:t xml:space="preserve">(5)</w:t>
      </w:r>
      <w:r>
        <w:t>((</w:t>
      </w:r>
      <w:r>
        <w:rPr>
          <w:strike/>
        </w:rPr>
        <w:t xml:space="preserve">(a) $9,900,000</w:t>
      </w:r>
      <w:r>
        <w:t>))</w:t>
      </w:r>
      <w:r>
        <w:rPr/>
        <w:t xml:space="preserve"> </w:t>
      </w:r>
      <w:r>
        <w:rPr>
          <w:u w:val="single"/>
        </w:rPr>
        <w:t xml:space="preserve">$9,343,000</w:t>
      </w:r>
      <w:r>
        <w:rPr/>
        <w:t xml:space="preserve"> of the multimodal transportation account—state appropriation is provided solely for bicycle and pedestrian projects listed in </w:t>
      </w:r>
      <w:r>
        <w:rPr>
          <w:u w:val="single"/>
        </w:rPr>
        <w:t xml:space="preserve">the</w:t>
      </w:r>
      <w:r>
        <w:rPr/>
        <w:t xml:space="preserve"> LEAP </w:t>
      </w:r>
      <w:r>
        <w:rPr>
          <w:u w:val="single"/>
        </w:rPr>
        <w:t xml:space="preserve">t</w:t>
      </w:r>
      <w:r>
        <w:rPr/>
        <w:t xml:space="preserve">ransportation </w:t>
      </w:r>
      <w:r>
        <w:rPr>
          <w:u w:val="single"/>
        </w:rPr>
        <w:t xml:space="preserve">d</w:t>
      </w:r>
      <w:r>
        <w:rPr/>
        <w:t xml:space="preserve">ocument </w:t>
      </w:r>
      <w:r>
        <w:t>((</w:t>
      </w:r>
      <w:r>
        <w:rPr>
          <w:strike/>
        </w:rPr>
        <w:t xml:space="preserve">2016-4 as developed March 7, 2016.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0" w:after="0" w:line="408" w:lineRule="exact"/>
        <w:ind w:left="0" w:right="0" w:firstLine="576"/>
        <w:jc w:val="left"/>
      </w:pPr>
      <w:r>
        <w:rPr>
          <w:strike/>
        </w:rPr>
        <w:t xml:space="preserve">(b) Within existing resources, the local programs division must develop recommendations regarding potential modifications to the process by which funding is provided to the projects listed in the LEAP transportation document identified in (a) of this subsection. These modifications should include, but are not limited to, options for accelerating delivery of the listed projects and options for further prioritizing the listed projects. The department must submit a report regarding its recommendations to the transportation committees of the legislature by November 15, 2016</w:t>
      </w:r>
      <w:r>
        <w:t>))</w:t>
      </w:r>
      <w:r>
        <w:rPr/>
        <w:t xml:space="preserve"> </w:t>
      </w:r>
      <w:r>
        <w:rPr>
          <w:u w:val="single"/>
        </w:rPr>
        <w:t xml:space="preserve">referenced in subsection (1) of this section</w:t>
      </w:r>
      <w:r>
        <w:rPr/>
        <w:t xml:space="preserve">.</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2016 c 14 s 401 (uncodified) is amended to read as follows: </w:t>
      </w:r>
    </w:p>
    <w:p>
      <w:r>
        <w:rPr>
          <w:b/>
        </w:rPr>
        <w:t xml:space="preserve">FOR THE STATE TREASURER—BOND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$3,610,000</w:t>
      </w:r>
    </w:p>
    <w:p>
      <w:pPr>
        <w:spacing w:before="0" w:after="0" w:line="408" w:lineRule="exact"/>
        <w:ind w:left="0" w:right="0" w:firstLine="0"/>
        <w:jc w:val="left"/>
        <w:tabs>
          <w:tab w:val="right" w:leader="none" w:pos="9936"/>
        </w:tabs>
      </w:pPr>
      <w:r>
        <w:rPr/>
        <w:t xml:space="preserve">Highway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$1,176,906,000</w:t>
      </w:r>
      <w:r>
        <w:t>))</w:t>
      </w:r>
    </w:p>
    <w:p>
      <w:pPr>
        <w:spacing w:before="0" w:after="0" w:line="408" w:lineRule="exact"/>
        <w:ind w:left="0" w:right="0" w:firstLine="0"/>
        <w:jc w:val="left"/>
        <w:tabs>
          <w:tab w:val="right" w:leader="none" w:pos="9936"/>
        </w:tabs>
      </w:pPr>
      <w:r>
        <w:tab/>
      </w:r>
      <w:r>
        <w:rPr>
          <w:u w:val="single"/>
        </w:rPr>
        <w:t xml:space="preserve">$1,173,441,000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$29,230,000</w:t>
      </w:r>
      <w:r>
        <w:t>))</w:t>
      </w:r>
    </w:p>
    <w:p>
      <w:pPr>
        <w:spacing w:before="0" w:after="0" w:line="408" w:lineRule="exact"/>
        <w:ind w:left="0" w:right="0" w:firstLine="0"/>
        <w:jc w:val="left"/>
        <w:tabs>
          <w:tab w:val="right" w:leader="none" w:pos="9936"/>
        </w:tabs>
      </w:pPr>
      <w:r>
        <w:tab/>
      </w:r>
      <w:r>
        <w:rPr>
          <w:u w:val="single"/>
        </w:rPr>
        <w:t xml:space="preserve">$29,231,000</w:t>
      </w:r>
    </w:p>
    <w:p>
      <w:pPr>
        <w:spacing w:before="0" w:after="0" w:line="408" w:lineRule="exact"/>
        <w:ind w:left="0" w:right="0" w:firstLine="0"/>
        <w:jc w:val="left"/>
        <w:tabs>
          <w:tab w:val="right" w:leader="none" w:pos="9936"/>
        </w:tabs>
      </w:pPr>
      <w:r>
        <w:rPr/>
        <w:t xml:space="preserve">Transportation Improvement Board Bond Retirement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$16,129,000</w:t>
      </w:r>
      <w:r>
        <w:t>))</w:t>
      </w:r>
    </w:p>
    <w:p>
      <w:pPr>
        <w:spacing w:before="0" w:after="0" w:line="408" w:lineRule="exact"/>
        <w:ind w:left="0" w:right="0" w:firstLine="0"/>
        <w:jc w:val="left"/>
        <w:tabs>
          <w:tab w:val="right" w:leader="none" w:pos="9936"/>
        </w:tabs>
      </w:pPr>
      <w:r>
        <w:tab/>
      </w:r>
      <w:r>
        <w:rPr>
          <w:u w:val="single"/>
        </w:rPr>
        <w:t xml:space="preserve">$16,080,000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$559,000</w:t>
      </w:r>
    </w:p>
    <w:p>
      <w:pPr>
        <w:spacing w:before="0" w:after="0" w:line="408" w:lineRule="exact"/>
        <w:ind w:left="0" w:right="0" w:firstLine="0"/>
        <w:jc w:val="left"/>
        <w:tabs>
          <w:tab w:val="right" w:leader="none" w:pos="9936"/>
        </w:tabs>
      </w:pPr>
      <w:r>
        <w:rPr/>
        <w:t xml:space="preserve">Nondebt-Limit Reimbursable Bond Retirement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$25,837,000</w:t>
      </w:r>
      <w:r>
        <w:t>))</w:t>
      </w:r>
    </w:p>
    <w:p>
      <w:pPr>
        <w:spacing w:before="0" w:after="0" w:line="408" w:lineRule="exact"/>
        <w:ind w:left="0" w:right="0" w:firstLine="0"/>
        <w:jc w:val="left"/>
        <w:tabs>
          <w:tab w:val="right" w:leader="none" w:pos="9936"/>
        </w:tabs>
      </w:pPr>
      <w:r>
        <w:tab/>
      </w:r>
      <w:r>
        <w:rPr>
          <w:u w:val="single"/>
        </w:rPr>
        <w:t xml:space="preserve">$25,332,000</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$72,880,000</w:t>
      </w:r>
      <w:r>
        <w:t>))</w:t>
      </w:r>
    </w:p>
    <w:p>
      <w:pPr>
        <w:spacing w:before="0" w:after="0" w:line="408" w:lineRule="exact"/>
        <w:ind w:left="0" w:right="0" w:firstLine="0"/>
        <w:jc w:val="left"/>
        <w:tabs>
          <w:tab w:val="right" w:leader="none" w:pos="9936"/>
        </w:tabs>
      </w:pPr>
      <w:r>
        <w:tab/>
      </w:r>
      <w:r>
        <w:rPr>
          <w:u w:val="single"/>
        </w:rPr>
        <w:t xml:space="preserve">$67,850,000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$2,500,000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$477,000</w:t>
      </w:r>
    </w:p>
    <w:p>
      <w:pPr>
        <w:tabs>
          <w:tab w:val="right" w:leader="dot" w:pos="9936"/>
        </w:tabs>
        <w:ind w:left="0" w:right="0" w:firstLine="1440"/>
      </w:pPr>
      <w:r>
        <w:rPr/>
        <w:t xml:space="preserve">TOTAL APPROPRIATION</w:t>
      </w:r>
      <w:r>
        <w:tab/>
      </w:r>
      <w:r>
        <w:rPr>
          <w:strike/>
        </w:rPr>
        <w:t xml:space="preserve">$1,328,128,000</w:t>
      </w:r>
    </w:p>
    <w:p>
      <w:pPr>
        <w:tabs>
          <w:tab w:val="right" w:leader="none" w:pos="9936"/>
        </w:tabs>
        <w:ind w:left="0" w:right="0" w:firstLine="1440"/>
      </w:pPr>
      <w:r>
        <w:tab/>
      </w:r>
      <w:r>
        <w:rPr>
          <w:u w:val="single"/>
        </w:rPr>
        <w:t xml:space="preserve">$1,319,080,000</w:t>
      </w:r>
    </w:p>
    <w:p>
      <w:pPr>
        <w:spacing w:before="120" w:after="0" w:line="408" w:lineRule="exact"/>
        <w:ind w:left="0" w:right="0" w:firstLine="576"/>
        <w:jc w:val="left"/>
      </w:pPr>
      <w:r>
        <w:rPr/>
        <w:t xml:space="preserve">The appropriations in this section are subject to the following conditions and limitations: $2,500,000 of the motor vehicle account</w:t>
      </w:r>
      <w:r>
        <w:rPr>
          <w:rFonts w:ascii="Times New Roman" w:hAnsi="Times New Roman"/>
        </w:rPr>
        <w:t xml:space="preserve">—</w:t>
      </w:r>
      <w:r>
        <w:rPr/>
        <w:t xml:space="preserve">state appropriation is provided solely for debt service payment and withholding for the Tacoma Narrows bridge, with the intent of forestalling the need for the Washington state transportation commission to raise toll rates for the Tacoma Narrows bridge for fiscal year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402 (uncodified) is amended to read as follows: </w:t>
      </w:r>
    </w:p>
    <w:p>
      <w:r>
        <w:rPr>
          <w:b/>
        </w:rPr>
        <w:t xml:space="preserve">FOR THE STATE TREASURER—BOND RETIREMENT AND INTEREST, AND ONGOING BOND REGISTRATION AND TRANSFER CHARGES: FOR BOND SALE EXPENSES AND FISCAL AGENT CHARGES</w:t>
      </w:r>
    </w:p>
    <w:p>
      <w:pPr>
        <w:spacing w:before="0" w:after="0" w:line="408" w:lineRule="exact"/>
        <w:ind w:left="0" w:right="0" w:firstLine="0"/>
        <w:jc w:val="left"/>
        <w:tabs>
          <w:tab w:val="right" w:leader="none" w:pos="9936"/>
        </w:tabs>
      </w:pPr>
      <w:r>
        <w:rPr/>
        <w:t xml:space="preserve">Transportation Partnership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$697,000</w:t>
      </w:r>
    </w:p>
    <w:p>
      <w:pPr>
        <w:spacing w:before="0" w:after="0" w:line="408" w:lineRule="exact"/>
        <w:ind w:left="0" w:right="0" w:firstLine="0"/>
        <w:jc w:val="left"/>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$87,000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Corridor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$134,000</w:t>
      </w:r>
    </w:p>
    <w:p>
      <w:pPr>
        <w:tabs>
          <w:tab w:val="right" w:leader="dot" w:pos="9936"/>
        </w:tabs>
        <w:ind w:left="0" w:right="0" w:firstLine="1440"/>
      </w:pPr>
      <w:r>
        <w:rPr/>
        <w:t xml:space="preserve">TOTAL APPROPRIATION</w:t>
      </w:r>
      <w:r>
        <w:tab/>
      </w:r>
      <w:r>
        <w:rPr>
          <w:strike/>
        </w:rPr>
        <w:t xml:space="preserve">$784,000</w:t>
      </w:r>
    </w:p>
    <w:p>
      <w:pPr>
        <w:spacing w:before="0" w:after="0" w:line="408" w:lineRule="exact"/>
        <w:ind w:left="0" w:right="0" w:firstLine="0"/>
        <w:jc w:val="left"/>
        <w:tabs>
          <w:tab w:val="right" w:leader="none" w:pos="9936"/>
        </w:tabs>
      </w:pPr>
      <w:r>
        <w:tab/>
      </w:r>
      <w:r>
        <w:rPr>
          <w:u w:val="single"/>
        </w:rPr>
        <w:t xml:space="preserve">$918,000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403 (uncodified) is amended to read as follows: </w:t>
      </w:r>
    </w:p>
    <w:p>
      <w:r>
        <w:rPr>
          <w:b/>
        </w:rPr>
        <w:t xml:space="preserve">FOR THE STATE TREASURER—BOND RETIREMENT AND INTEREST, AND ONGOING BOND REGISTRATION AND TRANSFER CHARGES: FOR DEBT TO BE PAID BY STATUTORILY PRESCRIBED REVENUE</w:t>
      </w:r>
    </w:p>
    <w:p>
      <w:pPr>
        <w:spacing w:before="0" w:after="0" w:line="408" w:lineRule="exact"/>
        <w:ind w:left="0" w:right="0" w:firstLine="0"/>
        <w:jc w:val="left"/>
        <w:tabs>
          <w:tab w:val="right" w:leader="none" w:pos="9936"/>
        </w:tabs>
      </w:pPr>
      <w:r>
        <w:rPr/>
        <w:t xml:space="preserve">Toll Facility Bond Retirement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$200,215,000</w:t>
      </w:r>
      <w:r>
        <w:t>))</w:t>
      </w:r>
    </w:p>
    <w:p>
      <w:pPr>
        <w:spacing w:before="0" w:after="0" w:line="408" w:lineRule="exact"/>
        <w:ind w:left="0" w:right="0" w:firstLine="0"/>
        <w:jc w:val="left"/>
        <w:tabs>
          <w:tab w:val="right" w:leader="none" w:pos="9936"/>
        </w:tabs>
      </w:pPr>
      <w:r>
        <w:tab/>
      </w:r>
      <w:r>
        <w:rPr>
          <w:u w:val="single"/>
        </w:rPr>
        <w:t xml:space="preserve">$200,216,000</w:t>
      </w:r>
    </w:p>
    <w:p>
      <w:pPr>
        <w:spacing w:before="0" w:after="0" w:line="408" w:lineRule="exact"/>
        <w:ind w:left="0" w:right="0" w:firstLine="0"/>
        <w:jc w:val="left"/>
        <w:tabs>
          <w:tab w:val="right" w:leader="none" w:pos="9936"/>
        </w:tabs>
      </w:pPr>
      <w:r>
        <w:t>((</w:t>
      </w:r>
      <w:r>
        <w:rPr>
          <w:strike/>
        </w:rPr>
        <w:t xml:space="preserve">Toll Facility Bond Retirement Account</w:t>
      </w:r>
      <w:r>
        <w:rPr>
          <w:rFonts w:ascii="Times New Roman" w:hAnsi="Times New Roman"/>
          <w:strike/>
        </w:rPr>
        <w:t xml:space="preserve">—</w:t>
      </w:r>
      <w:r>
        <w:rPr>
          <w:strike/>
        </w:rPr>
        <w:t xml:space="preserve">State</w:t>
      </w:r>
      <w:r>
        <w:tab/>
      </w:r>
    </w:p>
    <w:p>
      <w:pPr>
        <w:spacing w:before="0" w:after="0" w:line="408" w:lineRule="exact"/>
        <w:ind w:left="0" w:right="0" w:firstLine="576"/>
        <w:jc w:val="left"/>
        <w:tabs>
          <w:tab w:val="right" w:leader="dot" w:pos="9936"/>
        </w:tabs>
      </w:pPr>
      <w:r>
        <w:rPr>
          <w:strike/>
        </w:rPr>
        <w:t xml:space="preserve">Appropriation</w:t>
      </w:r>
      <w:r>
        <w:tab/>
      </w:r>
      <w:r>
        <w:rPr>
          <w:strike/>
        </w:rPr>
        <w:t xml:space="preserve">$12,009,000</w:t>
      </w:r>
    </w:p>
    <w:p>
      <w:pPr>
        <w:tabs>
          <w:tab w:val="right" w:leader="dot" w:pos="9936"/>
        </w:tabs>
        <w:ind w:left="0" w:right="0" w:firstLine="1440"/>
      </w:pPr>
      <w:r>
        <w:rPr>
          <w:strike/>
        </w:rPr>
        <w:t xml:space="preserve">TOTAL APPROPRIATION</w:t>
      </w:r>
      <w:r>
        <w:tab/>
      </w:r>
      <w:r>
        <w:rPr>
          <w:strike/>
        </w:rPr>
        <w:t xml:space="preserve">$212,224,000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404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distributions to cities</w:t>
      </w:r>
    </w:p>
    <w:p>
      <w:pPr>
        <w:spacing w:before="0" w:after="0" w:line="408" w:lineRule="exact"/>
        <w:ind w:left="0" w:right="0" w:firstLine="0"/>
        <w:jc w:val="left"/>
        <w:tabs>
          <w:tab w:val="right" w:leader="dot" w:pos="9936"/>
        </w:tabs>
      </w:pPr>
      <w:r>
        <w:rPr/>
        <w:t xml:space="preserve">and counties</w:t>
      </w:r>
      <w:r>
        <w:tab/>
      </w:r>
      <w:r>
        <w:t>((</w:t>
      </w:r>
      <w:r>
        <w:rPr>
          <w:strike/>
        </w:rPr>
        <w:t xml:space="preserve">$497,071,000</w:t>
      </w:r>
      <w:r>
        <w:t>))</w:t>
      </w:r>
    </w:p>
    <w:p>
      <w:pPr>
        <w:spacing w:before="0" w:after="0" w:line="408" w:lineRule="exact"/>
        <w:ind w:left="0" w:right="0" w:firstLine="0"/>
        <w:jc w:val="left"/>
        <w:tabs>
          <w:tab w:val="right" w:leader="none" w:pos="9936"/>
        </w:tabs>
      </w:pPr>
      <w:r>
        <w:tab/>
      </w:r>
      <w:r>
        <w:rPr>
          <w:u w:val="single"/>
        </w:rPr>
        <w:t xml:space="preserve">$496,685,000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406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pPr>
        <w:tabs>
          <w:tab w:val="right" w:leader="dot" w:pos="9360"/>
        </w:tabs>
      </w:pPr>
      <w:r>
        <w:rPr/>
        <w:t xml:space="preserve">motor 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$1,831,879,000</w:t>
      </w:r>
      <w:r>
        <w:t>))</w:t>
      </w:r>
    </w:p>
    <w:p>
      <w:pPr>
        <w:spacing w:before="0" w:after="0" w:line="408" w:lineRule="exact"/>
        <w:ind w:left="0" w:right="0" w:firstLine="0"/>
        <w:jc w:val="left"/>
        <w:tabs>
          <w:tab w:val="right" w:leader="none" w:pos="9936"/>
        </w:tabs>
      </w:pPr>
      <w:r>
        <w:tab/>
      </w:r>
      <w:r>
        <w:rPr>
          <w:u w:val="single"/>
        </w:rPr>
        <w:t xml:space="preserve">$1,856,065,000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407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$182,730,000</w:t>
      </w:r>
      <w:r>
        <w:t>))</w:t>
      </w:r>
    </w:p>
    <w:p>
      <w:pPr>
        <w:spacing w:before="0" w:after="0" w:line="408" w:lineRule="exact"/>
        <w:ind w:left="0" w:right="0" w:firstLine="0"/>
        <w:jc w:val="left"/>
        <w:tabs>
          <w:tab w:val="right" w:leader="none" w:pos="9936"/>
        </w:tabs>
      </w:pPr>
      <w:r>
        <w:tab/>
      </w:r>
      <w:r>
        <w:rPr>
          <w:u w:val="single"/>
        </w:rPr>
        <w:t xml:space="preserve">$184,758,000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14 s 408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none" w:pos="9936"/>
        </w:tabs>
      </w:pPr>
      <w:r>
        <w:rPr/>
        <w:t xml:space="preserve">(1) Multimodal Transportation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w:t>
      </w:r>
      <w:r>
        <w:tab/>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none" w:pos="9936"/>
        </w:tabs>
      </w:pPr>
      <w:r>
        <w:rPr/>
        <w:t xml:space="preserve">(3) State Route Number 520 Civil Penalties</w:t>
      </w:r>
      <w:r>
        <w:tab/>
      </w:r>
    </w:p>
    <w:p>
      <w:pPr>
        <w:spacing w:before="0" w:after="0" w:line="408" w:lineRule="exact"/>
        <w:ind w:left="0" w:right="0" w:firstLine="0"/>
        <w:jc w:val="left"/>
        <w:tabs>
          <w:tab w:val="right" w:leader="none" w:pos="9936"/>
        </w:tabs>
      </w:pPr>
      <w:r>
        <w:rPr/>
        <w:t xml:space="preserve">Account</w:t>
      </w:r>
      <w:r>
        <w:rPr>
          <w:rFonts w:ascii="Times New Roman" w:hAnsi="Times New Roman"/>
        </w:rPr>
        <w:t xml:space="preserve">—</w:t>
      </w:r>
      <w:r>
        <w:rPr/>
        <w:t xml:space="preserve">State Appropriation: For transfer to the</w:t>
      </w:r>
      <w:r>
        <w:tab/>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$1,631,000</w:t>
      </w:r>
      <w:r>
        <w:t>))</w:t>
      </w:r>
    </w:p>
    <w:p>
      <w:pPr>
        <w:spacing w:before="0" w:after="0" w:line="408" w:lineRule="exact"/>
        <w:ind w:left="0" w:right="0" w:firstLine="0"/>
        <w:jc w:val="left"/>
        <w:tabs>
          <w:tab w:val="right" w:leader="none" w:pos="9936"/>
        </w:tabs>
      </w:pPr>
      <w:r>
        <w:tab/>
      </w:r>
      <w:r>
        <w:rPr>
          <w:u w:val="single"/>
        </w:rPr>
        <w:t xml:space="preserve">$1,630,000</w:t>
      </w:r>
    </w:p>
    <w:p>
      <w:pPr>
        <w:spacing w:before="0" w:after="0" w:line="408" w:lineRule="exact"/>
        <w:ind w:left="0" w:right="0" w:firstLine="576"/>
        <w:jc w:val="left"/>
        <w:tabs>
          <w:tab w:val="right" w:leader="none" w:pos="9936"/>
        </w:tabs>
      </w:pPr>
      <w:r>
        <w:rPr/>
        <w:t xml:space="preserve">(4) Highway Safety Account</w:t>
      </w:r>
      <w:r>
        <w:rPr>
          <w:rFonts w:ascii="Times New Roman" w:hAnsi="Times New Roman"/>
        </w:rPr>
        <w:t xml:space="preserve">—</w:t>
      </w:r>
      <w:r>
        <w:rPr/>
        <w:t xml:space="preserve">State Appropriation:</w:t>
      </w:r>
      <w:r>
        <w:tab/>
      </w:r>
    </w:p>
    <w:p>
      <w:pPr>
        <w:spacing w:before="0" w:after="0" w:line="408" w:lineRule="exact"/>
        <w:ind w:left="0" w:right="0" w:firstLine="0"/>
        <w:jc w:val="left"/>
        <w:tabs>
          <w:tab w:val="right" w:leader="none" w:pos="9936"/>
        </w:tabs>
      </w:pPr>
      <w:r>
        <w:rPr/>
        <w:t xml:space="preserve">For transfer to the State Patrol Highway</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none" w:pos="9936"/>
        </w:tabs>
      </w:pPr>
      <w:r>
        <w:rPr/>
        <w:t xml:space="preserve">(5) Highway Safety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Puget Sound Ferry</w:t>
      </w:r>
      <w:r>
        <w:tab/>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none" w:pos="9936"/>
        </w:tabs>
      </w:pPr>
      <w:r>
        <w:rPr/>
        <w:t xml:space="preserve">(6) Tacoma Narrows Toll Bridge Account</w:t>
      </w:r>
      <w:r>
        <w:rPr>
          <w:rFonts w:ascii="Times New Roman" w:hAnsi="Times New Roman"/>
        </w:rPr>
        <w:t xml:space="preserve">—</w:t>
      </w:r>
      <w:r>
        <w:rPr/>
        <w:t xml:space="preserve">State</w:t>
      </w:r>
      <w:r>
        <w:tab/>
      </w:r>
    </w:p>
    <w:p>
      <w:pPr>
        <w:spacing w:before="0" w:after="0" w:line="408" w:lineRule="exact"/>
        <w:ind w:left="0" w:right="0" w:firstLine="0"/>
        <w:jc w:val="left"/>
        <w:tabs>
          <w:tab w:val="right" w:leader="none" w:pos="9936"/>
        </w:tabs>
      </w:pPr>
      <w:r>
        <w:rPr/>
        <w:t xml:space="preserve">Appropriation: For transfer to the Motor Vehicle</w:t>
      </w:r>
      <w:r>
        <w:tab/>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 Construction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$18,000,000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(10)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spacing w:before="0" w:after="0" w:line="408" w:lineRule="exact"/>
        <w:ind w:left="0" w:right="0" w:firstLine="576"/>
        <w:jc w:val="left"/>
        <w:tabs>
          <w:tab w:val="right" w:leader="dot" w:pos="9936"/>
        </w:tabs>
      </w:pPr>
      <w:pPr>
        <w:tabs>
          <w:tab w:val="right" w:leader="dot" w:pos="9360"/>
        </w:tabs>
      </w:pPr>
      <w:r>
        <w:rPr/>
        <w:t xml:space="preserve">(11)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(12)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$25,781,000</w:t>
      </w:r>
    </w:p>
    <w:p>
      <w:pPr>
        <w:spacing w:before="0" w:after="0" w:line="408" w:lineRule="exact"/>
        <w:ind w:left="0" w:right="0" w:firstLine="576"/>
        <w:jc w:val="left"/>
        <w:tabs>
          <w:tab w:val="right" w:leader="dot" w:pos="9936"/>
        </w:tabs>
      </w:pPr>
      <w:pPr>
        <w:tabs>
          <w:tab w:val="right" w:leader="dot" w:pos="9360"/>
        </w:tabs>
      </w:pPr>
      <w:r>
        <w:rPr/>
        <w:t xml:space="preserve">(13)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spacing w:before="0" w:after="0" w:line="408" w:lineRule="exact"/>
        <w:ind w:left="0" w:right="0" w:firstLine="576"/>
        <w:jc w:val="left"/>
        <w:tabs>
          <w:tab w:val="right" w:leader="dot" w:pos="9936"/>
        </w:tabs>
      </w:pPr>
      <w:pPr>
        <w:tabs>
          <w:tab w:val="right" w:leader="dot" w:pos="9360"/>
        </w:tabs>
      </w:pPr>
      <w:r>
        <w:rPr/>
        <w:t xml:space="preserve">(14)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spacing w:before="0" w:after="0" w:line="408" w:lineRule="exact"/>
        <w:ind w:left="0" w:right="0" w:firstLine="576"/>
        <w:jc w:val="left"/>
        <w:tabs>
          <w:tab w:val="right" w:leader="dot" w:pos="9936"/>
        </w:tabs>
      </w:pPr>
      <w:pPr>
        <w:tabs>
          <w:tab w:val="right" w:leader="dot" w:pos="9360"/>
        </w:tabs>
      </w:pPr>
      <w:r>
        <w:rPr/>
        <w:t xml:space="preserve">(15)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(16)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(17)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(21)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spacing w:before="0" w:after="0" w:line="408" w:lineRule="exact"/>
        <w:ind w:left="0" w:right="0" w:firstLine="576"/>
        <w:jc w:val="left"/>
        <w:tabs>
          <w:tab w:val="right" w:leader="dot" w:pos="9936"/>
        </w:tabs>
      </w:pPr>
      <w:pPr>
        <w:tabs>
          <w:tab w:val="right" w:leader="dot" w:pos="9360"/>
        </w:tabs>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spacing w:before="0" w:after="0" w:line="408" w:lineRule="exact"/>
        <w:ind w:left="0" w:right="0" w:firstLine="576"/>
        <w:jc w:val="left"/>
        <w:tabs>
          <w:tab w:val="right" w:leader="dot" w:pos="9936"/>
        </w:tabs>
      </w:pPr>
      <w:pPr>
        <w:tabs>
          <w:tab w:val="right" w:leader="dot" w:pos="9360"/>
        </w:tabs>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(24)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$59,000,000</w:t>
      </w:r>
      <w:r>
        <w:t>))</w:t>
      </w:r>
    </w:p>
    <w:p>
      <w:pPr>
        <w:spacing w:before="0" w:after="0" w:line="408" w:lineRule="exact"/>
        <w:ind w:left="0" w:right="0" w:firstLine="0"/>
        <w:jc w:val="left"/>
        <w:tabs>
          <w:tab w:val="right" w:leader="none" w:pos="9936"/>
        </w:tabs>
      </w:pPr>
      <w:r>
        <w:tab/>
      </w:r>
      <w:r>
        <w:rPr>
          <w:u w:val="single"/>
        </w:rPr>
        <w:t xml:space="preserve">$58,000,000</w:t>
      </w:r>
    </w:p>
    <w:p>
      <w:pPr>
        <w:spacing w:before="0" w:after="0" w:line="408" w:lineRule="exact"/>
        <w:ind w:left="0" w:right="0" w:firstLine="576"/>
        <w:jc w:val="left"/>
        <w:tabs>
          <w:tab w:val="right" w:leader="dot" w:pos="9936"/>
        </w:tabs>
      </w:pPr>
      <w:pPr>
        <w:tabs>
          <w:tab w:val="right" w:leader="dot" w:pos="9360"/>
        </w:tabs>
      </w:pPr>
      <w:r>
        <w:rPr/>
        <w:t xml:space="preserve">(25) Multimodal Transportation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$550,000</w:t>
      </w:r>
    </w:p>
    <w:p>
      <w:pPr>
        <w:spacing w:before="240" w:after="0" w:line="408" w:lineRule="exact"/>
        <w:ind w:left="0" w:right="0" w:firstLine="576"/>
        <w:jc w:val="center"/>
      </w:pPr>
      <w:r>
        <w:rPr>
          <w:b/>
        </w:rPr>
        <w:t xml:space="preserve">MISCELLANEOUS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 new section is added to </w:t>
      </w:r>
      <w:r>
        <w:rPr/>
        <w:t xml:space="preserve">2016 c 14</w:t>
      </w:r>
      <w:r>
        <w:rPr/>
        <w:t xml:space="preserve"> (uncodified) to read as follows:</w:t>
      </w:r>
    </w:p>
    <w:p>
      <w:pPr>
        <w:spacing w:before="0" w:after="0" w:line="408" w:lineRule="exact"/>
        <w:ind w:left="0" w:right="0" w:firstLine="576"/>
        <w:jc w:val="left"/>
      </w:pPr>
      <w:r>
        <w:rPr/>
        <w:t xml:space="preserve">The appropriations to the department of transportation in chapter 14, Laws of 2016 and this act must be expended for the programs and in the amounts specified in this act. However, after May 1, 2017, unless specifically prohibited, the department may transfer state appropriations for the 2015-2017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transportation committees of the legislature in writing no fewer than seven days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705 and 706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705 of this act takes effect if chapter . . . (Senate Bill No. 5037), Laws of 2017 is enacted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706 of this act is necessary for the immediate preservation of the public peace, health, or safety, or support of the state government and its existing public institutions, and takes effect July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21, 2017.</w:t>
      </w:r>
    </w:p>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Approved by the Governor May 16, 2017, with the exception of certain items that were vetoed.</w:t>
      </w:r>
    </w:p>
    <w:p>
      <w:pPr>
        <w:spacing w:before="0" w:after="0" w:line="408" w:lineRule="exact"/>
        <w:ind w:left="0" w:right="0" w:firstLine="576"/>
        <w:jc w:val="left"/>
      </w:pPr>
      <w:r>
        <w:rPr/>
        <w:t xml:space="preserve">Filed in Office of Secretary of State May 16,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Sections 209(9), 215(6), 306(17), 702, 705, and 1303, Engrossed Senate Bill No. 5096 entitled:</w:t>
      </w:r>
    </w:p>
    <w:p>
      <w:pPr>
        <w:spacing w:before="120" w:after="0" w:line="408" w:lineRule="exact"/>
        <w:ind w:left="0" w:right="0" w:firstLine="576"/>
        <w:jc w:val="left"/>
      </w:pPr>
      <w:r>
        <w:rPr/>
        <w:t xml:space="preserve">"AN ACT Relating to transportation funding and appropriations."</w:t>
      </w:r>
    </w:p>
    <w:p>
      <w:pPr>
        <w:spacing w:before="120" w:after="0" w:line="408" w:lineRule="exact"/>
        <w:ind w:left="0" w:right="0" w:firstLine="0"/>
        <w:jc w:val="left"/>
      </w:pPr>
      <w:r>
        <w:rPr>
          <w:b/>
        </w:rPr>
        <w:t xml:space="preserve">Section 209(9), pages 21-22, Department of Transportation, Toll Operations and Maintenance</w:t>
      </w:r>
    </w:p>
    <w:p>
      <w:pPr>
        <w:spacing w:before="0" w:after="0" w:line="408" w:lineRule="exact"/>
        <w:ind w:left="0" w:right="0" w:firstLine="0"/>
        <w:jc w:val="left"/>
      </w:pPr>
      <w:r>
        <w:rPr/>
        <w:t xml:space="preserve">Section 209(9) directs the Department of Transportation's Toll Operations and Maintenance program to study and report to the legislative transportation committees on the potential of converting two staffed tollbooths on the Tacoma Narrows Bridge to unstaffed. No funding was provided for the study. For this reason, I have vetoed Section 209(9).</w:t>
      </w:r>
    </w:p>
    <w:p>
      <w:pPr>
        <w:spacing w:before="120" w:after="0" w:line="408" w:lineRule="exact"/>
        <w:ind w:left="0" w:right="0" w:firstLine="0"/>
        <w:jc w:val="left"/>
      </w:pPr>
      <w:r>
        <w:rPr>
          <w:b/>
        </w:rPr>
        <w:t xml:space="preserve">Section 215(6), page 27, Department of Transportation, Highway Maintenance</w:t>
      </w:r>
    </w:p>
    <w:p>
      <w:pPr>
        <w:spacing w:before="0" w:after="0" w:line="408" w:lineRule="exact"/>
        <w:ind w:left="0" w:right="0" w:firstLine="0"/>
        <w:jc w:val="left"/>
      </w:pPr>
      <w:r>
        <w:rPr/>
        <w:t xml:space="preserve">Section 215(6) requires the department to create and maintain a separate maintenance budget for the Hood Canal Bridge. The department is not required to maintain separate budgets for other bridges and roads, and this would limit the department's flexibility to manage its budget. For these reasons, I have vetoed Section 215(6).</w:t>
      </w:r>
    </w:p>
    <w:p>
      <w:pPr>
        <w:spacing w:before="120" w:after="0" w:line="408" w:lineRule="exact"/>
        <w:ind w:left="0" w:right="0" w:firstLine="0"/>
        <w:jc w:val="left"/>
      </w:pPr>
      <w:r>
        <w:rPr>
          <w:b/>
        </w:rPr>
        <w:t xml:space="preserve">Section 306(17), page 43, Department of Transportation, Improvements</w:t>
      </w:r>
    </w:p>
    <w:p>
      <w:pPr>
        <w:spacing w:before="0" w:after="0" w:line="408" w:lineRule="exact"/>
        <w:ind w:left="0" w:right="0" w:firstLine="0"/>
        <w:jc w:val="left"/>
      </w:pPr>
      <w:r>
        <w:rPr/>
        <w:t xml:space="preserve">Section 306(17) creates a new I-5/Exit 274 interchange project in Blaine to be funded with $12,100,000 of Connecting Washington Account-State funds in the 2023-25 biennium. It directs the LEAP transportation document referenced in Section 306(1) to be modified accordingly. The I-5/Exit 274 interchange project in Blaine does not appear in LEAP Transportation Document 2017-1, nor is there any information about project scope. This LEAP transportation document should not be amended for a project without sufficient information about its scope and cost. For this reason, I have vetoed Section 306(17).</w:t>
      </w:r>
    </w:p>
    <w:p>
      <w:pPr>
        <w:spacing w:before="120" w:after="0" w:line="408" w:lineRule="exact"/>
        <w:ind w:left="0" w:right="0" w:firstLine="0"/>
        <w:jc w:val="left"/>
      </w:pPr>
      <w:r>
        <w:rPr>
          <w:b/>
        </w:rPr>
        <w:t xml:space="preserve">Section 702, pages 75-76, Settlement Funds Expenditure</w:t>
      </w:r>
    </w:p>
    <w:p>
      <w:pPr>
        <w:spacing w:before="0" w:after="0" w:line="408" w:lineRule="exact"/>
        <w:ind w:left="0" w:right="0" w:firstLine="0"/>
        <w:jc w:val="left"/>
      </w:pPr>
      <w:r>
        <w:rPr/>
        <w:t xml:space="preserve">Section 702 provides a legislative finding that it is appropriate to provide a framework for the administration of mitigation funds provided to the state as a beneficiary of the consent decree entered into between the United States, Volkswagen AG, and other parties that settle emission-related claims for certain models of diesel vehicles (commonly referred as the VW Settlement). Accordingly, the section provides that the omnibus capital budget for the Department of Ecology includes necessary provisions to administer the mitigation funds and development of the mitigation plan. The Legislature has not adopted an omnibus capital budget. Therefore, it is not possible to determine at this time what provisions the final capital budget may contain nor whether such provisions will be acceptable. For this reason, I have vetoed Section 702.</w:t>
      </w:r>
    </w:p>
    <w:p>
      <w:pPr>
        <w:spacing w:before="120" w:after="0" w:line="408" w:lineRule="exact"/>
        <w:ind w:left="0" w:right="0" w:firstLine="0"/>
        <w:jc w:val="left"/>
      </w:pPr>
      <w:r>
        <w:rPr/>
        <w:t xml:space="preserve">I will continue to work with the Legislature to ensure prompt administration of the settlement funds under the terms of the consent decree. I also have directed the departments of Ecology and Transportation to jointly develop the proposed mitigation plan for public comment and submittal to the trustee.</w:t>
      </w:r>
    </w:p>
    <w:p>
      <w:pPr>
        <w:spacing w:before="120" w:after="0" w:line="408" w:lineRule="exact"/>
        <w:ind w:left="0" w:right="0" w:firstLine="0"/>
        <w:jc w:val="left"/>
      </w:pPr>
      <w:r>
        <w:rPr>
          <w:b/>
        </w:rPr>
        <w:t xml:space="preserve">Section 705, pages 78-79, DUI Fee</w:t>
      </w:r>
    </w:p>
    <w:p>
      <w:pPr>
        <w:spacing w:before="0" w:after="0" w:line="408" w:lineRule="exact"/>
        <w:ind w:left="0" w:right="0" w:firstLine="0"/>
        <w:jc w:val="left"/>
      </w:pPr>
      <w:r>
        <w:rPr/>
        <w:t xml:space="preserve">Section 705 amends RCW 46.61.5054. This same statute was amended in two other bills</w:t>
      </w:r>
      <w:r>
        <w:rPr>
          <w:rFonts w:ascii="Times New Roman" w:hAnsi="Times New Roman"/>
        </w:rPr>
        <w:t xml:space="preserve">—</w:t>
      </w:r>
      <w:r>
        <w:rPr/>
        <w:t xml:space="preserve">Section 5 of Senate Bill 5037 and Section 13 of Engrossed Second Substitute House Bill 1614, which I will sign into law on May 16, 2017. The amendment in Engrossed Second Substitute House Bill 1614 renders moot the amendment in Section 705. For this reason, I have vetoed Section 705.</w:t>
      </w:r>
    </w:p>
    <w:p>
      <w:pPr>
        <w:spacing w:before="120" w:after="0" w:line="408" w:lineRule="exact"/>
        <w:ind w:left="0" w:right="0" w:firstLine="0"/>
        <w:jc w:val="left"/>
      </w:pPr>
      <w:r>
        <w:rPr>
          <w:b/>
        </w:rPr>
        <w:t xml:space="preserve">Section 1303, page 157, Effective Date of Section 705</w:t>
      </w:r>
    </w:p>
    <w:p>
      <w:pPr>
        <w:spacing w:before="0" w:after="0" w:line="408" w:lineRule="exact"/>
        <w:ind w:left="0" w:right="0" w:firstLine="0"/>
        <w:jc w:val="left"/>
      </w:pPr>
      <w:r>
        <w:rPr/>
        <w:t xml:space="preserve">Section 1303 enables Section 705 of the transportation budget to take effect if Senate Bill 5037 is enacted by June 30, 2017. Since I am vetoing Section 705, this section is no longer required. For this reason, I have vetoed Section 1303.</w:t>
      </w:r>
    </w:p>
    <w:p>
      <w:pPr>
        <w:spacing w:before="120" w:after="0" w:line="408" w:lineRule="exact"/>
        <w:ind w:left="0" w:right="0" w:firstLine="0"/>
        <w:jc w:val="left"/>
      </w:pPr>
      <w:r>
        <w:rPr/>
        <w:t xml:space="preserve">For these reasons I have vetoed Sections 209(9), 215(6), 306(17), 702, 705, and 1303 of Engrossed Senate Bill No. 5096.</w:t>
      </w:r>
    </w:p>
    <w:p>
      <w:pPr>
        <w:spacing w:before="120" w:after="0" w:line="408" w:lineRule="exact"/>
        <w:ind w:left="0" w:right="0" w:firstLine="0"/>
        <w:jc w:val="left"/>
      </w:pPr>
      <w:r>
        <w:rPr/>
        <w:t xml:space="preserve">With the exception of Sections 209(9), 215(6), 306(17), 702, 705, and 1303, Engrossed Senate Bill No. 5096 is approved."</w:t>
      </w:r>
    </w:p>
    <w:sectPr>
      <w:pgNumType w:start="1"/>
      <w:footerReference xmlns:r="http://schemas.openxmlformats.org/officeDocument/2006/relationships" r:id="R9c4d7d6e034641f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ba7741815949d9" /><Relationship Type="http://schemas.openxmlformats.org/officeDocument/2006/relationships/footer" Target="/word/footer.xml" Id="R9c4d7d6e034641fe" /></Relationships>
</file>