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2d8d2c08247a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5069</w:t>
      </w:r>
    </w:p>
    <w:p>
      <w:pPr>
        <w:jc w:val="center"/>
        <w:spacing w:before="480" w:after="0" w:line="240"/>
      </w:pPr>
      <w:r>
        <w:t xml:space="preserve">Chapter </w:t>
      </w:r>
      <w:r>
        <w:rPr/>
        <w:t xml:space="preserve">120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ASSOCIATE DEGREE PROGRAMS--STATE CORRECTIONAL INSTITUTIONS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2017</w:t>
            </w:r>
          </w:p>
          <w:p>
            <w:pPr>
              <w:ind w:left="0" w:right="0" w:firstLine="360"/>
            </w:pPr>
            <w:r>
              <w:t xml:space="preserve">Yeas </w:t>
              <w:t xml:space="preserve">46</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78</w:t>
            </w:r>
            <w:r>
              <w:t xml:space="preserve">  Nays </w:t>
              <w:t xml:space="preserve">20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5069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25, 2017 10:53 AM</w:t>
            </w:r>
          </w:p>
        </w:tc>
        <w:tc>
          <w:tcPr>
            <w:tcW w:w="4560" w:type="dxa"/>
            <w:vAlign w:val="top"/>
          </w:tcPr>
          <w:p>
            <w:pPr>
              <w:jc w:val="center"/>
            </w:pPr>
            <w:r>
              <w:rPr>
                <w:t xml:space="preserve">FILED</w:t>
              </w:rPr>
            </w:r>
          </w:p>
          <w:p>
            <w:pPr>
              <w:jc w:val="center"/>
            </w:pPr>
            <w:r>
              <w:rPr>
                <w:rFonts w:ascii="Times New Roman" w:hAnsi="Times New Roman"/>
                <w:sz w:val="20"/>
              </w:rPr>
              <w:t xml:space="preserve">April 25,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5069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Walsh, Frockt, O'Ban, Zeiger, Chase, Hasegawa, Conway, and Palumbo; by request of State Board for Community and Technical Colleges)</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associate degree education to enhance education opportunities and public safety; amending RCW 72.09.460 and 72.09.465;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studies clearly and consistently demonstrate that incarcerated adults who obtain associate degree education and training are more likely to be employed following release, which leads to a dramatic reduction in recidivism rates, significant improvements in public safety, and a major return on investment. The legislature finds that reducing recidivism would decrease the financial burden to taxpayers and the emotional burden of victims.</w:t>
      </w:r>
    </w:p>
    <w:p>
      <w:pPr>
        <w:spacing w:before="0" w:after="0" w:line="408" w:lineRule="exact"/>
        <w:ind w:left="0" w:right="0" w:firstLine="576"/>
        <w:jc w:val="left"/>
      </w:pPr>
      <w:r>
        <w:rPr/>
        <w:t xml:space="preserve">(2) The legislature finds that research indicates that associate degree education and training is an effective evidence-based practice for reducing recidivism. An analysis commissioned by the United States department of justice determined that adults who received such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such education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the state received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by reducing crime and increasing employment rates in a cost-effective manner by authorizing associate degree education and training of incarcerated adults through expanded partnerships between the community and technical colleges and the department of corrections.</w:t>
      </w:r>
    </w:p>
    <w:p>
      <w:pPr>
        <w:spacing w:before="0" w:after="0" w:line="408" w:lineRule="exact"/>
        <w:ind w:left="0" w:right="0" w:firstLine="576"/>
        <w:jc w:val="left"/>
      </w:pPr>
      <w:r>
        <w:rPr/>
        <w:t xml:space="preserve">(6) The legislature does not intend to provide additional funding to the department of corrections with chapter . . ., Laws of 2017 (this act) and intends that the department of corrections incorporate associate degree education into its available educational and vocational opportunities for offenders within existing funds set aside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college board may authorize any board of trustees within the system to promote and conduct associate degree education and training of incarcerated adults through new or expanded partnerships between the community and technical colleges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2013 c 39 s 24 are each amended to read as follows:</w:t>
      </w:r>
    </w:p>
    <w:p>
      <w:pPr>
        <w:spacing w:before="0" w:after="0" w:line="408" w:lineRule="exact"/>
        <w:ind w:left="0" w:right="0" w:firstLine="576"/>
        <w:jc w:val="left"/>
      </w:pPr>
      <w:r>
        <w:rPr/>
        <w:t xml:space="preserve">(1) </w:t>
      </w:r>
      <w:r>
        <w:rPr>
          <w:u w:val="single"/>
        </w:rPr>
        <w:t xml:space="preserve">Recognizing that there is a positive correlation between education opportunities and reduced recidivism, it is the intent of the legislature to offer appropriate associate degree opportunities to inmates designed to prepare the inmate to enter the workforce.</w:t>
      </w:r>
    </w:p>
    <w:p>
      <w:pPr>
        <w:spacing w:before="0" w:after="0" w:line="408" w:lineRule="exact"/>
        <w:ind w:left="0" w:right="0" w:firstLine="576"/>
        <w:jc w:val="left"/>
      </w:pPr>
      <w:r>
        <w:rPr>
          <w:u w:val="single"/>
        </w:rPr>
        <w:t xml:space="preserve">(2)</w:t>
      </w:r>
      <w:r>
        <w:rPr/>
        <w:t xml:space="preserve">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 </w:t>
      </w:r>
      <w:r>
        <w:t>((</w:t>
      </w:r>
      <w:r>
        <w:rPr>
          <w:strike/>
        </w:rPr>
        <w:t xml:space="preserve">with the exception of postsecondary education degree programs as provided in RCW 72.09.465</w:t>
      </w:r>
      <w:r>
        <w:t>))</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w:t>
      </w:r>
      <w:r>
        <w:t>((</w:t>
      </w:r>
      <w:r>
        <w:rPr>
          <w:strike/>
        </w:rPr>
        <w:t xml:space="preserve">with the exception of postsecondary</w:t>
      </w:r>
      <w:r>
        <w:t>))</w:t>
      </w:r>
      <w:r>
        <w:rPr/>
        <w:t xml:space="preserve"> </w:t>
      </w:r>
      <w:r>
        <w:rPr>
          <w:u w:val="single"/>
        </w:rPr>
        <w:t xml:space="preserve">including associate degree</w:t>
      </w:r>
      <w:r>
        <w:rPr/>
        <w:t xml:space="preserve"> education </w:t>
      </w:r>
      <w:r>
        <w:t>((</w:t>
      </w:r>
      <w:r>
        <w:rPr>
          <w:strike/>
        </w:rPr>
        <w:t xml:space="preserve">degree</w:t>
      </w:r>
      <w:r>
        <w:t>))</w:t>
      </w:r>
      <w:r>
        <w:rPr/>
        <w:t xml:space="preserve"> programs </w:t>
      </w:r>
      <w:r>
        <w:t>((</w:t>
      </w:r>
      <w:r>
        <w:rPr>
          <w:strike/>
        </w:rPr>
        <w:t xml:space="preserve">as provided in RCW 72.09.465</w:t>
      </w:r>
      <w:r>
        <w:t>))</w:t>
      </w:r>
      <w:r>
        <w:rPr/>
        <w:t xml:space="preserve">.</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w:t>
      </w:r>
      <w:r>
        <w:rPr>
          <w:u w:val="single"/>
        </w:rPr>
        <w:t xml:space="preserve">and</w:t>
      </w:r>
      <w:r>
        <w:rPr/>
        <w:t xml:space="preserve"> supplies</w:t>
      </w:r>
      <w:r>
        <w:t>((</w:t>
      </w:r>
      <w:r>
        <w:rPr>
          <w:strike/>
        </w:rPr>
        <w:t xml:space="preserve">, and postage costs related to correspondence courses</w:t>
      </w:r>
      <w:r>
        <w:t>))</w:t>
      </w:r>
      <w:r>
        <w:rPr/>
        <w:t xml:space="preserve">.</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(8) and</w:t>
      </w:r>
      <w:r>
        <w:t>))</w:t>
      </w:r>
      <w:r>
        <w:rPr/>
        <w:t xml:space="preserve"> (9) </w:t>
      </w:r>
      <w:r>
        <w:rPr>
          <w:u w:val="single"/>
        </w:rPr>
        <w:t xml:space="preserve">and (10)</w:t>
      </w:r>
      <w:r>
        <w:rPr/>
        <w:t xml:space="preserve"> of this section shall be used solely for the creation, maintenance, or expansion of inmate educational and vocational programs.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goals for all education and work programs. Inmates shall be notified of applicable behavior standards and program goals prior to placement in an education or work program and shall be removed from the education or work program if they consistently fail to meet the standards or goals.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w:t>
      </w:r>
      <w:r>
        <w:t>((</w:t>
      </w:r>
      <w:r>
        <w:rPr>
          <w:strike/>
        </w:rPr>
        <w:t xml:space="preserve">(1)</w:t>
      </w:r>
      <w:r>
        <w:t>))</w:t>
      </w:r>
      <w:r>
        <w:rPr/>
        <w:t xml:space="preserve"> </w:t>
      </w:r>
      <w:r>
        <w:rPr>
          <w:u w:val="single"/>
        </w:rPr>
        <w:t xml:space="preserve">(2)</w:t>
      </w:r>
      <w:r>
        <w:rPr/>
        <w:t xml:space="preserve"> of this section. When the department determines an inmate is temporarily unable to participate in an education or work program due to a medical condition, the inmate is exempt from the requirement of subsection </w:t>
      </w:r>
      <w:r>
        <w:t>((</w:t>
      </w:r>
      <w:r>
        <w:rPr>
          <w:strike/>
        </w:rPr>
        <w:t xml:space="preserve">(1)</w:t>
      </w:r>
      <w:r>
        <w:t>))</w:t>
      </w:r>
      <w:r>
        <w:rPr/>
        <w:t xml:space="preserve"> </w:t>
      </w:r>
      <w:r>
        <w:rPr>
          <w:u w:val="single"/>
        </w:rPr>
        <w:t xml:space="preserve">(2)</w:t>
      </w:r>
      <w:r>
        <w:rPr/>
        <w:t xml:space="preserve">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establish policies requiring an offender to pay all or a portion of the costs and tuition for any vocational training or postsecondary education program if the offender previously abandoned coursework related to </w:t>
      </w:r>
      <w:r>
        <w:rPr>
          <w:u w:val="single"/>
        </w:rPr>
        <w:t xml:space="preserve">associate degree</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Notwithstanding any other provision in this section, an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w:t>
      </w:r>
      <w:r>
        <w:t>((</w:t>
      </w:r>
      <w:r>
        <w:rPr>
          <w:strike/>
        </w:rPr>
        <w:t xml:space="preserve">receive not more than one postsecondary academic</w:t>
      </w:r>
      <w:r>
        <w:t>))</w:t>
      </w:r>
      <w:r>
        <w:rPr/>
        <w:t xml:space="preserve"> </w:t>
      </w:r>
      <w:r>
        <w:rPr>
          <w:u w:val="single"/>
        </w:rPr>
        <w:t xml:space="preserve">not participate in an associate</w:t>
      </w:r>
      <w:r>
        <w:rPr/>
        <w:t xml:space="preserve"> degree </w:t>
      </w:r>
      <w:r>
        <w:t>((</w:t>
      </w:r>
      <w:r>
        <w:rPr>
          <w:strike/>
        </w:rPr>
        <w:t xml:space="preserve">in a</w:t>
      </w:r>
      <w:r>
        <w:t>))</w:t>
      </w:r>
      <w:r>
        <w:rPr/>
        <w:t xml:space="preserve"> </w:t>
      </w:r>
      <w:r>
        <w:rPr>
          <w:u w:val="single"/>
        </w:rPr>
        <w:t xml:space="preserve">education</w:t>
      </w:r>
      <w:r>
        <w:rPr/>
        <w:t xml:space="preserve"> program offered by the department or its contracted providers;</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2016 sp.s. c 36 s 946 are each amended to read as follows:</w:t>
      </w:r>
    </w:p>
    <w:p>
      <w:pPr>
        <w:spacing w:before="0" w:after="0" w:line="408" w:lineRule="exact"/>
        <w:ind w:left="0" w:right="0" w:firstLine="576"/>
        <w:jc w:val="left"/>
      </w:pPr>
      <w:r>
        <w:rPr/>
        <w:t xml:space="preserve">(1) The department </w:t>
      </w:r>
      <w:r>
        <w:t>((</w:t>
      </w:r>
      <w:r>
        <w:rPr>
          <w:strike/>
        </w:rPr>
        <w:t xml:space="preserve">shall, if funds are appropriated for the specific purpose,</w:t>
      </w:r>
      <w:r>
        <w:t>))</w:t>
      </w:r>
      <w:r>
        <w:rPr/>
        <w:t xml:space="preserve"> </w:t>
      </w:r>
      <w:r>
        <w:rPr>
          <w:u w:val="single"/>
        </w:rPr>
        <w:t xml:space="preserve">may</w:t>
      </w:r>
      <w:r>
        <w:rPr/>
        <w:t xml:space="preserve"> implement </w:t>
      </w:r>
      <w:r>
        <w:t>((</w:t>
      </w:r>
      <w:r>
        <w:rPr>
          <w:strike/>
        </w:rPr>
        <w:t xml:space="preserve">postsecondary</w:t>
      </w:r>
      <w:r>
        <w:t>))</w:t>
      </w:r>
      <w:r>
        <w:rPr/>
        <w:t xml:space="preserve"> </w:t>
      </w:r>
      <w:r>
        <w:rPr>
          <w:u w:val="single"/>
        </w:rPr>
        <w:t xml:space="preserve">associate degree</w:t>
      </w:r>
      <w:r>
        <w:rPr/>
        <w:t xml:space="preserve"> education </w:t>
      </w:r>
      <w:r>
        <w:t>((</w:t>
      </w:r>
      <w:r>
        <w:rPr>
          <w:strike/>
        </w:rPr>
        <w:t xml:space="preserve">degree</w:t>
      </w:r>
      <w:r>
        <w:t>))</w:t>
      </w:r>
      <w:r>
        <w:rPr/>
        <w:t xml:space="preserve"> programs </w:t>
      </w:r>
      <w:r>
        <w:t>((</w:t>
      </w:r>
      <w:r>
        <w:rPr>
          <w:strike/>
        </w:rPr>
        <w:t xml:space="preserve">within</w:t>
      </w:r>
      <w:r>
        <w:t>))</w:t>
      </w:r>
      <w:r>
        <w:rPr/>
        <w:t xml:space="preserve"> </w:t>
      </w:r>
      <w:r>
        <w:rPr>
          <w:u w:val="single"/>
        </w:rPr>
        <w:t xml:space="preserve">at</w:t>
      </w:r>
      <w:r>
        <w:rPr/>
        <w:t xml:space="preserve"> state correctional institutions</w:t>
      </w:r>
      <w:r>
        <w:t>((</w:t>
      </w:r>
      <w:r>
        <w:rPr>
          <w:strike/>
        </w:rPr>
        <w:t xml:space="preserve">, including the state correctional institution with the largest population of female inmates</w:t>
      </w:r>
      <w:r>
        <w:t>))</w:t>
      </w:r>
      <w:r>
        <w:rPr/>
        <w:t xml:space="preserve">. 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 The department </w:t>
      </w:r>
      <w:r>
        <w:t>((</w:t>
      </w:r>
      <w:r>
        <w:rPr>
          <w:strike/>
        </w:rPr>
        <w:t xml:space="preserve">shall</w:t>
      </w:r>
      <w:r>
        <w:t>))</w:t>
      </w:r>
      <w:r>
        <w:rPr/>
        <w:t xml:space="preserve"> </w:t>
      </w:r>
      <w:r>
        <w:rPr>
          <w:u w:val="single"/>
        </w:rPr>
        <w:t xml:space="preserve">may</w:t>
      </w:r>
      <w:r>
        <w:rPr/>
        <w:t xml:space="preserve"> consider for inclusion in any </w:t>
      </w:r>
      <w:r>
        <w:t>((</w:t>
      </w:r>
      <w:r>
        <w:rPr>
          <w:strike/>
        </w:rPr>
        <w:t xml:space="preserve">postsecondary</w:t>
      </w:r>
      <w:r>
        <w:t>))</w:t>
      </w:r>
      <w:r>
        <w:rPr/>
        <w:t xml:space="preserve"> </w:t>
      </w:r>
      <w:r>
        <w:rPr>
          <w:u w:val="single"/>
        </w:rPr>
        <w:t xml:space="preserve">associate degree</w:t>
      </w:r>
      <w:r>
        <w:rPr/>
        <w:t xml:space="preserve"> education </w:t>
      </w:r>
      <w:r>
        <w:t>((</w:t>
      </w:r>
      <w:r>
        <w:rPr>
          <w:strike/>
        </w:rPr>
        <w:t xml:space="preserve">degree</w:t>
      </w:r>
      <w:r>
        <w:t>))</w:t>
      </w:r>
      <w:r>
        <w:rPr/>
        <w:t xml:space="preserve"> program, any </w:t>
      </w:r>
      <w:r>
        <w:t>((</w:t>
      </w:r>
      <w:r>
        <w:rPr>
          <w:strike/>
        </w:rPr>
        <w:t xml:space="preserve">postsecondary</w:t>
      </w:r>
      <w:r>
        <w:t>))</w:t>
      </w:r>
      <w:r>
        <w:rPr/>
        <w:t xml:space="preserve"> education </w:t>
      </w:r>
      <w:r>
        <w:t>((</w:t>
      </w:r>
      <w:r>
        <w:rPr>
          <w:strike/>
        </w:rPr>
        <w:t xml:space="preserve">degree</w:t>
      </w:r>
      <w:r>
        <w:t>))</w:t>
      </w:r>
      <w:r>
        <w:rPr/>
        <w:t xml:space="preserve"> program from an accredited community </w:t>
      </w:r>
      <w:r>
        <w:rPr>
          <w:u w:val="single"/>
        </w:rPr>
        <w:t xml:space="preserve">or technical</w:t>
      </w:r>
      <w:r>
        <w:rPr/>
        <w:t xml:space="preserve"> college, college, or university that is part of an associate </w:t>
      </w:r>
      <w:r>
        <w:t>((</w:t>
      </w:r>
      <w:r>
        <w:rPr>
          <w:strike/>
        </w:rPr>
        <w:t xml:space="preserve">of arts, baccalaureate, masters of arts, or other graduate</w:t>
      </w:r>
      <w:r>
        <w:t>))</w:t>
      </w:r>
      <w:r>
        <w:rPr/>
        <w:t xml:space="preserve"> </w:t>
      </w:r>
      <w:r>
        <w:rPr>
          <w:u w:val="single"/>
        </w:rPr>
        <w:t xml:space="preserve">workforce</w:t>
      </w:r>
      <w:r>
        <w:rPr/>
        <w:t xml:space="preserve"> degree program </w:t>
      </w:r>
      <w:r>
        <w:rPr>
          <w:u w:val="single"/>
        </w:rPr>
        <w:t xml:space="preserve">designed to prepare the inmate to enter the workforce</w:t>
      </w:r>
      <w:r>
        <w:rPr/>
        <w:t xml:space="preserve">.</w:t>
      </w:r>
    </w:p>
    <w:p>
      <w:pPr>
        <w:spacing w:before="0" w:after="0" w:line="408" w:lineRule="exact"/>
        <w:ind w:left="0" w:right="0" w:firstLine="576"/>
        <w:jc w:val="left"/>
      </w:pPr>
      <w:r>
        <w:rPr/>
        <w:t xml:space="preserve">(2) </w:t>
      </w:r>
      <w:r>
        <w:t>((</w:t>
      </w:r>
      <w:r>
        <w:rPr>
          <w:strike/>
        </w:rPr>
        <w:t xml:space="preserve">Except as provided in subsection (3) of this section,</w:t>
      </w:r>
      <w:r>
        <w:t>))</w:t>
      </w:r>
      <w:r>
        <w:rPr/>
        <w:t xml:space="preserve"> </w:t>
      </w:r>
      <w:r>
        <w:rPr>
          <w:u w:val="single"/>
        </w:rPr>
        <w:t xml:space="preserve">I</w:t>
      </w:r>
      <w:r>
        <w:rPr/>
        <w:t xml:space="preserve">nmates </w:t>
      </w:r>
      <w:r>
        <w:rPr>
          <w:u w:val="single"/>
        </w:rPr>
        <w:t xml:space="preserve">not meeting the department's priority criteria for the state-funded associate degree education program</w:t>
      </w:r>
      <w:r>
        <w:rPr/>
        <w:t xml:space="preserve"> shall be required to pay the costs for participation in </w:t>
      </w:r>
      <w:r>
        <w:t>((</w:t>
      </w:r>
      <w:r>
        <w:rPr>
          <w:strike/>
        </w:rPr>
        <w:t xml:space="preserve">any</w:t>
      </w:r>
      <w:r>
        <w:t>))</w:t>
      </w:r>
      <w:r>
        <w:rPr/>
        <w:t xml:space="preserve"> </w:t>
      </w:r>
      <w:r>
        <w:rPr>
          <w:u w:val="single"/>
        </w:rPr>
        <w:t xml:space="preserve">a</w:t>
      </w:r>
      <w:r>
        <w:rPr/>
        <w:t xml:space="preserve"> postsecondary education degree program</w:t>
      </w:r>
      <w:r>
        <w:t>((</w:t>
      </w:r>
      <w:r>
        <w:rPr>
          <w:strike/>
        </w:rPr>
        <w:t xml:space="preserve">s established under this subsection [section]</w:t>
      </w:r>
      <w:r>
        <w:t>))</w:t>
      </w:r>
      <w:r>
        <w:rPr/>
        <w:t xml:space="preserve"> </w:t>
      </w:r>
      <w:r>
        <w:rPr>
          <w:u w:val="single"/>
        </w:rPr>
        <w:t xml:space="preserve">if he or she elects to participate through self-pay</w:t>
      </w:r>
      <w:r>
        <w:rPr/>
        <w:t xml:space="preserve">, including </w:t>
      </w:r>
      <w:r>
        <w:rPr>
          <w:u w:val="single"/>
        </w:rPr>
        <w:t xml:space="preserve">costs of</w:t>
      </w:r>
      <w:r>
        <w:rPr/>
        <w:t xml:space="preserve">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w:t>
      </w:r>
      <w:r>
        <w:t>((</w:t>
      </w:r>
      <w:r>
        <w:rPr>
          <w:strike/>
        </w:rPr>
        <w:t xml:space="preserve">shall</w:t>
      </w:r>
      <w:r>
        <w:t>))</w:t>
      </w:r>
      <w:r>
        <w:rPr/>
        <w:t xml:space="preserve"> </w:t>
      </w:r>
      <w:r>
        <w:rPr>
          <w:u w:val="single"/>
        </w:rPr>
        <w:t xml:space="preserve">may</w:t>
      </w:r>
      <w:r>
        <w:rPr/>
        <w:t xml:space="preserve">,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w:t>
      </w:r>
      <w:r>
        <w:rPr>
          <w:u w:val="single"/>
        </w:rPr>
        <w:t xml:space="preserve">An inmate may be selected to participate in a state-funded associate degree education program, based on priority criteria determined by the department, in which the following conditions may be considered:</w:t>
      </w:r>
    </w:p>
    <w:p>
      <w:pPr>
        <w:spacing w:before="0" w:after="0" w:line="408" w:lineRule="exact"/>
        <w:ind w:left="0" w:right="0" w:firstLine="576"/>
        <w:jc w:val="left"/>
      </w:pPr>
      <w:r>
        <w:rPr>
          <w:u w:val="single"/>
        </w:rPr>
        <w:t xml:space="preserve">(a) Priority should be given to inmates within five years or less of release;</w:t>
      </w:r>
    </w:p>
    <w:p>
      <w:pPr>
        <w:spacing w:before="0" w:after="0" w:line="408" w:lineRule="exact"/>
        <w:ind w:left="0" w:right="0" w:firstLine="576"/>
        <w:jc w:val="left"/>
      </w:pPr>
      <w:r>
        <w:rPr>
          <w:u w:val="single"/>
        </w:rPr>
        <w:t xml:space="preserve">(b) The inmate does not already possess a postsecondary education degree; and</w:t>
      </w:r>
    </w:p>
    <w:p>
      <w:pPr>
        <w:spacing w:before="0" w:after="0" w:line="408" w:lineRule="exact"/>
        <w:ind w:left="0" w:right="0" w:firstLine="576"/>
        <w:jc w:val="left"/>
      </w:pPr>
      <w:r>
        <w:rPr>
          <w:u w:val="single"/>
        </w:rPr>
        <w:t xml:space="preserve">(c) The inmate's individual reentry plan includes participation in an associate degree education program that is:</w:t>
      </w:r>
    </w:p>
    <w:p>
      <w:pPr>
        <w:spacing w:before="0" w:after="0" w:line="408" w:lineRule="exact"/>
        <w:ind w:left="0" w:right="0" w:firstLine="576"/>
        <w:jc w:val="left"/>
      </w:pPr>
      <w:r>
        <w:rPr>
          <w:u w:val="single"/>
        </w:rPr>
        <w:t xml:space="preserve">(i) Offered at the inmate's state correctional institution;</w:t>
      </w:r>
    </w:p>
    <w:p>
      <w:pPr>
        <w:spacing w:before="0" w:after="0" w:line="408" w:lineRule="exact"/>
        <w:ind w:left="0" w:right="0" w:firstLine="576"/>
        <w:jc w:val="left"/>
      </w:pPr>
      <w:r>
        <w:rPr>
          <w:u w:val="single"/>
        </w:rPr>
        <w:t xml:space="preserve">(ii) Approved by the department as an eligible and effective postsecondary education degree program; and</w:t>
      </w:r>
    </w:p>
    <w:p>
      <w:pPr>
        <w:spacing w:before="0" w:after="0" w:line="408" w:lineRule="exact"/>
        <w:ind w:left="0" w:right="0" w:firstLine="576"/>
        <w:jc w:val="left"/>
      </w:pPr>
      <w:r>
        <w:rPr>
          <w:u w:val="single"/>
        </w:rPr>
        <w:t xml:space="preserve">(iii) Limited to an associate workforce degree.</w:t>
      </w:r>
    </w:p>
    <w:p>
      <w:pPr>
        <w:spacing w:before="0" w:after="0" w:line="408" w:lineRule="exact"/>
        <w:ind w:left="0" w:right="0" w:firstLine="576"/>
        <w:jc w:val="left"/>
      </w:pPr>
      <w:r>
        <w:rPr>
          <w:u w:val="single"/>
        </w:rPr>
        <w:t xml:space="preserve">(5)</w:t>
      </w:r>
      <w:r>
        <w:rPr/>
        <w:t xml:space="preserve"> 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inmates within five years of release;</w:t>
      </w:r>
    </w:p>
    <w:p>
      <w:pPr>
        <w:spacing w:before="0" w:after="0" w:line="408" w:lineRule="exact"/>
        <w:ind w:left="0" w:right="0" w:firstLine="576"/>
        <w:jc w:val="left"/>
      </w:pPr>
      <w:r>
        <w:rPr/>
        <w:t xml:space="preserve">(b) The inmate does not already possess a postsecondary education degree; and</w:t>
      </w:r>
    </w:p>
    <w:p>
      <w:pPr>
        <w:spacing w:before="0" w:after="0" w:line="408" w:lineRule="exact"/>
        <w:ind w:left="0" w:right="0" w:firstLine="576"/>
        <w:jc w:val="left"/>
      </w:pPr>
      <w:r>
        <w:rPr/>
        <w:t xml:space="preserve">(c) The inmate's individual reentry plan includes participation in a postsecondary education degree program that is:</w:t>
      </w:r>
    </w:p>
    <w:p>
      <w:pPr>
        <w:spacing w:before="0" w:after="0" w:line="408" w:lineRule="exact"/>
        <w:ind w:left="0" w:right="0" w:firstLine="576"/>
        <w:jc w:val="left"/>
      </w:pPr>
      <w:r>
        <w:rPr/>
        <w:t xml:space="preserve">(i) Offered at the inmate's state correctional institution; and</w:t>
      </w:r>
    </w:p>
    <w:p>
      <w:pPr>
        <w:spacing w:before="0" w:after="0" w:line="408" w:lineRule="exact"/>
        <w:ind w:left="0" w:right="0" w:firstLine="576"/>
        <w:jc w:val="left"/>
      </w:pPr>
      <w:r>
        <w:rPr/>
        <w:t xml:space="preserve">(ii) Approved by the department as an eligible and effective postsecondary education degree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Any funds collected by the department under this section shall be used solely for the creation, maintenance, or expansion of inmate postsecondary education degree programs.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April 25, 2017.</w:t>
      </w:r>
    </w:p>
    <w:p>
      <w:pPr>
        <w:spacing w:before="0" w:after="0" w:line="408" w:lineRule="exact"/>
        <w:ind w:left="0" w:right="0" w:firstLine="576"/>
        <w:jc w:val="left"/>
      </w:pPr>
      <w:r>
        <w:rPr/>
        <w:t xml:space="preserve">Filed in Office of Secretary of State April 25, 2017.</w:t>
      </w:r>
    </w:p>
    <w:sectPr>
      <w:pgNumType w:start="1"/>
      <w:footerReference xmlns:r="http://schemas.openxmlformats.org/officeDocument/2006/relationships" r:id="Rea49858e853b434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6b4f1a52774803" /><Relationship Type="http://schemas.openxmlformats.org/officeDocument/2006/relationships/footer" Target="/word/footer.xml" Id="Rea49858e853b434e" /></Relationships>
</file>