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be25cacce045a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1547</w:t>
      </w:r>
    </w:p>
    <w:p>
      <w:pPr>
        <w:jc w:val="center"/>
        <w:spacing w:before="480" w:after="0" w:line="240"/>
      </w:pPr>
      <w:r>
        <w:t xml:space="preserve">Chapter </w:t>
      </w:r>
      <w:r>
        <w:rPr/>
        <w:t xml:space="preserve">199</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PSYCHIATRIC BEDS--CERTIFICATE OF NEED EXEMPTION</w:t>
      </w:r>
    </w:p>
    <w:p>
      <w:pPr>
        <w:spacing w:before="720" w:after="240" w:line="240" w:lineRule="exact"/>
        <w:ind w:left="0" w:right="0" w:firstLine="576"/>
        <w:jc w:val="center"/>
      </w:pPr>
      <w:r>
        <w:t xml:space="preserve">EFFECTIVE DATE: </w:t>
      </w:r>
      <w:r>
        <w:rPr/>
        <w:t xml:space="preserve">5/5/2017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2017</w:t>
            </w:r>
          </w:p>
          <w:p>
            <w:pPr>
              <w:ind w:left="0" w:right="0" w:firstLine="360"/>
            </w:pPr>
            <w:r>
              <w:t xml:space="preserve">Yeas </w:t>
              <w:t xml:space="preserve">39</w:t>
            </w:r>
            <w:r>
              <w:t xml:space="preserve">  Nays </w:t>
              <w:t xml:space="preserve">10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1547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10:16 AM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1547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Schmick and Cody)</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hospitals from certificate of need requirements for the addition of psychiatric beds until June 2019; amending RCW 70.38.111 and 70.38.260;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2016 sp.s. c 31 s 4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(1)(c) which was granted an exemption under subsection (1) of this section may not be used by any person other than the lessee described in (1)(c)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(1)(a)(i), and (ii) with respect to such facility, meets the requirements of (1)(a)(ii) or (iii) or the requirements of (1)(b)(i) and (ii).</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w:t>
      </w:r>
      <w:r>
        <w:rPr>
          <w:u w:val="single"/>
        </w:rPr>
        <w:t xml:space="preserve">this</w:t>
      </w:r>
      <w:r>
        <w:rPr/>
        <w:t xml:space="preserve"> chapter </w:t>
      </w:r>
      <w:r>
        <w:t>((</w:t>
      </w:r>
      <w:r>
        <w:rPr>
          <w:strike/>
        </w:rPr>
        <w:t xml:space="preserve">70.38 RCW</w:t>
      </w:r>
      <w:r>
        <w:t>))</w:t>
      </w:r>
      <w:r>
        <w:rPr/>
        <w:t xml:space="preserve">.</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w:t>
      </w:r>
      <w:r>
        <w:t>((</w:t>
      </w:r>
      <w:r>
        <w:rPr>
          <w:strike/>
        </w:rPr>
        <w:t xml:space="preserve">for fiscal year 2015</w:t>
      </w:r>
      <w:r>
        <w:t>))</w:t>
      </w:r>
      <w:r>
        <w:rPr/>
        <w:t xml:space="preserve"> </w:t>
      </w:r>
      <w:r>
        <w:rPr>
          <w:u w:val="single"/>
        </w:rPr>
        <w:t xml:space="preserve">for the period of time from the effective date of this section through June 30, 2019:</w:t>
      </w:r>
    </w:p>
    <w:p>
      <w:pPr>
        <w:spacing w:before="0" w:after="0" w:line="408" w:lineRule="exact"/>
        <w:ind w:left="0" w:right="0" w:firstLine="576"/>
        <w:jc w:val="left"/>
      </w:pPr>
      <w:r>
        <w:rPr>
          <w:u w:val="single"/>
        </w:rPr>
        <w:t xml:space="preserve">(a) T</w:t>
      </w:r>
      <w:r>
        <w:rPr/>
        <w:t xml:space="preserve">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w:t>
      </w:r>
      <w:r>
        <w:t>((</w:t>
      </w:r>
      <w:r>
        <w:rPr>
          <w:strike/>
        </w:rPr>
        <w:t xml:space="preserve">section</w:t>
      </w:r>
      <w:r>
        <w:t>))</w:t>
      </w:r>
      <w:r>
        <w:rPr/>
        <w:t xml:space="preserve"> </w:t>
      </w:r>
      <w:r>
        <w:rPr>
          <w:u w:val="single"/>
        </w:rPr>
        <w:t xml:space="preserve">subsection (11)(a)</w:t>
      </w:r>
      <w:r>
        <w:rPr/>
        <w:t xml:space="preserve"> shall be valid for two years.</w:t>
      </w:r>
    </w:p>
    <w:p>
      <w:pPr>
        <w:spacing w:before="0" w:after="0" w:line="408" w:lineRule="exact"/>
        <w:ind w:left="0" w:right="0" w:firstLine="576"/>
        <w:jc w:val="left"/>
      </w:pPr>
      <w:r>
        <w:rPr>
          <w:u w:val="single"/>
        </w:rPr>
        <w:t xml:space="preserve">(b) The department may not require a certificate of need for:</w:t>
      </w:r>
    </w:p>
    <w:p>
      <w:pPr>
        <w:spacing w:before="0" w:after="0" w:line="408" w:lineRule="exact"/>
        <w:ind w:left="0" w:right="0" w:firstLine="576"/>
        <w:jc w:val="left"/>
      </w:pPr>
      <w:r>
        <w:rPr>
          <w:u w:val="single"/>
        </w:rPr>
        <w:t xml:space="preserve">(i) The addition of beds as described in RCW 70.38.260 (2) and (3); or</w:t>
      </w:r>
    </w:p>
    <w:p>
      <w:pPr>
        <w:spacing w:before="0" w:after="0" w:line="408" w:lineRule="exact"/>
        <w:ind w:left="0" w:right="0" w:firstLine="576"/>
        <w:jc w:val="left"/>
      </w:pPr>
      <w:r>
        <w:rPr>
          <w:u w:val="single"/>
        </w:rPr>
        <w:t xml:space="preserve">(ii) The construction, development, or establishment of a psychiatric hospital licensed as an establishment under chapter 71.12 RCW that will have no more than sixteen beds and provide treatment to adults on ninety or one hundred eighty-day involuntary commitment orders, as described in RCW 70.38.260(4)</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260</w:t>
      </w:r>
      <w:r>
        <w:rPr/>
        <w:t xml:space="preserve"> and 2015 3rd sp.s. c 22 s 2 are each amended to read as follows:</w:t>
      </w:r>
    </w:p>
    <w:p>
      <w:pPr>
        <w:spacing w:before="0" w:after="0" w:line="408" w:lineRule="exact"/>
        <w:ind w:left="0" w:right="0" w:firstLine="576"/>
        <w:jc w:val="left"/>
      </w:pPr>
      <w:r>
        <w:rPr/>
        <w:t xml:space="preserve">(1) For a grant awarded during fiscal years 2016 and 2017 by the department of commerce under this section, hospitals licensed under chapter 70.41 RCW and psychiatric hospitals licensed </w:t>
      </w:r>
      <w:r>
        <w:rPr>
          <w:u w:val="single"/>
        </w:rPr>
        <w:t xml:space="preserve">as establishments</w:t>
      </w:r>
      <w:r>
        <w:rPr/>
        <w:t xml:space="preserve"> under chapter 71.12 RCW are not subject to certificate of need requirements for the addition of the number of new psychiatric beds indicated in the grant. The department of commerce may not make a prior approval of a certificate of need application a condition for a grant application under this section. The period during which an approved hospital </w:t>
      </w:r>
      <w:r>
        <w:rPr>
          <w:u w:val="single"/>
        </w:rPr>
        <w:t xml:space="preserve">or psychiatric hospital</w:t>
      </w:r>
      <w:r>
        <w:rPr/>
        <w:t xml:space="preserve"> project qualifies for a certificate of need exemption under this section is two years from the date of the grant award. </w:t>
      </w:r>
    </w:p>
    <w:p>
      <w:pPr>
        <w:spacing w:before="0" w:after="0" w:line="408" w:lineRule="exact"/>
        <w:ind w:left="0" w:right="0" w:firstLine="576"/>
        <w:jc w:val="left"/>
      </w:pPr>
      <w:r>
        <w:rPr/>
        <w:t xml:space="preserve">(2)</w:t>
      </w:r>
      <w:r>
        <w:rPr>
          <w:u w:val="single"/>
        </w:rPr>
        <w:t xml:space="preserve">(a) Until June 30, 2019, a hospital licensed under chapter 70.41 RCW is exempt from certificate of need requirements for the addition of new psychiatric beds.</w:t>
      </w:r>
    </w:p>
    <w:p>
      <w:pPr>
        <w:spacing w:before="0" w:after="0" w:line="408" w:lineRule="exact"/>
        <w:ind w:left="0" w:right="0" w:firstLine="576"/>
        <w:jc w:val="left"/>
      </w:pPr>
      <w:r>
        <w:rPr>
          <w:u w:val="single"/>
        </w:rPr>
        <w:t xml:space="preserve">(b) A hospital that adds new psychiatric beds under this subsection (2) must:</w:t>
      </w:r>
    </w:p>
    <w:p>
      <w:pPr>
        <w:spacing w:before="0" w:after="0" w:line="408" w:lineRule="exact"/>
        <w:ind w:left="0" w:right="0" w:firstLine="576"/>
        <w:jc w:val="left"/>
      </w:pPr>
      <w:r>
        <w:rPr>
          <w:u w:val="single"/>
        </w:rPr>
        <w:t xml:space="preserve">(i) Notify the department of the addition of new psychiatric beds. The department shall provide the hospital with a notice of exemption within thirty days; and</w:t>
      </w:r>
    </w:p>
    <w:p>
      <w:pPr>
        <w:spacing w:before="0" w:after="0" w:line="408" w:lineRule="exact"/>
        <w:ind w:left="0" w:right="0" w:firstLine="576"/>
        <w:jc w:val="left"/>
      </w:pPr>
      <w:r>
        <w:rPr>
          <w:u w:val="single"/>
        </w:rPr>
        <w:t xml:space="preserve">(ii) Commence the project within two years of the date of receipt of the notice of exemption.</w:t>
      </w:r>
    </w:p>
    <w:p>
      <w:pPr>
        <w:spacing w:before="0" w:after="0" w:line="408" w:lineRule="exact"/>
        <w:ind w:left="0" w:right="0" w:firstLine="576"/>
        <w:jc w:val="left"/>
      </w:pPr>
      <w:r>
        <w:rPr>
          <w:u w:val="single"/>
        </w:rPr>
        <w:t xml:space="preserve">(c) Beds granted an exemption under RCW 70.38.111(11)(b) must remain psychiatric beds unless a certificate of need is granted to change their use or the hospital voluntarily reduces its licensed capacity.</w:t>
      </w:r>
    </w:p>
    <w:p>
      <w:pPr>
        <w:spacing w:before="0" w:after="0" w:line="408" w:lineRule="exact"/>
        <w:ind w:left="0" w:right="0" w:firstLine="576"/>
        <w:jc w:val="left"/>
      </w:pPr>
      <w:r>
        <w:rPr>
          <w:u w:val="single"/>
        </w:rPr>
        <w:t xml:space="preserve">(3)(a) Until June 30, 2019, a psychiatric hospital licensed as an establishment under chapter 71.12 RCW is exempt from certificate of need requirements for the one-time addition of up to thirty new psychiatric beds, if it demonstrates to the satisfaction of the department:</w:t>
      </w:r>
    </w:p>
    <w:p>
      <w:pPr>
        <w:spacing w:before="0" w:after="0" w:line="408" w:lineRule="exact"/>
        <w:ind w:left="0" w:right="0" w:firstLine="576"/>
        <w:jc w:val="left"/>
      </w:pPr>
      <w:r>
        <w:rPr>
          <w:u w:val="single"/>
        </w:rPr>
        <w:t xml:space="preserve">(i) That its most recent two years of publicly available fiscal year-end report data as required under RCW 70.170.100 and 43.70.050 reported to the department by the psychiatric hospital, show a payer mix of a minimum of fifty percent medicare and medicaid based on a calculation using patient days; and</w:t>
      </w:r>
    </w:p>
    <w:p>
      <w:pPr>
        <w:spacing w:before="0" w:after="0" w:line="408" w:lineRule="exact"/>
        <w:ind w:left="0" w:right="0" w:firstLine="576"/>
        <w:jc w:val="left"/>
      </w:pPr>
      <w:r>
        <w:rPr>
          <w:u w:val="single"/>
        </w:rPr>
        <w:t xml:space="preserve">(ii) A commitment to maintaining the payer mix in (a) of this subsection for a period of five consecutive years after the beds are made available for use by patients.</w:t>
      </w:r>
    </w:p>
    <w:p>
      <w:pPr>
        <w:spacing w:before="0" w:after="0" w:line="408" w:lineRule="exact"/>
        <w:ind w:left="0" w:right="0" w:firstLine="576"/>
        <w:jc w:val="left"/>
      </w:pPr>
      <w:r>
        <w:rPr>
          <w:u w:val="single"/>
        </w:rPr>
        <w:t xml:space="preserve">(b) A psychiatric hospital that adds new psychiatric beds under this subsection (3) must:</w:t>
      </w:r>
    </w:p>
    <w:p>
      <w:pPr>
        <w:spacing w:before="0" w:after="0" w:line="408" w:lineRule="exact"/>
        <w:ind w:left="0" w:right="0" w:firstLine="576"/>
        <w:jc w:val="left"/>
      </w:pPr>
      <w:r>
        <w:rPr>
          <w:u w:val="single"/>
        </w:rPr>
        <w:t xml:space="preserve">(i) Notify the department of the addition of new psychiatric beds. The department shall provide the psychiatric hospital with a notice of exemption within thirty days; and</w:t>
      </w:r>
    </w:p>
    <w:p>
      <w:pPr>
        <w:spacing w:before="0" w:after="0" w:line="408" w:lineRule="exact"/>
        <w:ind w:left="0" w:right="0" w:firstLine="576"/>
        <w:jc w:val="left"/>
      </w:pPr>
      <w:r>
        <w:rPr>
          <w:u w:val="single"/>
        </w:rPr>
        <w:t xml:space="preserve">(ii) Commence the project within two years of the date of receipt of the notice of exemption.</w:t>
      </w:r>
    </w:p>
    <w:p>
      <w:pPr>
        <w:spacing w:before="0" w:after="0" w:line="408" w:lineRule="exact"/>
        <w:ind w:left="0" w:right="0" w:firstLine="576"/>
        <w:jc w:val="left"/>
      </w:pPr>
      <w:r>
        <w:rPr>
          <w:u w:val="single"/>
        </w:rPr>
        <w:t xml:space="preserve">(c) Beds granted an exemption under RCW 70.38.111(11)(b) must remain psychiatric beds unless a certificate of need is granted to change their use or the psychiatric hospital voluntarily reduces its licensed capacity</w:t>
      </w:r>
      <w:r>
        <w:rPr>
          <w:u w:val="single"/>
        </w:rPr>
        <w:t xml:space="preserve">.</w:t>
      </w:r>
    </w:p>
    <w:p>
      <w:pPr>
        <w:spacing w:before="0" w:after="0" w:line="408" w:lineRule="exact"/>
        <w:ind w:left="0" w:right="0" w:firstLine="576"/>
        <w:jc w:val="left"/>
      </w:pPr>
      <w:r>
        <w:rPr>
          <w:u w:val="single"/>
        </w:rPr>
        <w:t xml:space="preserve">(4)</w:t>
      </w:r>
      <w:r>
        <w:rPr>
          <w:u w:val="single"/>
        </w:rPr>
        <w:t xml:space="preserve">(a) Until June 30, 2019, an entity seeking to construct, develop, or establish a psychiatric hospital licensed as an establishment under chapter 71.12 RCW is exempt from certificate of need requirements if the proposed psychiatric hospital will have no more than sixteen beds and dedicate a portion of the beds to providing treatment to adults on ninety or one hundred eighty-day involuntary commitment orders. The psychiatric hospital may also provide treatment to adults on a seventy-two hour detention or fourteen-day involuntary commitment order.</w:t>
      </w:r>
    </w:p>
    <w:p>
      <w:pPr>
        <w:spacing w:before="0" w:after="0" w:line="408" w:lineRule="exact"/>
        <w:ind w:left="0" w:right="0" w:firstLine="576"/>
        <w:jc w:val="left"/>
      </w:pPr>
      <w:r>
        <w:rPr>
          <w:u w:val="single"/>
        </w:rPr>
        <w:t xml:space="preserve">(b) An entity that seeks to construct, develop, or establish a psychiatric hospital under this subsection (4) must:</w:t>
      </w:r>
    </w:p>
    <w:p>
      <w:pPr>
        <w:spacing w:before="0" w:after="0" w:line="408" w:lineRule="exact"/>
        <w:ind w:left="0" w:right="0" w:firstLine="576"/>
        <w:jc w:val="left"/>
      </w:pPr>
      <w:r>
        <w:rPr>
          <w:u w:val="single"/>
        </w:rPr>
        <w:t xml:space="preserve">(i) Notify the department of the addition of construction, development, or establishment. The department shall provide the entity with a notice of exemption within thirty days; and</w:t>
      </w:r>
    </w:p>
    <w:p>
      <w:pPr>
        <w:spacing w:before="0" w:after="0" w:line="408" w:lineRule="exact"/>
        <w:ind w:left="0" w:right="0" w:firstLine="576"/>
        <w:jc w:val="left"/>
      </w:pPr>
      <w:r>
        <w:rPr>
          <w:u w:val="single"/>
        </w:rPr>
        <w:t xml:space="preserve">(ii) Commence the project within two years of the date of receipt of the notice of exemption.</w:t>
      </w:r>
    </w:p>
    <w:p>
      <w:pPr>
        <w:spacing w:before="0" w:after="0" w:line="408" w:lineRule="exact"/>
        <w:ind w:left="0" w:right="0" w:firstLine="576"/>
        <w:jc w:val="left"/>
      </w:pPr>
      <w:r>
        <w:rPr>
          <w:u w:val="single"/>
        </w:rPr>
        <w:t xml:space="preserve">(c) Entities granted an exemption under RCW 70.38.111(11)(b)(ii) may not exceed sixteen beds unless a certificate of need is granted to increase the psychiatric hospital's capacity.</w:t>
      </w:r>
    </w:p>
    <w:p>
      <w:pPr>
        <w:spacing w:before="0" w:after="0" w:line="408" w:lineRule="exact"/>
        <w:ind w:left="0" w:right="0" w:firstLine="576"/>
        <w:jc w:val="left"/>
      </w:pPr>
      <w:r>
        <w:rPr>
          <w:u w:val="single"/>
        </w:rPr>
        <w:t xml:space="preserve">(5)</w:t>
      </w:r>
      <w:r>
        <w:rPr/>
        <w:t xml:space="preserve"> This section expires June 30, </w:t>
      </w:r>
      <w:r>
        <w:t>((</w:t>
      </w:r>
      <w:r>
        <w:rPr>
          <w:strike/>
        </w:rPr>
        <w:t xml:space="preserve">2019</w:t>
      </w:r>
      <w:r>
        <w:t>))</w:t>
      </w:r>
      <w:r>
        <w:rPr/>
        <w:t xml:space="preserve"> </w:t>
      </w:r>
      <w:r>
        <w:rPr>
          <w:u w:val="single"/>
        </w:rPr>
        <w:t xml:space="preserve">2022</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27, 2017.</w:t>
      </w:r>
    </w:p>
    <w:p>
      <w:pPr>
        <w:spacing w:before="0" w:after="0" w:line="408" w:lineRule="exact"/>
        <w:ind w:left="0" w:right="0" w:firstLine="576"/>
        <w:jc w:val="left"/>
      </w:pPr>
      <w:r>
        <w:rPr/>
        <w:t xml:space="preserve">Passed by the Senate April 19,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c8471a253f104f8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1547.SL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2a3b93178d412a" /><Relationship Type="http://schemas.openxmlformats.org/officeDocument/2006/relationships/footer" Target="/word/footer.xml" Id="Rc8471a253f104f84" /></Relationships>
</file>