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b66099702a4cfc" /></Relationships>
</file>

<file path=word/document.xml><?xml version="1.0" encoding="utf-8"?>
<w:document xmlns:w="http://schemas.openxmlformats.org/wordprocessingml/2006/main">
  <w:body>
    <w:p>
      <w:r>
        <w:t>S-3446.1</w:t>
      </w:r>
    </w:p>
    <w:p>
      <w:pPr>
        <w:jc w:val="center"/>
      </w:pPr>
      <w:r>
        <w:t>_______________________________________________</w:t>
      </w:r>
    </w:p>
    <w:p/>
    <w:p>
      <w:pPr>
        <w:jc w:val="center"/>
      </w:pPr>
      <w:r>
        <w:rPr>
          <w:b/>
        </w:rPr>
        <w:t>SENATE BILL 6555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Padden and Billig</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temporary homeless housing by religious organizations; amending RCW 35.21.915, 35A.21.360, and 36.01.290; adding a new section to chapter 19.27 RCW; adding a new section to chapter 19.27A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RCW 35.21.915, 35A.21.360, and 36.01.290 apply to all codes adopted under this chapter, which shall be liberally construed to effectuate the policies and purposes of RCW 35.21.915, 35A.21.360, and 36.01.290, and to be viewed in the light most favorable to allow for shelter for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27A</w:t>
      </w:r>
      <w:r>
        <w:rPr/>
        <w:t xml:space="preserve"> RCW</w:t>
      </w:r>
      <w:r>
        <w:rPr/>
        <w:t xml:space="preserve"> to read as follows:</w:t>
      </w:r>
    </w:p>
    <w:p>
      <w:pPr>
        <w:spacing w:before="0" w:after="0" w:line="408" w:lineRule="exact"/>
        <w:ind w:left="0" w:right="0" w:firstLine="576"/>
        <w:jc w:val="left"/>
      </w:pPr>
      <w:r>
        <w:rPr/>
        <w:t xml:space="preserve">RCW 35.21.915, 35A.21.360, and 36.01.290 apply to all codes adopted under this chapter, which shall be liberally construed to effectuate the policies and purposes of RCW 35.21.915, 35A.21.360, and 36.01.290, and to be viewed in the light most favorable to allow for shelter for individuals.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915</w:t>
      </w:r>
      <w:r>
        <w:rPr/>
        <w:t xml:space="preserve"> and 2010 c 175 s 3 are each amended to read as follows:</w:t>
      </w:r>
    </w:p>
    <w:p>
      <w:pPr>
        <w:spacing w:before="0" w:after="0" w:line="408" w:lineRule="exact"/>
        <w:ind w:left="0" w:right="0" w:firstLine="576"/>
        <w:jc w:val="left"/>
      </w:pPr>
      <w:r>
        <w:rPr/>
        <w:t xml:space="preserve">(1) A religious organization may host temporary encampments for the homeless on property owned or controlled by the religious organization whether within buildings located on the property or elsewhere on the property outside of buildings.</w:t>
      </w:r>
    </w:p>
    <w:p>
      <w:pPr>
        <w:spacing w:before="0" w:after="0" w:line="408" w:lineRule="exact"/>
        <w:ind w:left="0" w:right="0" w:firstLine="576"/>
        <w:jc w:val="left"/>
      </w:pPr>
      <w:r>
        <w:rPr/>
        <w:t xml:space="preserve">(2) A city or town may not enact an ordinance or regulation or take any other action that:</w:t>
      </w:r>
    </w:p>
    <w:p>
      <w:pPr>
        <w:spacing w:before="0" w:after="0" w:line="408" w:lineRule="exact"/>
        <w:ind w:left="0" w:right="0" w:firstLine="576"/>
        <w:jc w:val="left"/>
      </w:pPr>
      <w:r>
        <w:rPr/>
        <w:t xml:space="preserve">(a) Imposes conditions other than those necessary to protect public health and safety and that do not substantially burden the decisions or actions of a religious organization regarding the location of housing or shelter for homeless persons on property owned by the religious organization;</w:t>
      </w:r>
    </w:p>
    <w:p>
      <w:pPr>
        <w:spacing w:before="0" w:after="0" w:line="408" w:lineRule="exact"/>
        <w:ind w:left="0" w:right="0" w:firstLine="576"/>
        <w:jc w:val="left"/>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spacing w:before="0" w:after="0" w:line="408" w:lineRule="exact"/>
        <w:ind w:left="0" w:right="0" w:firstLine="576"/>
        <w:jc w:val="left"/>
      </w:pPr>
      <w:r>
        <w:rPr/>
        <w:t xml:space="preserve">(c) Imposes permit fees </w:t>
      </w:r>
      <w:r>
        <w:rPr>
          <w:u w:val="single"/>
        </w:rPr>
        <w:t xml:space="preserve">on a religious organization</w:t>
      </w:r>
      <w:r>
        <w:rPr/>
        <w:t xml:space="preserve"> in excess of the actual costs associated with the review and approval of the required permit applications</w:t>
      </w:r>
      <w:r>
        <w:rPr>
          <w:u w:val="single"/>
        </w:rPr>
        <w:t xml:space="preserve">;</w:t>
      </w:r>
    </w:p>
    <w:p>
      <w:pPr>
        <w:spacing w:before="0" w:after="0" w:line="408" w:lineRule="exact"/>
        <w:ind w:left="0" w:right="0" w:firstLine="576"/>
        <w:jc w:val="left"/>
      </w:pPr>
      <w:r>
        <w:rPr>
          <w:u w:val="single"/>
        </w:rPr>
        <w:t xml:space="preserve">(d) Requires the installation of fire sprinklers or any structural modification to the size of windows or doors in buildings owned and operated by a religious organization that were built in accordance with the laws at the time of construction and are being used for housing the homeless. Buildings owned by religious organizations that are being used for housing the homeless under this subsection (2) must install smoke detectors in accordance with the smoke detector manufacturer's recommendations at the request of the fire code official; or</w:t>
      </w:r>
    </w:p>
    <w:p>
      <w:pPr>
        <w:spacing w:before="0" w:after="0" w:line="408" w:lineRule="exact"/>
        <w:ind w:left="0" w:right="0" w:firstLine="576"/>
        <w:jc w:val="left"/>
      </w:pPr>
      <w:r>
        <w:rPr>
          <w:u w:val="single"/>
        </w:rPr>
        <w:t xml:space="preserve">(e) Changes the certificate of occupancy for a building</w:t>
      </w:r>
      <w:r>
        <w:rPr/>
        <w:t xml:space="preserve">.</w:t>
      </w:r>
    </w:p>
    <w:p>
      <w:pPr>
        <w:spacing w:before="0" w:after="0" w:line="408" w:lineRule="exact"/>
        <w:ind w:left="0" w:right="0" w:firstLine="576"/>
        <w:jc w:val="left"/>
      </w:pPr>
      <w:r>
        <w:rPr/>
        <w:t xml:space="preserve">(3) For the purposes of this section, "religious organization" means the federally protected practice of a recognized religious assembly, school, or institution that owns or controls real property.</w:t>
      </w:r>
    </w:p>
    <w:p>
      <w:pPr>
        <w:spacing w:before="0" w:after="0" w:line="408" w:lineRule="exact"/>
        <w:ind w:left="0" w:right="0" w:firstLine="576"/>
        <w:jc w:val="left"/>
      </w:pPr>
      <w:r>
        <w:rPr/>
        <w:t xml:space="preserve">(4)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360</w:t>
      </w:r>
      <w:r>
        <w:rPr/>
        <w:t xml:space="preserve"> and 2010 c 175 s 4 are each amended to read as follows:</w:t>
      </w:r>
    </w:p>
    <w:p>
      <w:pPr>
        <w:spacing w:before="0" w:after="0" w:line="408" w:lineRule="exact"/>
        <w:ind w:left="0" w:right="0" w:firstLine="576"/>
        <w:jc w:val="left"/>
      </w:pPr>
      <w:r>
        <w:rPr/>
        <w:t xml:space="preserve">(1) A religious organization may host temporary encampments for the homeless on property owned or controlled by the religious organization whether within buildings located on the property or elsewhere on the property outside of buildings.</w:t>
      </w:r>
    </w:p>
    <w:p>
      <w:pPr>
        <w:spacing w:before="0" w:after="0" w:line="408" w:lineRule="exact"/>
        <w:ind w:left="0" w:right="0" w:firstLine="576"/>
        <w:jc w:val="left"/>
      </w:pPr>
      <w:r>
        <w:rPr/>
        <w:t xml:space="preserve">(2) A code city may not enact an ordinance or regulation or take any other action that:</w:t>
      </w:r>
    </w:p>
    <w:p>
      <w:pPr>
        <w:spacing w:before="0" w:after="0" w:line="408" w:lineRule="exact"/>
        <w:ind w:left="0" w:right="0" w:firstLine="576"/>
        <w:jc w:val="left"/>
      </w:pPr>
      <w:r>
        <w:rPr/>
        <w:t xml:space="preserve">(a) Imposes conditions other than those necessary to protect public health and safety and that do not substantially burden the decisions or actions of a religious organization regarding the location of housing or shelter for homeless persons on property owned by the religious organization;</w:t>
      </w:r>
    </w:p>
    <w:p>
      <w:pPr>
        <w:spacing w:before="0" w:after="0" w:line="408" w:lineRule="exact"/>
        <w:ind w:left="0" w:right="0" w:firstLine="576"/>
        <w:jc w:val="left"/>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spacing w:before="0" w:after="0" w:line="408" w:lineRule="exact"/>
        <w:ind w:left="0" w:right="0" w:firstLine="576"/>
        <w:jc w:val="left"/>
      </w:pPr>
      <w:r>
        <w:rPr/>
        <w:t xml:space="preserve">(c) Imposes permit fees </w:t>
      </w:r>
      <w:r>
        <w:rPr>
          <w:u w:val="single"/>
        </w:rPr>
        <w:t xml:space="preserve">on a religious organization</w:t>
      </w:r>
      <w:r>
        <w:rPr/>
        <w:t xml:space="preserve"> in excess of the actual costs associated with the review and approval of the required permit applications</w:t>
      </w:r>
      <w:r>
        <w:rPr>
          <w:u w:val="single"/>
        </w:rPr>
        <w:t xml:space="preserve">;</w:t>
      </w:r>
    </w:p>
    <w:p>
      <w:pPr>
        <w:spacing w:before="0" w:after="0" w:line="408" w:lineRule="exact"/>
        <w:ind w:left="0" w:right="0" w:firstLine="576"/>
        <w:jc w:val="left"/>
      </w:pPr>
      <w:r>
        <w:rPr>
          <w:u w:val="single"/>
        </w:rPr>
        <w:t xml:space="preserve">(d) Requires the installation of fire sprinklers or any structural modification to the size of windows or doors in buildings owned and operated by a religious organization that were built in accordance with the laws at the time of construction and are being used for housing the homeless. Buildings owned by religious organizations that are being used for housing the homeless under this subsection (2) must install smoke detectors in accordance with the smoke detector manufacturer's recommendations at the request of the fire code official; or</w:t>
      </w:r>
    </w:p>
    <w:p>
      <w:pPr>
        <w:spacing w:before="0" w:after="0" w:line="408" w:lineRule="exact"/>
        <w:ind w:left="0" w:right="0" w:firstLine="576"/>
        <w:jc w:val="left"/>
      </w:pPr>
      <w:r>
        <w:rPr>
          <w:u w:val="single"/>
        </w:rPr>
        <w:t xml:space="preserve">(e) Changes the certificate of occupancy for a building</w:t>
      </w:r>
      <w:r>
        <w:rPr/>
        <w:t xml:space="preserve">.</w:t>
      </w:r>
    </w:p>
    <w:p>
      <w:pPr>
        <w:spacing w:before="0" w:after="0" w:line="408" w:lineRule="exact"/>
        <w:ind w:left="0" w:right="0" w:firstLine="576"/>
        <w:jc w:val="left"/>
      </w:pPr>
      <w:r>
        <w:rPr/>
        <w:t xml:space="preserve">(3) For the purposes of this section, "religious organization" means the federally protected practice of a recognized religious assembly, school, or institution that owns or controls real property.</w:t>
      </w:r>
    </w:p>
    <w:p>
      <w:pPr>
        <w:spacing w:before="0" w:after="0" w:line="408" w:lineRule="exact"/>
        <w:ind w:left="0" w:right="0" w:firstLine="576"/>
        <w:jc w:val="left"/>
      </w:pPr>
      <w:r>
        <w:rPr/>
        <w:t xml:space="preserve">(4)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290</w:t>
      </w:r>
      <w:r>
        <w:rPr/>
        <w:t xml:space="preserve"> and 2010 c 175 s 2 are each amended to read as follows:</w:t>
      </w:r>
    </w:p>
    <w:p>
      <w:pPr>
        <w:spacing w:before="0" w:after="0" w:line="408" w:lineRule="exact"/>
        <w:ind w:left="0" w:right="0" w:firstLine="576"/>
        <w:jc w:val="left"/>
      </w:pPr>
      <w:r>
        <w:rPr/>
        <w:t xml:space="preserve">(1) A religious organization may host temporary encampments for the homeless on property owned or controlled by the religious organization whether within buildings located on the property or elsewhere on the property outside of buildings.</w:t>
      </w:r>
    </w:p>
    <w:p>
      <w:pPr>
        <w:spacing w:before="0" w:after="0" w:line="408" w:lineRule="exact"/>
        <w:ind w:left="0" w:right="0" w:firstLine="576"/>
        <w:jc w:val="left"/>
      </w:pPr>
      <w:r>
        <w:rPr/>
        <w:t xml:space="preserve">(2) A county may not enact an ordinance or regulation or take any other action that:</w:t>
      </w:r>
    </w:p>
    <w:p>
      <w:pPr>
        <w:spacing w:before="0" w:after="0" w:line="408" w:lineRule="exact"/>
        <w:ind w:left="0" w:right="0" w:firstLine="576"/>
        <w:jc w:val="left"/>
      </w:pPr>
      <w:r>
        <w:rPr/>
        <w:t xml:space="preserve">(a) Imposes conditions other than those necessary to protect public health and safety and that do not substantially burden the decisions or actions of a religious organization regarding the location of housing or shelter for homeless persons on property owned by the religious organization;</w:t>
      </w:r>
    </w:p>
    <w:p>
      <w:pPr>
        <w:spacing w:before="0" w:after="0" w:line="408" w:lineRule="exact"/>
        <w:ind w:left="0" w:right="0" w:firstLine="576"/>
        <w:jc w:val="left"/>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spacing w:before="0" w:after="0" w:line="408" w:lineRule="exact"/>
        <w:ind w:left="0" w:right="0" w:firstLine="576"/>
        <w:jc w:val="left"/>
      </w:pPr>
      <w:r>
        <w:rPr/>
        <w:t xml:space="preserve">(c) Imposes permit fees </w:t>
      </w:r>
      <w:r>
        <w:rPr>
          <w:u w:val="single"/>
        </w:rPr>
        <w:t xml:space="preserve">on a religious organization</w:t>
      </w:r>
      <w:r>
        <w:rPr/>
        <w:t xml:space="preserve"> in excess of the actual costs associated with the review and approval of the required permit applications</w:t>
      </w:r>
      <w:r>
        <w:rPr>
          <w:u w:val="single"/>
        </w:rPr>
        <w:t xml:space="preserve">;</w:t>
      </w:r>
    </w:p>
    <w:p>
      <w:pPr>
        <w:spacing w:before="0" w:after="0" w:line="408" w:lineRule="exact"/>
        <w:ind w:left="0" w:right="0" w:firstLine="576"/>
        <w:jc w:val="left"/>
      </w:pPr>
      <w:r>
        <w:rPr>
          <w:u w:val="single"/>
        </w:rPr>
        <w:t xml:space="preserve">(d) Requires the installation of fire sprinklers or any structural modification to the size of windows or doors in buildings owned and operated by a religious organization that were built in accordance with the laws at the time of construction and are being used for housing the homeless. Buildings owned by religious organizations that are being used for housing the homeless under this subsection (2) must install smoke detectors in accordance with the smoke detector manufacturer's recommendations at the request of the fire code official; or</w:t>
      </w:r>
    </w:p>
    <w:p>
      <w:pPr>
        <w:spacing w:before="0" w:after="0" w:line="408" w:lineRule="exact"/>
        <w:ind w:left="0" w:right="0" w:firstLine="576"/>
        <w:jc w:val="left"/>
      </w:pPr>
      <w:r>
        <w:rPr>
          <w:u w:val="single"/>
        </w:rPr>
        <w:t xml:space="preserve">(e) Changes the certificate of occupancy for a building</w:t>
      </w:r>
      <w:r>
        <w:rPr/>
        <w:t xml:space="preserve">.</w:t>
      </w:r>
    </w:p>
    <w:p>
      <w:pPr>
        <w:spacing w:before="0" w:after="0" w:line="408" w:lineRule="exact"/>
        <w:ind w:left="0" w:right="0" w:firstLine="576"/>
        <w:jc w:val="left"/>
      </w:pPr>
      <w:r>
        <w:rPr/>
        <w:t xml:space="preserve">(3) For the purposes of this section, "religious organization" means the federally protected practice of a recognized religious assembly, school, or institution that owns or controls real property.</w:t>
      </w:r>
    </w:p>
    <w:p>
      <w:pPr>
        <w:spacing w:before="0" w:after="0" w:line="408" w:lineRule="exact"/>
        <w:ind w:left="0" w:right="0" w:firstLine="576"/>
        <w:jc w:val="left"/>
      </w:pPr>
      <w:r>
        <w:rPr/>
        <w:t xml:space="preserve">(4)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chair and ranking member of the senate local government committee must convene a meeting of stakeholders impacted by the changes made in this act to assess the effectiveness of this act by November 15, 2018.</w:t>
      </w:r>
    </w:p>
    <w:p/>
    <w:p>
      <w:pPr>
        <w:jc w:val="center"/>
      </w:pPr>
      <w:r>
        <w:rPr>
          <w:b/>
        </w:rPr>
        <w:t>--- END ---</w:t>
      </w:r>
    </w:p>
    <w:sectPr>
      <w:pgNumType w:start="1"/>
      <w:footerReference xmlns:r="http://schemas.openxmlformats.org/officeDocument/2006/relationships" r:id="Rd5812fa464e244a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2e386bf63145e5" /><Relationship Type="http://schemas.openxmlformats.org/officeDocument/2006/relationships/footer" Target="/word/footer.xml" Id="Rd5812fa464e244a9" /></Relationships>
</file>