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3b3c18f0b45c6" /></Relationships>
</file>

<file path=word/document.xml><?xml version="1.0" encoding="utf-8"?>
<w:document xmlns:w="http://schemas.openxmlformats.org/wordprocessingml/2006/main">
  <w:body>
    <w:p>
      <w:r>
        <w:t>S-1601.1</w:t>
      </w:r>
    </w:p>
    <w:p>
      <w:pPr>
        <w:jc w:val="center"/>
      </w:pPr>
      <w:r>
        <w:t>_______________________________________________</w:t>
      </w:r>
    </w:p>
    <w:p/>
    <w:p>
      <w:pPr>
        <w:jc w:val="center"/>
      </w:pPr>
      <w:r>
        <w:rPr>
          <w:b/>
        </w:rPr>
        <w:t>SUBSTITUTE SENATE BILL 5781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Fortunato and Baumgartner)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occasion and banquet provisions for charitable or nonprofit organizations; amending RCW 66.24.380, 66.28.070, 66.28.180, 66.24.170, 66.28.295, and 66.28.310; and reenacting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2016 c 235 s 6 and 2016 c 129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t>
      </w:r>
      <w:r>
        <w:rPr>
          <w:u w:val="single"/>
        </w:rPr>
        <w:t xml:space="preserve">Where the application is for a special occasion and banquet permit to sell, or provide at no charge, liquor at an event held by a not-for-profit society or charitable organization, at a specified date and place, a special occasion and banquet permit to purchase liquor for sale or consumption at such banquet, to such applicants as may be fixed by the board;</w:t>
      </w:r>
    </w:p>
    <w:p>
      <w:pPr>
        <w:spacing w:before="0" w:after="0" w:line="408" w:lineRule="exact"/>
        <w:ind w:left="0" w:right="0" w:firstLine="576"/>
        <w:jc w:val="left"/>
      </w:pPr>
      <w:r>
        <w:rPr>
          <w:u w:val="single"/>
        </w:rPr>
        <w:t xml:space="preserve">(5)</w:t>
      </w:r>
      <w:r>
        <w:rPr/>
        <w:t xml:space="preserve">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82.08.150, 66.24.290, and 66.24.210;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w:t>
      </w:r>
      <w:r>
        <w:t>((</w:t>
      </w:r>
      <w:r>
        <w:rPr>
          <w:strike/>
        </w:rPr>
        <w:t xml:space="preserve">(12)</w:t>
      </w:r>
      <w:r>
        <w:t>))</w:t>
      </w:r>
      <w:r>
        <w:rPr/>
        <w:t xml:space="preserve"> </w:t>
      </w:r>
      <w:r>
        <w:rPr>
          <w:u w:val="single"/>
        </w:rPr>
        <w:t xml:space="preserve">(13)</w:t>
      </w:r>
      <w:r>
        <w:rPr/>
        <w:t xml:space="preserve"> must be waived by the board;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w:t>
      </w:r>
      <w:r>
        <w:t>((</w:t>
      </w:r>
      <w:r>
        <w:rPr>
          <w:strike/>
        </w:rPr>
        <w:t xml:space="preserve">(13)</w:t>
      </w:r>
      <w:r>
        <w:t>))</w:t>
      </w:r>
      <w:r>
        <w:rPr/>
        <w:t xml:space="preserve"> </w:t>
      </w:r>
      <w:r>
        <w:rPr>
          <w:u w:val="single"/>
        </w:rPr>
        <w:t xml:space="preserve">(14)</w:t>
      </w:r>
      <w:r>
        <w:rPr/>
        <w:t xml:space="preserve"> each year;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w:t>
      </w:r>
      <w:r>
        <w:rPr>
          <w:u w:val="single"/>
        </w:rPr>
        <w:t xml:space="preserve">,</w:t>
      </w:r>
      <w:r>
        <w:rPr/>
        <w:t xml:space="preserve"> once issued, must be posted in a conspicuous place at the premises for which the permit was issued during all times the permit is in use. No more than twelve events per year may be held by a single manufacturer under this subsection;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w:t>
      </w:r>
      <w:r>
        <w:t>((</w:t>
      </w:r>
      <w:r>
        <w:rPr>
          <w:strike/>
        </w:rPr>
        <w:t xml:space="preserve">shall</w:t>
      </w:r>
      <w:r>
        <w:t>))</w:t>
      </w:r>
      <w:r>
        <w:rPr/>
        <w:t xml:space="preserve"> </w:t>
      </w:r>
      <w:r>
        <w:rPr>
          <w:u w:val="single"/>
        </w:rPr>
        <w:t xml:space="preserve">must</w:t>
      </w:r>
      <w:r>
        <w:rPr/>
        <w:t xml:space="preserve">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2016 c 235 s 2 are each amended to read as follows:</w:t>
      </w:r>
    </w:p>
    <w:p>
      <w:pPr>
        <w:spacing w:before="0" w:after="0" w:line="408" w:lineRule="exact"/>
        <w:ind w:left="0" w:right="0" w:firstLine="576"/>
        <w:jc w:val="left"/>
      </w:pPr>
      <w:r>
        <w:rPr>
          <w:u w:val="single"/>
        </w:rPr>
        <w:t xml:space="preserve">(1)(a)</w:t>
      </w:r>
      <w:r>
        <w:rPr/>
        <w:t xml:space="preserve"> There is a </w:t>
      </w:r>
      <w:r>
        <w:t>((</w:t>
      </w:r>
      <w:r>
        <w:rPr>
          <w:strike/>
        </w:rPr>
        <w:t xml:space="preserve">retailer's license to be designated as a special occasion license to be issued to a not-for-profit society or organization to sell</w:t>
      </w:r>
      <w:r>
        <w:t>))</w:t>
      </w:r>
      <w:r>
        <w:rPr/>
        <w:t xml:space="preserve"> </w:t>
      </w:r>
      <w:r>
        <w:rPr>
          <w:u w:val="single"/>
        </w:rPr>
        <w:t xml:space="preserve">permit to be designated as a special occasion and banquet permit to be issued to a not-for-profit society or organization to sell and provide free of charge</w:t>
      </w:r>
      <w:r>
        <w:rPr/>
        <w:t xml:space="preserve"> spirits, beer, and wine by the individual serving for on-premises consumption at a specified event, such as at picnics </w:t>
      </w:r>
      <w:r>
        <w:t>((</w:t>
      </w:r>
      <w:r>
        <w:rPr>
          <w:strike/>
        </w:rPr>
        <w:t xml:space="preserve">or other special occasions, at a specified date and place; fee sixty dollars per day</w:t>
      </w:r>
      <w:r>
        <w:t>))</w:t>
      </w:r>
      <w:r>
        <w:rPr>
          <w:u w:val="single"/>
        </w:rPr>
        <w:t xml:space="preserve">, special occasions, or banquets, at a specified date and place, for a fee of ten dollars per day.</w:t>
      </w:r>
    </w:p>
    <w:p>
      <w:pPr>
        <w:spacing w:before="0" w:after="0" w:line="408" w:lineRule="exact"/>
        <w:ind w:left="0" w:right="0" w:firstLine="576"/>
        <w:jc w:val="left"/>
      </w:pPr>
      <w:r>
        <w:rPr>
          <w:u w:val="single"/>
        </w:rPr>
        <w:t xml:space="preserve">(b) For events occurring under this subsection (1)(b), the board must provide for an online permit to be issued on the day the event occurs</w:t>
      </w:r>
      <w:r>
        <w:rPr/>
        <w:t xml:space="preserve">.</w:t>
      </w:r>
    </w:p>
    <w:p>
      <w:pPr>
        <w:spacing w:before="0" w:after="0" w:line="408" w:lineRule="exact"/>
        <w:ind w:left="0" w:right="0" w:firstLine="576"/>
        <w:jc w:val="left"/>
      </w:pPr>
      <w:r>
        <w:t>((</w:t>
      </w:r>
      <w:r>
        <w:rPr>
          <w:strike/>
        </w:rPr>
        <w:t xml:space="preserve">(1) The not-for-profit society or organization is limited to sales of no more than twelve calendar days per year.</w:t>
      </w:r>
      <w:r>
        <w:t>))</w:t>
      </w:r>
      <w:r>
        <w:rPr>
          <w:u w:val="single"/>
        </w:rPr>
        <w:t xml:space="preserve">(2)</w:t>
      </w:r>
      <w:r>
        <w:rPr/>
        <w:t xml:space="preserve"> For the purposes of this subsection, special occasion </w:t>
      </w:r>
      <w:r>
        <w:t>((</w:t>
      </w:r>
      <w:r>
        <w:rPr>
          <w:strike/>
        </w:rPr>
        <w:t xml:space="preserve">licensees</w:t>
      </w:r>
      <w:r>
        <w:t>))</w:t>
      </w:r>
      <w:r>
        <w:rPr/>
        <w:t xml:space="preserve"> </w:t>
      </w:r>
      <w:r>
        <w:rPr>
          <w:u w:val="single"/>
        </w:rPr>
        <w:t xml:space="preserve">and banquet permittees</w:t>
      </w:r>
      <w:r>
        <w:rPr/>
        <w:t xml:space="preserve"> that are "agricultural area fairs" or "agricultural county, district, and area fairs," as defined by RCW 15.76.120, that receive a special occasion </w:t>
      </w:r>
      <w:r>
        <w:t>((</w:t>
      </w:r>
      <w:r>
        <w:rPr>
          <w:strike/>
        </w:rPr>
        <w:t xml:space="preserve">license</w:t>
      </w:r>
      <w:r>
        <w:t>))</w:t>
      </w:r>
      <w:r>
        <w:rPr/>
        <w:t xml:space="preserve"> </w:t>
      </w:r>
      <w:r>
        <w:rPr>
          <w:u w:val="single"/>
        </w:rPr>
        <w:t xml:space="preserve">and banquet permit</w:t>
      </w:r>
      <w:r>
        <w:rPr/>
        <w:t xml:space="preserve"> may, once per calendar year, count as one event fairs that last multiple days, so long as alcohol sales are at set dates, times, and locations, and the board receives prior notification of the dates, times, and locations. The special occasion </w:t>
      </w:r>
      <w:r>
        <w:t>((</w:t>
      </w:r>
      <w:r>
        <w:rPr>
          <w:strike/>
        </w:rPr>
        <w:t xml:space="preserve">license applicant</w:t>
      </w:r>
      <w:r>
        <w:t>))</w:t>
      </w:r>
      <w:r>
        <w:rPr/>
        <w:t xml:space="preserve"> </w:t>
      </w:r>
      <w:r>
        <w:rPr>
          <w:u w:val="single"/>
        </w:rPr>
        <w:t xml:space="preserve">and banquet permit applicant under this subsection (2)</w:t>
      </w:r>
      <w:r>
        <w:rPr/>
        <w:t xml:space="preserve"> will pay the sixty dollars per day for this event.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addition to offering </w:t>
      </w:r>
      <w:r>
        <w:t>((</w:t>
      </w:r>
      <w:r>
        <w:rPr>
          <w:strike/>
        </w:rPr>
        <w:t xml:space="preserve">the sale of</w:t>
      </w:r>
      <w:r>
        <w:t>))</w:t>
      </w:r>
      <w:r>
        <w:rPr/>
        <w:t xml:space="preserve"> wine </w:t>
      </w:r>
      <w:r>
        <w:rPr>
          <w:u w:val="single"/>
        </w:rPr>
        <w:t xml:space="preserve">for sale, or at no charge,</w:t>
      </w:r>
      <w:r>
        <w:rPr/>
        <w:t xml:space="preserv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Sale, service, and consumption of spirits, beer, and wine is to be confined to specified premises or designated areas only.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Liquor sold under this special occasion </w:t>
      </w:r>
      <w:r>
        <w:t>((</w:t>
      </w:r>
      <w:r>
        <w:rPr>
          <w:strike/>
        </w:rPr>
        <w:t xml:space="preserve">license</w:t>
      </w:r>
      <w:r>
        <w:t>))</w:t>
      </w:r>
      <w:r>
        <w:rPr/>
        <w:t xml:space="preserve"> </w:t>
      </w:r>
      <w:r>
        <w:rPr>
          <w:u w:val="single"/>
        </w:rPr>
        <w:t xml:space="preserve">and banquet permit</w:t>
      </w:r>
      <w:r>
        <w:rPr/>
        <w:t xml:space="preserve"> must be purchased from a licensee of the board.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070</w:t>
      </w:r>
      <w:r>
        <w:rPr/>
        <w:t xml:space="preserve"> and 2012 c 2 s 118 are each amended to read as follows:</w:t>
      </w:r>
    </w:p>
    <w:p>
      <w:pPr>
        <w:spacing w:before="0" w:after="0" w:line="408" w:lineRule="exact"/>
        <w:ind w:left="0" w:right="0" w:firstLine="576"/>
        <w:jc w:val="left"/>
      </w:pPr>
      <w:r>
        <w:rPr/>
        <w:t xml:space="preserve">(1) Except as provided in subsection (2) of this section, it is unlawful for any retail spirits, beer, or wine licensee to purchase spirits, beer, or wine, except from a duly licensed distributor, domestic winery, domestic brewer, or certificate of approval holder with a direct shipment endorsement.</w:t>
      </w:r>
    </w:p>
    <w:p>
      <w:pPr>
        <w:spacing w:before="0" w:after="0" w:line="408" w:lineRule="exact"/>
        <w:ind w:left="0" w:right="0" w:firstLine="576"/>
        <w:jc w:val="left"/>
      </w:pPr>
      <w:r>
        <w:rPr/>
        <w:t xml:space="preserve">(2)(a) A spirits, beer, or wine retailer may purchase spirits, beer, or wine:</w:t>
      </w:r>
    </w:p>
    <w:p>
      <w:pPr>
        <w:spacing w:before="0" w:after="0" w:line="408" w:lineRule="exact"/>
        <w:ind w:left="0" w:right="0" w:firstLine="576"/>
        <w:jc w:val="left"/>
      </w:pPr>
      <w:r>
        <w:rPr/>
        <w:t xml:space="preserve">(i) From a government agency that has lawfully seized liquor possessed by a licensed distributor or retailer;</w:t>
      </w:r>
    </w:p>
    <w:p>
      <w:pPr>
        <w:spacing w:before="0" w:after="0" w:line="408" w:lineRule="exact"/>
        <w:ind w:left="0" w:right="0" w:firstLine="576"/>
        <w:jc w:val="left"/>
      </w:pPr>
      <w:r>
        <w:rPr/>
        <w:t xml:space="preserve">(ii) From a board-authorized manufacturer or certificate holder authorized by this title to act as a distributor of liquor;</w:t>
      </w:r>
    </w:p>
    <w:p>
      <w:pPr>
        <w:spacing w:before="0" w:after="0" w:line="408" w:lineRule="exact"/>
        <w:ind w:left="0" w:right="0" w:firstLine="576"/>
        <w:jc w:val="left"/>
      </w:pPr>
      <w:r>
        <w:rPr/>
        <w:t xml:space="preserve">(iii) From a licensed retailer which has discontinued business if the distributor has refused to accept spirits, beer, or wine from that retailer for return and refund;</w:t>
      </w:r>
    </w:p>
    <w:p>
      <w:pPr>
        <w:spacing w:before="0" w:after="0" w:line="408" w:lineRule="exact"/>
        <w:ind w:left="0" w:right="0" w:firstLine="576"/>
        <w:jc w:val="left"/>
      </w:pPr>
      <w:r>
        <w:rPr/>
        <w:t xml:space="preserve">(iv) From a retailer whose license or license endorsement permits resale to a retailer of wine and/or spirits for consumption on the premises, if the purchasing retailer is authorized to sell such wine and/or spirits.</w:t>
      </w:r>
    </w:p>
    <w:p>
      <w:pPr>
        <w:spacing w:before="0" w:after="0" w:line="408" w:lineRule="exact"/>
        <w:ind w:left="0" w:right="0" w:firstLine="576"/>
        <w:jc w:val="left"/>
      </w:pPr>
      <w:r>
        <w:rPr/>
        <w:t xml:space="preserve">(b) Goods purchased under this subsection (2) must meet the quality standards set by the manufacturer of the goods.</w:t>
      </w:r>
    </w:p>
    <w:p>
      <w:pPr>
        <w:spacing w:before="0" w:after="0" w:line="408" w:lineRule="exact"/>
        <w:ind w:left="0" w:right="0" w:firstLine="576"/>
        <w:jc w:val="left"/>
      </w:pPr>
      <w:r>
        <w:rPr/>
        <w:t xml:space="preserve">(3) Special occasion </w:t>
      </w:r>
      <w:r>
        <w:t>((</w:t>
      </w:r>
      <w:r>
        <w:rPr>
          <w:strike/>
        </w:rPr>
        <w:t xml:space="preserve">licensees</w:t>
      </w:r>
      <w:r>
        <w:t>))</w:t>
      </w:r>
      <w:r>
        <w:rPr/>
        <w:t xml:space="preserve"> </w:t>
      </w:r>
      <w:r>
        <w:rPr>
          <w:u w:val="single"/>
        </w:rPr>
        <w:t xml:space="preserve">and banquet permittees</w:t>
      </w:r>
      <w:r>
        <w:rPr/>
        <w:t xml:space="preserve"> holding a special occasion </w:t>
      </w:r>
      <w:r>
        <w:t>((</w:t>
      </w:r>
      <w:r>
        <w:rPr>
          <w:strike/>
        </w:rPr>
        <w:t xml:space="preserve">license</w:t>
      </w:r>
      <w:r>
        <w:t>))</w:t>
      </w:r>
      <w:r>
        <w:rPr/>
        <w:t xml:space="preserve"> </w:t>
      </w:r>
      <w:r>
        <w:rPr>
          <w:u w:val="single"/>
        </w:rPr>
        <w:t xml:space="preserve">and banquet permit</w:t>
      </w:r>
      <w:r>
        <w:rPr/>
        <w:t xml:space="preserve"> may only purchase spirits, beer, or wine from a spirits, beer, or wine retailer duly licensed to sell spirits, beer, or wine for off-premises consumption, or from a duly licensed spirits, beer, or wine distributor.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180</w:t>
      </w:r>
      <w:r>
        <w:rPr/>
        <w:t xml:space="preserve"> and 2012 c 2 s 121 are each amended to read as follows:</w:t>
      </w:r>
    </w:p>
    <w:p>
      <w:pPr>
        <w:spacing w:before="0" w:after="0" w:line="408" w:lineRule="exact"/>
        <w:ind w:left="0" w:right="0" w:firstLine="576"/>
        <w:jc w:val="left"/>
      </w:pPr>
      <w:r>
        <w:rPr/>
        <w:t xml:space="preserve">(1) Beer and/or wine distributors.</w:t>
      </w:r>
    </w:p>
    <w:p>
      <w:pPr>
        <w:spacing w:before="0" w:after="0" w:line="408" w:lineRule="exact"/>
        <w:ind w:left="0" w:right="0" w:firstLine="576"/>
        <w:jc w:val="left"/>
      </w:pPr>
      <w:r>
        <w:rPr/>
        <w:t xml:space="preserve">(a) Every beer distributor must maintain at its liquor</w:t>
      </w:r>
      <w:r>
        <w:rPr/>
        <w:noBreakHyphen/>
      </w:r>
      <w:r>
        <w:rPr/>
        <w:t xml:space="preserve">licensed location a price list showing the wholesale prices at which any and all brands of beer sold by the distributor are sold to retailers within the state.</w:t>
      </w:r>
    </w:p>
    <w:p>
      <w:pPr>
        <w:spacing w:before="0" w:after="0" w:line="408" w:lineRule="exact"/>
        <w:ind w:left="0" w:right="0" w:firstLine="576"/>
        <w:jc w:val="left"/>
      </w:pPr>
      <w:r>
        <w:rPr/>
        <w:t xml:space="preserve">(b) Each price list must set forth:</w:t>
      </w:r>
    </w:p>
    <w:p>
      <w:pPr>
        <w:spacing w:before="0" w:after="0" w:line="408" w:lineRule="exact"/>
        <w:ind w:left="0" w:right="0" w:firstLine="576"/>
        <w:jc w:val="left"/>
      </w:pPr>
      <w:r>
        <w:rPr/>
        <w:t xml:space="preserve">(i) All brands, types, packages, and containers of beer offered for sale by the distributor; and</w:t>
      </w:r>
    </w:p>
    <w:p>
      <w:pPr>
        <w:spacing w:before="0" w:after="0" w:line="408" w:lineRule="exact"/>
        <w:ind w:left="0" w:right="0" w:firstLine="576"/>
        <w:jc w:val="left"/>
      </w:pPr>
      <w:r>
        <w:rPr/>
        <w:t xml:space="preserve">(ii) The wholesale prices thereof to retail licensees, including allowances, if any, for returned empty containers.</w:t>
      </w:r>
    </w:p>
    <w:p>
      <w:pPr>
        <w:spacing w:before="0" w:after="0" w:line="408" w:lineRule="exact"/>
        <w:ind w:left="0" w:right="0" w:firstLine="576"/>
        <w:jc w:val="left"/>
      </w:pPr>
      <w:r>
        <w:rPr/>
        <w:t xml:space="preserve">(c) No beer distributor may sell or offer to sell any package or container of beer to any retail licensee at a price differing from the price for such package or container as shown in the price list, according to rules adopted by the board.</w:t>
      </w:r>
    </w:p>
    <w:p>
      <w:pPr>
        <w:spacing w:before="0" w:after="0" w:line="408" w:lineRule="exact"/>
        <w:ind w:left="0" w:right="0" w:firstLine="576"/>
        <w:jc w:val="left"/>
      </w:pPr>
      <w:r>
        <w:rPr/>
        <w:t xml:space="preserve">(d) Quantity discounts of sales prices of beer are prohibited. No distributor's sale price of beer may be below the distributor's acquisition cost.</w:t>
      </w:r>
    </w:p>
    <w:p>
      <w:pPr>
        <w:spacing w:before="0" w:after="0" w:line="408" w:lineRule="exact"/>
        <w:ind w:left="0" w:right="0" w:firstLine="576"/>
        <w:jc w:val="left"/>
      </w:pPr>
      <w:r>
        <w:rPr/>
        <w:t xml:space="preserve">(e) Distributor prices below acquisition cost on a "close-out" item are allowed if the item to be discontinued has been listed for a period of at least six months, and upon the further condition that the distributor who offers such a close-out price may not restock the item for a period of one year following the first effective date of such close-out price.</w:t>
      </w:r>
    </w:p>
    <w:p>
      <w:pPr>
        <w:spacing w:before="0" w:after="0" w:line="408" w:lineRule="exact"/>
        <w:ind w:left="0" w:right="0" w:firstLine="576"/>
        <w:jc w:val="left"/>
      </w:pPr>
      <w:r>
        <w:rPr/>
        <w:t xml:space="preserve">(f) Any beer distributor may sell beer at the distributor's listed prices to any annual or special occasion </w:t>
      </w:r>
      <w:r>
        <w:t>((</w:t>
      </w:r>
      <w:r>
        <w:rPr>
          <w:strike/>
        </w:rPr>
        <w:t xml:space="preserve">retail licensee</w:t>
      </w:r>
      <w:r>
        <w:t>))</w:t>
      </w:r>
      <w:r>
        <w:rPr/>
        <w:t xml:space="preserve"> </w:t>
      </w:r>
      <w:r>
        <w:rPr>
          <w:u w:val="single"/>
        </w:rPr>
        <w:t xml:space="preserve">and banquet permittee</w:t>
      </w:r>
      <w:r>
        <w:rPr/>
        <w:t xml:space="preserve"> upon presentation to the distributor at the time of purchase or delivery of an original or facsimile license or a special permit issued by the board to such licensee.</w:t>
      </w:r>
    </w:p>
    <w:p>
      <w:pPr>
        <w:spacing w:before="0" w:after="0" w:line="408" w:lineRule="exact"/>
        <w:ind w:left="0" w:right="0" w:firstLine="576"/>
        <w:jc w:val="left"/>
      </w:pPr>
      <w:r>
        <w:rPr/>
        <w:t xml:space="preserve">(g) Every annual or special occasion </w:t>
      </w:r>
      <w:r>
        <w:t>((</w:t>
      </w:r>
      <w:r>
        <w:rPr>
          <w:strike/>
        </w:rPr>
        <w:t xml:space="preserve">retail licensee</w:t>
      </w:r>
      <w:r>
        <w:t>))</w:t>
      </w:r>
      <w:r>
        <w:rPr/>
        <w:t xml:space="preserve"> </w:t>
      </w:r>
      <w:r>
        <w:rPr>
          <w:u w:val="single"/>
        </w:rPr>
        <w:t xml:space="preserve">and banquet permittee</w:t>
      </w:r>
      <w:r>
        <w:rPr/>
        <w:t xml:space="preserve">, upon purchasing any beer from a distributor, must immediately cause such beer to be delivered to the licensed premises, and the licensee may not thereafter permit such beer to be disposed of in any manner except as authorized by the </w:t>
      </w:r>
      <w:r>
        <w:t>((</w:t>
      </w:r>
      <w:r>
        <w:rPr>
          <w:strike/>
        </w:rPr>
        <w:t xml:space="preserve">license</w:t>
      </w:r>
      <w:r>
        <w:t>))</w:t>
      </w:r>
      <w:r>
        <w:rPr/>
        <w:t xml:space="preserve"> </w:t>
      </w:r>
      <w:r>
        <w:rPr>
          <w:u w:val="single"/>
        </w:rPr>
        <w:t xml:space="preserve">permit</w:t>
      </w:r>
      <w:r>
        <w:rPr/>
        <w:t xml:space="preserve">.</w:t>
      </w:r>
    </w:p>
    <w:p>
      <w:pPr>
        <w:spacing w:before="0" w:after="0" w:line="408" w:lineRule="exact"/>
        <w:ind w:left="0" w:right="0" w:firstLine="576"/>
        <w:jc w:val="left"/>
      </w:pPr>
      <w:r>
        <w:rPr/>
        <w:t xml:space="preserve">(h) Beer sold as provided in this section must be delivered by the distributor or an authorized employee either to the retailer's licensed premises or directly to the retailer at the distributor's licensed premises. When a brewery, microbrewery, or certificate of approval holder with a direct shipping endorsement is acting as a distributor of beer of its own production, a licensed retailer may contract with a common carrier to obtain the beer directly from the brewery, microbrewery, or certificate of approval holder with a direct shipping endorsement. A distributor's prices to retail licensees for beer must be the same at both such places of delivery. Wine sold to retailers must be delivered to the retailer's licensed premises, to a location specified by the retailer and approved for deliveries by the board, or to a carrier engaged by either party to the transaction.</w:t>
      </w:r>
    </w:p>
    <w:p>
      <w:pPr>
        <w:spacing w:before="0" w:after="0" w:line="408" w:lineRule="exact"/>
        <w:ind w:left="0" w:right="0" w:firstLine="576"/>
        <w:jc w:val="left"/>
      </w:pPr>
      <w:r>
        <w:rPr/>
        <w:t xml:space="preserve">(2) Beer suppliers' contracts and memoranda.</w:t>
      </w:r>
    </w:p>
    <w:p>
      <w:pPr>
        <w:spacing w:before="0" w:after="0" w:line="408" w:lineRule="exact"/>
        <w:ind w:left="0" w:right="0" w:firstLine="576"/>
        <w:jc w:val="left"/>
      </w:pPr>
      <w:r>
        <w:rPr/>
        <w:t xml:space="preserve">(a) Every domestic brewery, microbrewery, certificate of approval holder, and beer and/or wine importer offering beer for sale to distributors within the state and any beer distributor who sells to other beer distributors must maintain at its liquor-licensed location a beer price list and a copy of every written contract and a memorandum of every oral agreement which such brewery may have with any beer distributor for the supply of beer, which contracts or memoranda must contain:</w:t>
      </w:r>
    </w:p>
    <w:p>
      <w:pPr>
        <w:spacing w:before="0" w:after="0" w:line="408" w:lineRule="exact"/>
        <w:ind w:left="0" w:right="0" w:firstLine="576"/>
        <w:jc w:val="left"/>
      </w:pPr>
      <w:r>
        <w:rPr/>
        <w:t xml:space="preserve">(i) All advertising, sales and trade allowances, and incentive programs; and</w:t>
      </w:r>
    </w:p>
    <w:p>
      <w:pPr>
        <w:spacing w:before="0" w:after="0" w:line="408" w:lineRule="exact"/>
        <w:ind w:left="0" w:right="0" w:firstLine="576"/>
        <w:jc w:val="left"/>
      </w:pPr>
      <w:r>
        <w:rPr/>
        <w:t xml:space="preserve">(ii) All commissions, bonuses or gifts, and any and all other discounts or allowances.</w:t>
      </w:r>
    </w:p>
    <w:p>
      <w:pPr>
        <w:spacing w:before="0" w:after="0" w:line="408" w:lineRule="exact"/>
        <w:ind w:left="0" w:right="0" w:firstLine="576"/>
        <w:jc w:val="left"/>
      </w:pPr>
      <w:r>
        <w:rPr/>
        <w:t xml:space="preserve">(b) Whenever changed or modified, such revised contracts or memoranda must also be maintained at its liquor licensed location.</w:t>
      </w:r>
    </w:p>
    <w:p>
      <w:pPr>
        <w:spacing w:before="0" w:after="0" w:line="408" w:lineRule="exact"/>
        <w:ind w:left="0" w:right="0" w:firstLine="576"/>
        <w:jc w:val="left"/>
      </w:pPr>
      <w:r>
        <w:rPr/>
        <w:t xml:space="preserve">(c) Each price list must set forth all brands, types, packages, and containers of beer offered for sale by such supplier.</w:t>
      </w:r>
    </w:p>
    <w:p>
      <w:pPr>
        <w:spacing w:before="0" w:after="0" w:line="408" w:lineRule="exact"/>
        <w:ind w:left="0" w:right="0" w:firstLine="576"/>
        <w:jc w:val="left"/>
      </w:pPr>
      <w:r>
        <w:rPr/>
        <w:t xml:space="preserve">(d) Prices of a domestic brewery, microbrewery, or certificate of approval holder for beer must be uniform prices to all distributors or retailers on a statewide basis less bona fide allowances for freight differentials. Quantity discounts of suppliers' prices for beer are prohibited. No price may be below the supplier's acquisition or production cost.</w:t>
      </w:r>
    </w:p>
    <w:p>
      <w:pPr>
        <w:spacing w:before="0" w:after="0" w:line="408" w:lineRule="exact"/>
        <w:ind w:left="0" w:right="0" w:firstLine="576"/>
        <w:jc w:val="left"/>
      </w:pPr>
      <w:r>
        <w:rPr/>
        <w:t xml:space="preserve">(e) A domestic brewery, microbrewery, certificate of approval holder, importer, or distributor acting as a supplier to another distributor must file with the board a list of all distributor licensees of the board to which it sells or offers to sell beer.</w:t>
      </w:r>
    </w:p>
    <w:p>
      <w:pPr>
        <w:spacing w:before="0" w:after="0" w:line="408" w:lineRule="exact"/>
        <w:ind w:left="0" w:right="0" w:firstLine="576"/>
        <w:jc w:val="left"/>
      </w:pPr>
      <w:r>
        <w:rPr/>
        <w:t xml:space="preserve">(f) No domestic brewery, microbrewery, or certificate of approval holder may sell or offer to sell any package or container of beer to any distributor at a price differing from the price list for such package or container as shown in the price list of the domestic brewery, microbrewery, or certificate of approval holder and then in effect, according to rules adopted by the board.</w:t>
      </w:r>
    </w:p>
    <w:p>
      <w:pPr>
        <w:spacing w:before="0" w:after="0" w:line="408" w:lineRule="exact"/>
        <w:ind w:left="0" w:right="0" w:firstLine="576"/>
        <w:jc w:val="left"/>
      </w:pPr>
      <w:r>
        <w:rPr/>
        <w:t xml:space="preserve">(3) In selling wine to another retailer, to the extent consistent with the purposes of chapter 2, Laws of 2012, a grocery store licensee with a reseller endorsement must comply with all provisions of and regulations under this title applicable to wholesale distributors selling wine to retailers.</w:t>
      </w:r>
    </w:p>
    <w:p>
      <w:pPr>
        <w:spacing w:before="0" w:after="0" w:line="408" w:lineRule="exact"/>
        <w:ind w:left="0" w:right="0" w:firstLine="576"/>
        <w:jc w:val="left"/>
      </w:pPr>
      <w:r>
        <w:rPr/>
        <w:t xml:space="preserve">(4) With respect to any alleged violation of this title by sale of wine at a discounted price, all defenses under applicable trade regulation laws are available including, without limitation, good faith meeting of a competitor's lawful price and absence of harm to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2016 c 235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w:t>
      </w:r>
      <w:r>
        <w:t>((</w:t>
      </w:r>
      <w:r>
        <w:rPr>
          <w:strike/>
        </w:rPr>
        <w:t xml:space="preserve">shall</w:t>
      </w:r>
      <w:r>
        <w:t>))</w:t>
      </w:r>
      <w:r>
        <w:rPr/>
        <w:t xml:space="preserve"> </w:t>
      </w:r>
      <w:r>
        <w:rPr>
          <w:u w:val="single"/>
        </w:rPr>
        <w:t xml:space="preserve">may</w:t>
      </w:r>
      <w:r>
        <w:rPr/>
        <w:t xml:space="preserve"> not require a special license.</w:t>
      </w:r>
    </w:p>
    <w:p>
      <w:pPr>
        <w:spacing w:before="0" w:after="0" w:line="408" w:lineRule="exact"/>
        <w:ind w:left="0" w:right="0" w:firstLine="576"/>
        <w:jc w:val="left"/>
      </w:pPr>
      <w:r>
        <w:rPr/>
        <w:t xml:space="preserve">(7) During an event held by a nonprofit holding a special occasion </w:t>
      </w:r>
      <w:r>
        <w:t>((</w:t>
      </w:r>
      <w:r>
        <w:rPr>
          <w:strike/>
        </w:rPr>
        <w:t xml:space="preserve">license</w:t>
      </w:r>
      <w:r>
        <w:t>))</w:t>
      </w:r>
      <w:r>
        <w:rPr/>
        <w:t xml:space="preserve"> </w:t>
      </w:r>
      <w:r>
        <w:rPr>
          <w:u w:val="single"/>
        </w:rPr>
        <w:t xml:space="preserve">and banquet permit</w:t>
      </w:r>
      <w:r>
        <w:rPr/>
        <w:t xml:space="preserv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w:t>
      </w:r>
      <w:r>
        <w:t>((</w:t>
      </w:r>
      <w:r>
        <w:rPr>
          <w:strike/>
        </w:rPr>
        <w:t xml:space="preserve">licensee</w:t>
      </w:r>
      <w:r>
        <w:t>))</w:t>
      </w:r>
      <w:r>
        <w:rPr/>
        <w:t xml:space="preserve"> </w:t>
      </w:r>
      <w:r>
        <w:rPr>
          <w:u w:val="single"/>
        </w:rPr>
        <w:t xml:space="preserve">banquet permittee</w:t>
      </w:r>
      <w:r>
        <w:rPr/>
        <w:t xml:space="preserve">;</w:t>
      </w:r>
    </w:p>
    <w:p>
      <w:pPr>
        <w:spacing w:before="0" w:after="0" w:line="408" w:lineRule="exact"/>
        <w:ind w:left="0" w:right="0" w:firstLine="576"/>
        <w:jc w:val="left"/>
      </w:pPr>
      <w:r>
        <w:rPr/>
        <w:t xml:space="preserve">(b) The domestic winery delivers wine to the consumer on a date after the conclusion of the special occasion </w:t>
      </w:r>
      <w:r>
        <w:rPr>
          <w:u w:val="single"/>
        </w:rPr>
        <w:t xml:space="preserve">and banquet</w:t>
      </w:r>
      <w:r>
        <w:rPr/>
        <w:t xml:space="preserve"> event;</w:t>
      </w:r>
    </w:p>
    <w:p>
      <w:pPr>
        <w:spacing w:before="0" w:after="0" w:line="408" w:lineRule="exact"/>
        <w:ind w:left="0" w:right="0" w:firstLine="576"/>
        <w:jc w:val="left"/>
      </w:pPr>
      <w:r>
        <w:rPr/>
        <w:t xml:space="preserve">(c) The domestic winery delivers wine to the consumer at a location different from the location at which the special occasion </w:t>
      </w:r>
      <w:r>
        <w:rPr>
          <w:u w:val="single"/>
        </w:rPr>
        <w:t xml:space="preserve">and banquet</w:t>
      </w:r>
      <w:r>
        <w:rPr/>
        <w:t xml:space="preserve">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w:t>
      </w:r>
      <w:r>
        <w:rPr>
          <w:u w:val="single"/>
        </w:rPr>
        <w:t xml:space="preserve">and banquet</w:t>
      </w:r>
      <w:r>
        <w:rPr/>
        <w:t xml:space="preserve"> event, but may enter into an agreement to share a portion of the proceeds of these sales with the special occasion </w:t>
      </w:r>
      <w:r>
        <w:t>((</w:t>
      </w:r>
      <w:r>
        <w:rPr>
          <w:strike/>
        </w:rPr>
        <w:t xml:space="preserve">licensee licensed</w:t>
      </w:r>
      <w:r>
        <w:t>))</w:t>
      </w:r>
      <w:r>
        <w:rPr/>
        <w:t xml:space="preserve"> </w:t>
      </w:r>
      <w:r>
        <w:rPr>
          <w:u w:val="single"/>
        </w:rPr>
        <w:t xml:space="preserve">and banquet permittee permitted</w:t>
      </w:r>
      <w:r>
        <w:rPr/>
        <w:t xml:space="preserve">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295</w:t>
      </w:r>
      <w:r>
        <w:rPr/>
        <w:t xml:space="preserve"> and 2011 c 66 s 2 are each amended to read as follows:</w:t>
      </w:r>
    </w:p>
    <w:p>
      <w:pPr>
        <w:spacing w:before="0" w:after="0" w:line="408" w:lineRule="exact"/>
        <w:ind w:left="0" w:right="0" w:firstLine="576"/>
        <w:jc w:val="left"/>
      </w:pPr>
      <w:r>
        <w:rPr/>
        <w:t xml:space="preserve">Nothing in RCW 66.28.290 </w:t>
      </w:r>
      <w:r>
        <w:t>((</w:t>
      </w:r>
      <w:r>
        <w:rPr>
          <w:strike/>
        </w:rPr>
        <w:t xml:space="preserve">shall</w:t>
      </w:r>
      <w:r>
        <w:t>))</w:t>
      </w:r>
      <w:r>
        <w:rPr/>
        <w:t xml:space="preserve"> prohibit</w:t>
      </w:r>
      <w:r>
        <w:rPr>
          <w:u w:val="single"/>
        </w:rPr>
        <w:t xml:space="preserve">s</w:t>
      </w:r>
      <w:r>
        <w:rPr/>
        <w:t xml:space="preserve">:</w:t>
      </w:r>
    </w:p>
    <w:p>
      <w:pPr>
        <w:spacing w:before="0" w:after="0" w:line="408" w:lineRule="exact"/>
        <w:ind w:left="0" w:right="0" w:firstLine="576"/>
        <w:jc w:val="left"/>
      </w:pPr>
      <w:r>
        <w:rPr/>
        <w:t xml:space="preserve">(1) A licensed domestic brewery or microbrewery from being licensed as a retailer pursuant to chapter 66.24 RCW for the purpose of selling beer or wine at retail on the brewery premises and at one additional off-site retail only location.</w:t>
      </w:r>
    </w:p>
    <w:p>
      <w:pPr>
        <w:spacing w:before="0" w:after="0" w:line="408" w:lineRule="exact"/>
        <w:ind w:left="0" w:right="0" w:firstLine="576"/>
        <w:jc w:val="left"/>
      </w:pPr>
      <w:r>
        <w:rPr/>
        <w:t xml:space="preserve">(2) A domestic winery from being licensed as a retailer pursuant to chapter 66.24 RCW for the purpose of selling beer or wine at retail on the winery premises. Such beer and wine so sold at retail shall be subject to the taxes imposed by RCW 66.24.290 and 66.24.210 and to reporting and bonding requirements as prescribed by regulations adopted by the board pursuant to chapter 34.05 RCW, and beer and wine that is not produced by the brewery or winery </w:t>
      </w:r>
      <w:r>
        <w:t>((</w:t>
      </w:r>
      <w:r>
        <w:rPr>
          <w:strike/>
        </w:rPr>
        <w:t xml:space="preserve">shall</w:t>
      </w:r>
      <w:r>
        <w:t>))</w:t>
      </w:r>
      <w:r>
        <w:rPr/>
        <w:t xml:space="preserve"> </w:t>
      </w:r>
      <w:r>
        <w:rPr>
          <w:u w:val="single"/>
        </w:rPr>
        <w:t xml:space="preserve">must</w:t>
      </w:r>
      <w:r>
        <w:rPr/>
        <w:t xml:space="preserve"> be purchased from a licensed beer or wine distributor.</w:t>
      </w:r>
    </w:p>
    <w:p>
      <w:pPr>
        <w:spacing w:before="0" w:after="0" w:line="408" w:lineRule="exact"/>
        <w:ind w:left="0" w:right="0" w:firstLine="576"/>
        <w:jc w:val="left"/>
      </w:pPr>
      <w:r>
        <w:rPr/>
        <w:t xml:space="preserve">(3) A microbrewery holding a beer and/or wine restaurant license under RCW 66.24.320 from holding the same privileges and endorsements attached to the beer and/or wine restaurant license.</w:t>
      </w:r>
    </w:p>
    <w:p>
      <w:pPr>
        <w:spacing w:before="0" w:after="0" w:line="408" w:lineRule="exact"/>
        <w:ind w:left="0" w:right="0" w:firstLine="576"/>
        <w:jc w:val="left"/>
      </w:pPr>
      <w:r>
        <w:rPr/>
        <w:t xml:space="preserve">(4) A licensed craft distillery from selling spirits of its own production under RCW 66.24.145.</w:t>
      </w:r>
    </w:p>
    <w:p>
      <w:pPr>
        <w:spacing w:before="0" w:after="0" w:line="408" w:lineRule="exact"/>
        <w:ind w:left="0" w:right="0" w:firstLine="576"/>
        <w:jc w:val="left"/>
      </w:pPr>
      <w:r>
        <w:rPr/>
        <w:t xml:space="preserve">(5) A licensed distiller, domestic brewery, microbrewery, domestic winery, or a lessee of a licensed domestic brewer, microbrewery, or domestic winery, from being licensed as a spirits, beer, and wine restaurant pursuant to chapter 66.24 RCW for the purpose of selling liquor at a spirits, beer, and wine restaurant premises on the property on which the primary manufacturing facility of the licensed distiller, domestic brewer, microbrewery, or domestic winery is located or on contiguous property owned or leased by the licensed distiller, domestic brewer, microbrewery, or domestic winery as prescribed by rules adopted by the board pursuant to chapter 34.05 RCW.</w:t>
      </w:r>
    </w:p>
    <w:p>
      <w:pPr>
        <w:spacing w:before="0" w:after="0" w:line="408" w:lineRule="exact"/>
        <w:ind w:left="0" w:right="0" w:firstLine="576"/>
        <w:jc w:val="left"/>
      </w:pPr>
      <w:r>
        <w:rPr/>
        <w:t xml:space="preserve">(6) A microbrewery holding a spirits, beer, and wine restaurant license under RCW 66.24.420 from holding the same privileges and endorsements attached to the spirits, beer, and wine restaurant license.</w:t>
      </w:r>
    </w:p>
    <w:p>
      <w:pPr>
        <w:spacing w:before="0" w:after="0" w:line="408" w:lineRule="exact"/>
        <w:ind w:left="0" w:right="0" w:firstLine="576"/>
        <w:jc w:val="left"/>
      </w:pPr>
      <w:r>
        <w:rPr/>
        <w:t xml:space="preserve">(7) A brewery or microbrewery holding a spirits, beer, and wine restaurant license or a beer and/or wine license under chapter 66.24 RCW operated on the premises of the brewery or microbrewery from holding a second retail only license at a location separate from the premises of the brewery or microbrewery.</w:t>
      </w:r>
    </w:p>
    <w:p>
      <w:pPr>
        <w:spacing w:before="0" w:after="0" w:line="408" w:lineRule="exact"/>
        <w:ind w:left="0" w:right="0" w:firstLine="576"/>
        <w:jc w:val="left"/>
      </w:pPr>
      <w:r>
        <w:rPr/>
        <w:t xml:space="preserve">(8) Retail licensees with a caterer's endorsement issued under RCW 66.24.320 or 66.24.420 from operating on a domestic winery premises.</w:t>
      </w:r>
    </w:p>
    <w:p>
      <w:pPr>
        <w:spacing w:before="0" w:after="0" w:line="408" w:lineRule="exact"/>
        <w:ind w:left="0" w:right="0" w:firstLine="576"/>
        <w:jc w:val="left"/>
      </w:pPr>
      <w:r>
        <w:rPr/>
        <w:t xml:space="preserve">(9) An organization qualifying under RCW 66.24.375 formed for the purpose of constructing and operating a facility to promote Washington wines from holding retail licenses on the facility property or leasing all or any portion of such facility property to a retail licensee on the facility property if the members of the board of directors or officers of the board for the organization include officers, directors, owners, or employees of a licensed domestic winery. Financing for the construction of the facility must include both public and private money.</w:t>
      </w:r>
    </w:p>
    <w:p>
      <w:pPr>
        <w:spacing w:before="0" w:after="0" w:line="408" w:lineRule="exact"/>
        <w:ind w:left="0" w:right="0" w:firstLine="576"/>
        <w:jc w:val="left"/>
      </w:pPr>
      <w:r>
        <w:rPr/>
        <w:t xml:space="preserve">(10) A bona fide charitable nonprofit society or association registered under Title 26 U.S.C. Sec. 501(c)(3) of the federal internal revenue code, or a local wine industry association registered under Title 26 U.S.C. Sec. 501(c)(6) of the federal internal revenue code as it existed on July 22, 2007, and having an officer, director, owner, or employee of a licensed domestic winery or a wine certificate of approval holder on its board of directors from holding a special occasion </w:t>
      </w:r>
      <w:r>
        <w:t>((</w:t>
      </w:r>
      <w:r>
        <w:rPr>
          <w:strike/>
        </w:rPr>
        <w:t xml:space="preserve">license</w:t>
      </w:r>
      <w:r>
        <w:t>))</w:t>
      </w:r>
      <w:r>
        <w:rPr/>
        <w:t xml:space="preserve"> </w:t>
      </w:r>
      <w:r>
        <w:rPr>
          <w:u w:val="single"/>
        </w:rPr>
        <w:t xml:space="preserve">and banquet permit</w:t>
      </w:r>
      <w:r>
        <w:rPr/>
        <w:t xml:space="preserve"> under RCW 66.24.380.</w:t>
      </w:r>
    </w:p>
    <w:p>
      <w:pPr>
        <w:spacing w:before="0" w:after="0" w:line="408" w:lineRule="exact"/>
        <w:ind w:left="0" w:right="0" w:firstLine="576"/>
        <w:jc w:val="left"/>
      </w:pPr>
      <w:r>
        <w:rPr/>
        <w:t xml:space="preserve">(11) A person licensed pursuant to RCW 66.24.170, 66.24.240, or 66.24.244 from exercising the privileges of distributing and selling at retail such person's own production or from exercising any other right or privilege that attaches to such license.</w:t>
      </w:r>
    </w:p>
    <w:p>
      <w:pPr>
        <w:spacing w:before="0" w:after="0" w:line="408" w:lineRule="exact"/>
        <w:ind w:left="0" w:right="0" w:firstLine="576"/>
        <w:jc w:val="left"/>
      </w:pPr>
      <w:r>
        <w:rPr/>
        <w:t xml:space="preserve">(12) A person holding a certificate of approval pursuant to RCW 66.24.206 from obtaining an endorsement to act as a distributor of their own product or from shipping their own product directly to consumers as authorized by RCW 66.20.360.</w:t>
      </w:r>
    </w:p>
    <w:p>
      <w:pPr>
        <w:spacing w:before="0" w:after="0" w:line="408" w:lineRule="exact"/>
        <w:ind w:left="0" w:right="0" w:firstLine="576"/>
        <w:jc w:val="left"/>
      </w:pPr>
      <w:r>
        <w:rPr/>
        <w:t xml:space="preserve">(13) A person holding a wine shipper's permit pursuant to RCW 66.20.375 from shipping their own product directly to consumers.</w:t>
      </w:r>
    </w:p>
    <w:p>
      <w:pPr>
        <w:spacing w:before="0" w:after="0" w:line="408" w:lineRule="exact"/>
        <w:ind w:left="0" w:right="0" w:firstLine="576"/>
        <w:jc w:val="left"/>
      </w:pPr>
      <w:r>
        <w:rPr/>
        <w:t xml:space="preserve">(14) A person holding a certificate of approval pursuant to RCW 66.24.270(2) from obtaining an endorsement to act as a distributor of their own product.</w:t>
      </w:r>
    </w:p>
    <w:p>
      <w:pPr>
        <w:spacing w:before="0" w:after="0" w:line="408" w:lineRule="exact"/>
        <w:ind w:left="0" w:right="0" w:firstLine="576"/>
        <w:jc w:val="left"/>
      </w:pPr>
      <w:r>
        <w:rPr/>
        <w:t xml:space="preserve">(15) A domestic winery and a restaurant licensed under RCW 66.24.320 or 66.24.400 from entering an arrangement to waive a corkage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t>
      </w:r>
      <w:r>
        <w:t>((</w:t>
      </w:r>
      <w:r>
        <w:rPr>
          <w:strike/>
        </w:rPr>
        <w:t xml:space="preserve">which</w:t>
      </w:r>
      <w:r>
        <w:t>))</w:t>
      </w:r>
      <w:r>
        <w:rPr/>
        <w:t xml:space="preserve"> </w:t>
      </w:r>
      <w:r>
        <w:rPr>
          <w:u w:val="single"/>
        </w:rPr>
        <w:t xml:space="preserve">that</w:t>
      </w:r>
      <w:r>
        <w:rPr/>
        <w:t xml:space="preserve">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w:t>
      </w:r>
      <w:r>
        <w:t>((</w:t>
      </w:r>
      <w:r>
        <w:rPr>
          <w:strike/>
        </w:rPr>
        <w:t xml:space="preserve">licensee</w:t>
      </w:r>
      <w:r>
        <w:t>))</w:t>
      </w:r>
      <w:r>
        <w:rPr/>
        <w:t xml:space="preserve"> </w:t>
      </w:r>
      <w:r>
        <w:rPr>
          <w:u w:val="single"/>
        </w:rPr>
        <w:t xml:space="preserve">and banquet permittee</w:t>
      </w:r>
      <w:r>
        <w:rPr/>
        <w:t xml:space="preserve"> and a special occasion </w:t>
      </w:r>
      <w:r>
        <w:t>((</w:t>
      </w:r>
      <w:r>
        <w:rPr>
          <w:strike/>
        </w:rPr>
        <w:t xml:space="preserve">licensee</w:t>
      </w:r>
      <w:r>
        <w:t>))</w:t>
      </w:r>
      <w:r>
        <w:rPr/>
        <w:t xml:space="preserve"> </w:t>
      </w:r>
      <w:r>
        <w:rPr>
          <w:u w:val="single"/>
        </w:rPr>
        <w:t xml:space="preserve">and banquet permittee</w:t>
      </w:r>
      <w:r>
        <w:rPr/>
        <w:t xml:space="preserv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w:t>
      </w:r>
      <w:r>
        <w:t>((</w:t>
      </w:r>
      <w:r>
        <w:rPr>
          <w:strike/>
        </w:rPr>
        <w:t xml:space="preserve">licensees</w:t>
      </w:r>
      <w:r>
        <w:t>))</w:t>
      </w:r>
      <w:r>
        <w:rPr/>
        <w:t xml:space="preserve"> </w:t>
      </w:r>
      <w:r>
        <w:rPr>
          <w:u w:val="single"/>
        </w:rPr>
        <w:t xml:space="preserve">and banquet permittees</w:t>
      </w:r>
      <w:r>
        <w:rPr/>
        <w:t xml:space="preserve"> from paying for beer, wine, or spirits immediately following the end of the special occasion </w:t>
      </w:r>
      <w:r>
        <w:rPr>
          <w:u w:val="single"/>
        </w:rPr>
        <w:t xml:space="preserve">or banquet</w:t>
      </w:r>
      <w:r>
        <w:rPr/>
        <w:t xml:space="preserve"> event; or</w:t>
      </w:r>
    </w:p>
    <w:p>
      <w:pPr>
        <w:spacing w:before="0" w:after="0" w:line="408" w:lineRule="exact"/>
        <w:ind w:left="0" w:right="0" w:firstLine="576"/>
        <w:jc w:val="left"/>
      </w:pPr>
      <w:r>
        <w:rPr/>
        <w:t xml:space="preserve">(c) Wineries, breweries, or distilleries that are participating in a special occasion </w:t>
      </w:r>
      <w:r>
        <w:rPr>
          <w:u w:val="single"/>
        </w:rPr>
        <w:t xml:space="preserve">or banquet</w:t>
      </w:r>
      <w:r>
        <w:rPr/>
        <w:t xml:space="preserve"> event from paying reasonable booth fees to the special occasion </w:t>
      </w:r>
      <w:r>
        <w:t>((</w:t>
      </w:r>
      <w:r>
        <w:rPr>
          <w:strike/>
        </w:rPr>
        <w:t xml:space="preserve">licensee</w:t>
      </w:r>
      <w:r>
        <w:t>))</w:t>
      </w:r>
      <w:r>
        <w:rPr/>
        <w:t xml:space="preserve"> </w:t>
      </w:r>
      <w:r>
        <w:rPr>
          <w:u w:val="single"/>
        </w:rPr>
        <w:t xml:space="preserve">and banquet permittee</w:t>
      </w:r>
      <w:r>
        <w:rPr/>
        <w:t xml:space="preserv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w:t>
      </w:r>
      <w:r>
        <w:t>((</w:t>
      </w:r>
      <w:r>
        <w:rPr>
          <w:strike/>
        </w:rPr>
        <w:t xml:space="preserve">license</w:t>
      </w:r>
      <w:r>
        <w:t>))</w:t>
      </w:r>
      <w:r>
        <w:rPr/>
        <w:t xml:space="preserve"> </w:t>
      </w:r>
      <w:r>
        <w:rPr>
          <w:u w:val="single"/>
        </w:rPr>
        <w:t xml:space="preserve">and banquet permit</w:t>
      </w:r>
      <w:r>
        <w:rPr/>
        <w:t xml:space="preserv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
      <w:pPr>
        <w:jc w:val="center"/>
      </w:pPr>
      <w:r>
        <w:rPr>
          <w:b/>
        </w:rPr>
        <w:t>--- END ---</w:t>
      </w:r>
    </w:p>
    <w:sectPr>
      <w:pgNumType w:start="1"/>
      <w:footerReference xmlns:r="http://schemas.openxmlformats.org/officeDocument/2006/relationships" r:id="R0544eb87c3384b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f2c1af7584a59" /><Relationship Type="http://schemas.openxmlformats.org/officeDocument/2006/relationships/footer" Target="/word/footer.xml" Id="R0544eb87c3384bf9" /></Relationships>
</file>