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78e9b802d49a9" /></Relationships>
</file>

<file path=word/document.xml><?xml version="1.0" encoding="utf-8"?>
<w:document xmlns:w="http://schemas.openxmlformats.org/wordprocessingml/2006/main">
  <w:body>
    <w:p>
      <w:r>
        <w:t>S-1190.1</w:t>
      </w:r>
    </w:p>
    <w:p>
      <w:pPr>
        <w:jc w:val="center"/>
      </w:pPr>
      <w:r>
        <w:t>_______________________________________________</w:t>
      </w:r>
    </w:p>
    <w:p/>
    <w:p>
      <w:pPr>
        <w:jc w:val="center"/>
      </w:pPr>
      <w:r>
        <w:rPr>
          <w:b/>
        </w:rPr>
        <w:t>SUBSTITUTE SENATE BILL 5063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Fain and Palumbo)</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taxation of pet adoption fees; amending RCW 82.04.040 and 82.04.190;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2004 c 153 s 402 are each amended to read as follows:</w:t>
      </w:r>
    </w:p>
    <w:p>
      <w:pPr>
        <w:spacing w:before="0" w:after="0" w:line="408" w:lineRule="exact"/>
        <w:ind w:left="0" w:right="0" w:firstLine="576"/>
        <w:jc w:val="left"/>
      </w:pPr>
      <w:r>
        <w:rPr/>
        <w:t xml:space="preserve">(1) </w:t>
      </w:r>
      <w:r>
        <w:rPr>
          <w:u w:val="single"/>
        </w:rPr>
        <w:t xml:space="preserve">Except as otherwise provided in this subsection,</w:t>
      </w:r>
      <w:r>
        <w:rPr/>
        <w:t xml:space="preserve"> "</w:t>
      </w:r>
      <w:r>
        <w:rPr>
          <w:u w:val="single"/>
        </w:rPr>
        <w:t xml:space="preserve">s</w:t>
      </w:r>
      <w:r>
        <w:rPr/>
        <w:t xml:space="preserve">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w:t>
      </w:r>
      <w:r>
        <w:rPr>
          <w:u w:val="single"/>
        </w:rPr>
        <w:t xml:space="preserve">The term "sale" does not include the transfer of the ownership of, title to, or possession of an animal by an animal rescue organization in exchange for the payment of an adoption fee.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w:t>
      </w:r>
      <w:r>
        <w:t>((</w:t>
      </w:r>
      <w:r>
        <w:rPr>
          <w:strike/>
        </w:rPr>
        <w:t xml:space="preserve">shall</w:t>
      </w:r>
      <w:r>
        <w:t>))</w:t>
      </w:r>
      <w:r>
        <w:rPr/>
        <w:t xml:space="preserve"> </w:t>
      </w:r>
      <w:r>
        <w:rPr>
          <w:u w:val="single"/>
        </w:rPr>
        <w:t xml:space="preserve">must</w:t>
      </w:r>
      <w:r>
        <w:rPr/>
        <w:t xml:space="preserve">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u w:val="single"/>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u w:val="single"/>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u w:val="single"/>
        </w:rPr>
        <w:t xml:space="preserve">(c) "Animal rescue group" means a nonprofit organization that:</w:t>
      </w:r>
    </w:p>
    <w:p>
      <w:pPr>
        <w:spacing w:before="0" w:after="0" w:line="408" w:lineRule="exact"/>
        <w:ind w:left="0" w:right="0" w:firstLine="576"/>
        <w:jc w:val="left"/>
      </w:pPr>
      <w:r>
        <w:rPr>
          <w:u w:val="single"/>
        </w:rPr>
        <w:t xml:space="preserve">(i)(A) Is exempt from federal income taxation under Title 26 U.S.C. Sec. 501(c) of the federal internal revenue code as it exists on the effective date of this section; or</w:t>
      </w:r>
    </w:p>
    <w:p>
      <w:pPr>
        <w:spacing w:before="0" w:after="0" w:line="408" w:lineRule="exact"/>
        <w:ind w:left="0" w:right="0" w:firstLine="576"/>
        <w:jc w:val="left"/>
      </w:pPr>
      <w:r>
        <w:rPr>
          <w:u w:val="single"/>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u w:val="single"/>
        </w:rPr>
        <w:t xml:space="preserve">(ii) Has as its primary purpose the prevention of abuse, neglect, cruelty, exploitation, or homelessness of animals; and</w:t>
      </w:r>
    </w:p>
    <w:p>
      <w:pPr>
        <w:spacing w:before="0" w:after="0" w:line="408" w:lineRule="exact"/>
        <w:ind w:left="0" w:right="0" w:firstLine="576"/>
        <w:jc w:val="left"/>
      </w:pPr>
      <w:r>
        <w:rPr>
          <w:u w:val="single"/>
        </w:rPr>
        <w:t xml:space="preserve">(iii) Exclusively obtains dogs, cats, or other animals for placement that are stray or abandoned; surrendered or relinquished by animal owners or caretakers; transferred from other animal rescue organizations; or born in the care of such nonprofit organization other than through intentional breeding by the nonprofit organization.</w:t>
      </w:r>
    </w:p>
    <w:p>
      <w:pPr>
        <w:spacing w:before="0" w:after="0" w:line="408" w:lineRule="exact"/>
        <w:ind w:left="0" w:right="0" w:firstLine="576"/>
        <w:jc w:val="left"/>
      </w:pPr>
      <w:r>
        <w:rPr>
          <w:u w:val="single"/>
        </w:rPr>
        <w:t xml:space="preserve">(d) "Animal rescue organization" means an animal care and control agency or an animal rescue group.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2015 c 169 s 3 are each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w:t>
      </w:r>
      <w:r>
        <w:rPr>
          <w:u w:val="single"/>
        </w:rPr>
        <w:t xml:space="preserve">Except as provided otherwise in this section, a</w:t>
      </w:r>
      <w:r>
        <w:rPr/>
        <w:t xml:space="preserve">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Any person engaged in any business activity taxable under RCW 82.04.290 or 82.04.2908;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w:t>
      </w:r>
      <w:r>
        <w:t>((</w:t>
      </w:r>
      <w:r>
        <w:rPr>
          <w:strike/>
        </w:rPr>
        <w:t xml:space="preserve">(b)</w:t>
      </w:r>
      <w:r>
        <w:t>))</w:t>
      </w:r>
      <w:r>
        <w:rPr/>
        <w:t xml:space="preserve"> </w:t>
      </w:r>
      <w:r>
        <w:rPr>
          <w:u w:val="single"/>
        </w:rPr>
        <w:t xml:space="preserve">(c)</w:t>
      </w:r>
      <w:r>
        <w:rPr/>
        <w:t xml:space="preserve">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as defined in RCW 82.04.280,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w:t>
      </w:r>
      <w:r>
        <w:t>((</w:t>
      </w:r>
      <w:r>
        <w:rPr>
          <w:strike/>
        </w:rPr>
        <w:t xml:space="preserve">(b)</w:t>
      </w:r>
      <w:r>
        <w:t>))</w:t>
      </w:r>
      <w:r>
        <w:rPr/>
        <w:t xml:space="preserve"> </w:t>
      </w:r>
      <w:r>
        <w:rPr>
          <w:u w:val="single"/>
        </w:rPr>
        <w:t xml:space="preserve">(c)</w:t>
      </w:r>
      <w:r>
        <w:rPr/>
        <w:t xml:space="preserve">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w:t>
      </w:r>
      <w:r>
        <w:t>((</w:t>
      </w:r>
      <w:r>
        <w:rPr>
          <w:strike/>
        </w:rPr>
        <w:t xml:space="preserve">(b)</w:t>
      </w:r>
      <w:r>
        <w:t>))</w:t>
      </w:r>
      <w:r>
        <w:rPr/>
        <w:t xml:space="preserve"> </w:t>
      </w:r>
      <w:r>
        <w:rPr>
          <w:u w:val="single"/>
        </w:rPr>
        <w:t xml:space="preserve">(c)</w:t>
      </w:r>
      <w:r>
        <w:rPr/>
        <w:t xml:space="preserve"> in producing for sale a new product, but only if such service becomes a component of the new product. For purposes of this subsection (10), "product" means a digital product, an article of tangible personal property, or the service described in RCW 82.04.050(6)</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 </w:t>
      </w:r>
      <w:r>
        <w:t>((</w:t>
      </w:r>
      <w:r>
        <w:rPr>
          <w:strike/>
        </w:rPr>
        <w:t xml:space="preserve">and</w:t>
      </w:r>
      <w:r>
        <w:t>))</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w:t>
      </w:r>
      <w:r>
        <w:rPr>
          <w:u w:val="single"/>
        </w:rPr>
        <w:t xml:space="preserve">; and</w:t>
      </w:r>
    </w:p>
    <w:p>
      <w:pPr>
        <w:spacing w:before="0" w:after="0" w:line="408" w:lineRule="exact"/>
        <w:ind w:left="0" w:right="0" w:firstLine="576"/>
        <w:jc w:val="left"/>
      </w:pPr>
      <w:r>
        <w:rPr>
          <w:u w:val="single"/>
        </w:rPr>
        <w:t xml:space="preserve">(15) The term "consumer" does not include:</w:t>
      </w:r>
    </w:p>
    <w:p>
      <w:pPr>
        <w:spacing w:before="0" w:after="0" w:line="408" w:lineRule="exact"/>
        <w:ind w:left="0" w:right="0" w:firstLine="576"/>
        <w:jc w:val="left"/>
      </w:pPr>
      <w:r>
        <w:rPr>
          <w:u w:val="single"/>
        </w:rPr>
        <w:t xml:space="preserve">(a) An animal rescue organization with respect to animals under its care and control; and</w:t>
      </w:r>
    </w:p>
    <w:p>
      <w:pPr>
        <w:spacing w:before="0" w:after="0" w:line="408" w:lineRule="exact"/>
        <w:ind w:left="0" w:right="0" w:firstLine="576"/>
        <w:jc w:val="left"/>
      </w:pPr>
      <w:r>
        <w:rPr>
          <w:u w:val="single"/>
        </w:rPr>
        <w:t xml:space="preserve">(b) Any person with respect to an animal adopted by that person from an animal rescue organization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apply both prospectively and retroactively to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f87fd6b839cd47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e55e3dbd8d4bf4" /><Relationship Type="http://schemas.openxmlformats.org/officeDocument/2006/relationships/footer" Target="/word/footer.xml" Id="Rf87fd6b839cd4738" /></Relationships>
</file>