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0b49f9b287344d6" /></Relationships>
</file>

<file path=word/document.xml><?xml version="1.0" encoding="utf-8"?>
<w:document xmlns:w="http://schemas.openxmlformats.org/wordprocessingml/2006/main">
  <w:body>
    <w:p>
      <w:pPr>
        <w:jc w:val="left"/>
      </w:pPr>
      <w:r>
        <w:rPr>
          <w:u w:val="single"/>
        </w:rPr>
        <w:t>HOUSE RESOLUTION NO. 2018-4690</w:t>
      </w:r>
      <w:r>
        <w:t xml:space="preserve">, by </w:t>
      </w:r>
      <w:r>
        <w:t>Representatives Chopp, Kristiansen, Appleton, Barkis, Bergquist, Blake, Buys, Caldier, Chandler, Chapman, Clibborn, Cody, Condotta, DeBolt, Dent, Doglio, Dolan, Dye, Eslick, Fey, Fitzgibbon, Frame, Goodman, Graves, Gregerson, Griffey, Haler, Hansen, Hargrove, Harmsworth, Harris, Hayes, Holy, Hudgins, Irwin, Jenkin, Jinkins, Johnson, Kagi, Kilduff, Kirby, Klippert, Kloba, Kraft, Kretz, Lovick, Lytton, MacEwen, Macri, Manweller, Maycumber, McBride, McCabe, McCaslin, McDonald, Morris, Muri, Nealey, Orcutt, Ormsby, Ortiz-Self, Orwall, Pellicciotti, Peterson, Pettigrew, Pollet, Reeves, Riccelli, Robinson, Rodne, Ryu, Santos, Sawyer, Schmick, Sells, Senn, Shea, Slatter, Smith, Springer, Stambaugh, Stanford, Steele, Stokesbary, Stonier, Sullivan, Tarleton, Taylor, Tharinger, Valdez, Van Werven, Vick, Volz, Walsh, Wilcox, Wylie, and Young</w:t>
      </w:r>
    </w:p>
    <w:p/>
    <w:p>
      <w:pPr>
        <w:spacing w:before="0" w:after="0" w:line="240" w:lineRule="exact"/>
        <w:ind w:left="0" w:right="0" w:firstLine="576"/>
        <w:jc w:val="left"/>
      </w:pPr>
      <w:r>
        <w:rPr/>
        <w:t xml:space="preserve">WHEREAS, It is the policy of the Washington State House of Representatives to recognize the achievements and dedication of elected officials representing Washington state; and</w:t>
      </w:r>
    </w:p>
    <w:p>
      <w:pPr>
        <w:spacing w:before="0" w:after="0" w:line="240" w:lineRule="exact"/>
        <w:ind w:left="0" w:right="0" w:firstLine="576"/>
        <w:jc w:val="left"/>
      </w:pPr>
      <w:r>
        <w:rPr/>
        <w:t xml:space="preserve">WHEREAS, Representative Liz Pike grew up as one of 13 children on a dairy farm in the southwest Washington community of Brush Prairie; and</w:t>
      </w:r>
    </w:p>
    <w:p>
      <w:pPr>
        <w:spacing w:before="0" w:after="0" w:line="240" w:lineRule="exact"/>
        <w:ind w:left="0" w:right="0" w:firstLine="576"/>
        <w:jc w:val="left"/>
      </w:pPr>
      <w:r>
        <w:rPr/>
        <w:t xml:space="preserve">WHEREAS, Representative Liz Pike worked for The Reflector Newspaper in Battle Ground where she gained a deep interest in local civic issues; and</w:t>
      </w:r>
    </w:p>
    <w:p>
      <w:pPr>
        <w:spacing w:before="0" w:after="0" w:line="240" w:lineRule="exact"/>
        <w:ind w:left="0" w:right="0" w:firstLine="576"/>
        <w:jc w:val="left"/>
      </w:pPr>
      <w:r>
        <w:rPr/>
        <w:t xml:space="preserve">WHEREAS, Representative Liz Pike owned and operated an advertising agency for more than 18 years, is an accomplished canvas art painter, owns a retail art gallery, and is the founding member of the Camas First Friday Art Walk; and</w:t>
      </w:r>
    </w:p>
    <w:p>
      <w:pPr>
        <w:spacing w:before="0" w:after="0" w:line="240" w:lineRule="exact"/>
        <w:ind w:left="0" w:right="0" w:firstLine="576"/>
        <w:jc w:val="left"/>
      </w:pPr>
      <w:r>
        <w:rPr/>
        <w:t xml:space="preserve">WHEREAS, Representative Liz Pike was elected to the Camas City Council from 2003 to 2007 where she advocated for lowering taxes and increasing government efficiency; and</w:t>
      </w:r>
    </w:p>
    <w:p>
      <w:pPr>
        <w:spacing w:before="0" w:after="0" w:line="240" w:lineRule="exact"/>
        <w:ind w:left="0" w:right="0" w:firstLine="576"/>
        <w:jc w:val="left"/>
      </w:pPr>
      <w:r>
        <w:rPr/>
        <w:t xml:space="preserve">WHEREAS, Representative Liz Pike was appointed to the Washington State House of Representatives in the summer of 2012 to represent the 18th District, elected in November 2012, and has served for three terms in the House of Representatives; and</w:t>
      </w:r>
    </w:p>
    <w:p>
      <w:pPr>
        <w:spacing w:before="0" w:after="0" w:line="240" w:lineRule="exact"/>
        <w:ind w:left="0" w:right="0" w:firstLine="576"/>
        <w:jc w:val="left"/>
      </w:pPr>
      <w:r>
        <w:rPr/>
        <w:t xml:space="preserve">WHEREAS, Representative Liz Pike is assistant ranking member on both the House Local Government Committee and the House Labor and Workplace Standards Committee; and</w:t>
      </w:r>
    </w:p>
    <w:p>
      <w:pPr>
        <w:spacing w:before="0" w:after="0" w:line="240" w:lineRule="exact"/>
        <w:ind w:left="0" w:right="0" w:firstLine="576"/>
        <w:jc w:val="left"/>
      </w:pPr>
      <w:r>
        <w:rPr/>
        <w:t xml:space="preserve">WHEREAS, Representative Liz Pike is a member of the House Transportation Committee, where she has been a strong advocate for cross-river solutions that would relieve Interstate 5 traffic congestion between Vancouver and Portland; and</w:t>
      </w:r>
    </w:p>
    <w:p>
      <w:pPr>
        <w:spacing w:before="0" w:after="0" w:line="240" w:lineRule="exact"/>
        <w:ind w:left="0" w:right="0" w:firstLine="576"/>
        <w:jc w:val="left"/>
      </w:pPr>
      <w:r>
        <w:rPr/>
        <w:t xml:space="preserve">WHEREAS, Representative Liz Pike lives her motto of "Protecting life, liberty and the pursuit of happiness"; and</w:t>
      </w:r>
    </w:p>
    <w:p>
      <w:pPr>
        <w:spacing w:before="0" w:after="0" w:line="240" w:lineRule="exact"/>
        <w:ind w:left="0" w:right="0" w:firstLine="576"/>
        <w:jc w:val="left"/>
      </w:pPr>
      <w:r>
        <w:rPr/>
        <w:t xml:space="preserve">WHEREAS, Representative Liz Pike is the mother of grown twin children, a marathon runner for more than 25 years, and holds the distinction of a Hawaii Ironman World Championship triathlon finisher; and</w:t>
      </w:r>
    </w:p>
    <w:p>
      <w:pPr>
        <w:spacing w:before="0" w:after="0" w:line="240" w:lineRule="exact"/>
        <w:ind w:left="0" w:right="0" w:firstLine="576"/>
        <w:jc w:val="left"/>
      </w:pPr>
      <w:r>
        <w:rPr/>
        <w:t xml:space="preserve">WHEREAS, Representative Liz Pike recently married her longtime companion, Neil Cahoon, and intends to retire from the Legislature at the end of her term in January 2019 so she can spend more time on her beloved organic Shangri-La Farm in Fern Prairie with Neil and Maxie the Wonder Dog and return to her love of artistic painting;</w:t>
      </w:r>
    </w:p>
    <w:p>
      <w:pPr>
        <w:spacing w:before="0" w:after="0" w:line="240" w:lineRule="exact"/>
        <w:ind w:left="0" w:right="0" w:firstLine="576"/>
        <w:jc w:val="left"/>
      </w:pPr>
      <w:r>
        <w:rPr/>
        <w:t xml:space="preserve">NOW, THEREFORE, BE IT RESOLVED, That the Washington State House of Representatives recognize Representative Liz Pike for her years of dedicated service, her conservative values, and representing the citizens of the 18th District with honor; and</w:t>
      </w:r>
    </w:p>
    <w:p>
      <w:pPr>
        <w:spacing w:before="0" w:after="0" w:line="240" w:lineRule="exact"/>
        <w:ind w:left="0" w:right="0" w:firstLine="576"/>
        <w:jc w:val="left"/>
      </w:pPr>
      <w:r>
        <w:rPr/>
        <w:t xml:space="preserve">BE IT FURTHER RESOLVED, That a copy of this resolution be transmitted by the Chief Clerk of the House of Representatives to the Honorable Representative Liz Pike.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def57443c343f5" /></Relationships>
</file>