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2eff6c43bc4403" /></Relationships>
</file>

<file path=word/document.xml><?xml version="1.0" encoding="utf-8"?>
<w:document xmlns:w="http://schemas.openxmlformats.org/wordprocessingml/2006/main">
  <w:body>
    <w:p>
      <w:pPr>
        <w:jc w:val="left"/>
      </w:pPr>
      <w:r>
        <w:rPr>
          <w:u w:val="single"/>
        </w:rPr>
        <w:t>HOUSE RESOLUTION NO. 2017-4630</w:t>
      </w:r>
      <w:r>
        <w:t xml:space="preserve">, by </w:t>
      </w:r>
      <w:r>
        <w:t>Representative Sullivan</w:t>
      </w:r>
    </w:p>
    <w:p/>
    <w:p>
      <w:pPr>
        <w:spacing w:before="0" w:after="0" w:line="240" w:lineRule="exact"/>
        <w:ind w:left="0" w:right="0" w:firstLine="576"/>
        <w:jc w:val="left"/>
      </w:pPr>
      <w:r>
        <w:rPr/>
        <w:t xml:space="preserve">WHEREAS, It is the policy of the Washington State Legislature to recognize extraordinary achievement; and</w:t>
      </w:r>
    </w:p>
    <w:p>
      <w:pPr>
        <w:spacing w:before="0" w:after="0" w:line="240" w:lineRule="exact"/>
        <w:ind w:left="0" w:right="0" w:firstLine="576"/>
        <w:jc w:val="left"/>
      </w:pPr>
      <w:r>
        <w:rPr/>
        <w:t xml:space="preserve">WHEREAS, The Kentwood High School Boys Basketball team lost to Federal Way in the 2016 4A State Championship Game; and</w:t>
      </w:r>
    </w:p>
    <w:p>
      <w:pPr>
        <w:spacing w:before="0" w:after="0" w:line="240" w:lineRule="exact"/>
        <w:ind w:left="0" w:right="0" w:firstLine="576"/>
        <w:jc w:val="left"/>
      </w:pPr>
      <w:r>
        <w:rPr/>
        <w:t xml:space="preserve">WHEREAS, This year, however, the Kentwood High School Boys Basketball team defeated that same Federal Way team during the regular season, snapping Federal Way's record-setting 63-game winning streak; and</w:t>
      </w:r>
    </w:p>
    <w:p>
      <w:pPr>
        <w:spacing w:before="0" w:after="0" w:line="240" w:lineRule="exact"/>
        <w:ind w:left="0" w:right="0" w:firstLine="576"/>
        <w:jc w:val="left"/>
      </w:pPr>
      <w:r>
        <w:rPr/>
        <w:t xml:space="preserve">WHEREAS, Kentwood's team went on to claim the league title and the district title; and</w:t>
      </w:r>
    </w:p>
    <w:p>
      <w:pPr>
        <w:spacing w:before="0" w:after="0" w:line="240" w:lineRule="exact"/>
        <w:ind w:left="0" w:right="0" w:firstLine="576"/>
        <w:jc w:val="left"/>
      </w:pPr>
      <w:r>
        <w:rPr/>
        <w:t xml:space="preserve">WHEREAS, In the 2017 4A State Championship Game, despite trailing Union High School at half-time, Kentwood completed a dramatic comeback and defeated Union 81-61 in a blowout victory; and</w:t>
      </w:r>
    </w:p>
    <w:p>
      <w:pPr>
        <w:spacing w:before="0" w:after="0" w:line="240" w:lineRule="exact"/>
        <w:ind w:left="0" w:right="0" w:firstLine="576"/>
        <w:jc w:val="left"/>
      </w:pPr>
      <w:r>
        <w:rPr/>
        <w:t xml:space="preserve">WHEREAS, In completing the comeback, Kentwood claimed the 2017 4A Washington State Basketball Championship for the third time in school history; and</w:t>
      </w:r>
    </w:p>
    <w:p>
      <w:pPr>
        <w:spacing w:before="0" w:after="0" w:line="240" w:lineRule="exact"/>
        <w:ind w:left="0" w:right="0" w:firstLine="576"/>
        <w:jc w:val="left"/>
      </w:pPr>
      <w:r>
        <w:rPr/>
        <w:t xml:space="preserve">WHEREAS, The title victory and historic season were only achieved through dedicated teamwork and boundless support from family and community;</w:t>
      </w:r>
    </w:p>
    <w:p>
      <w:pPr>
        <w:spacing w:before="0" w:after="0" w:line="240" w:lineRule="exact"/>
        <w:ind w:left="0" w:right="0" w:firstLine="576"/>
        <w:jc w:val="left"/>
      </w:pPr>
      <w:r>
        <w:rPr/>
        <w:t xml:space="preserve">NOW, THEREFORE, BE IT RESOLVED, That the House of Representatives honor the Kentwood High School Boys Basketball team for winning the 4A State Basketball Championship;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Kentwood High School Boys Basketball team, to the team's managers and coaches, and to the Kentwood High School principal.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841707df34167" /></Relationships>
</file>