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fa437fc70747d4" /></Relationships>
</file>

<file path=word/document.xml><?xml version="1.0" encoding="utf-8"?>
<w:document xmlns:w="http://schemas.openxmlformats.org/wordprocessingml/2006/main">
  <w:body>
    <w:p>
      <w:r>
        <w:t>H-3119.1</w:t>
      </w:r>
    </w:p>
    <w:p>
      <w:pPr>
        <w:jc w:val="center"/>
      </w:pPr>
      <w:r>
        <w:t>_______________________________________________</w:t>
      </w:r>
    </w:p>
    <w:p/>
    <w:p>
      <w:pPr>
        <w:jc w:val="center"/>
      </w:pPr>
      <w:r>
        <w:rPr>
          <w:b/>
        </w:rPr>
        <w:t>HOUSE BILL 2267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Sawyer, Stambaugh, Stonier, Valdez, Slatter, Ormsby, Senn, Robinson, Goodman, Tarleton, Fey, Bergquist, Santos, McBride, Fitzgibbon, Tharinger, Dolan, Chapman, Frame, Sells, Reeves, Stanford, Macri, Kloba, Appleton, Jinkins, Ryu, Pollet, and Doglio</w:t>
      </w:r>
    </w:p>
    <w:p/>
    <w:p>
      <w:r>
        <w:rPr>
          <w:t xml:space="preserve">Prefiled 12/05/17.</w:t>
        </w:rPr>
      </w:r>
      <w:r>
        <w:rPr>
          <w:t xml:space="preserve">Read first time 01/08/18.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recognition of indigenous peoples' day; amending RCW 1.16.050;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recognizes the twelfth of October as Columbus Day to commemorate Christopher Columbus' arrival in the Americas in the year 1492. Columbus Day is also celebrated as a federal holiday. The observance of the official beginning of European colonization on this continent has overlooked the tragic historical legacy of the European encounter with indigenous peoples, including genocide, slavery, and the confiscation of lands and resources. Columbus himself is known to have participated in the theft, enslavement, and murder of the indigenous people he encountered.</w:t>
      </w:r>
    </w:p>
    <w:p>
      <w:pPr>
        <w:spacing w:before="0" w:after="0" w:line="408" w:lineRule="exact"/>
        <w:ind w:left="0" w:right="0" w:firstLine="576"/>
        <w:jc w:val="left"/>
      </w:pPr>
      <w:r>
        <w:rPr/>
        <w:t xml:space="preserve">The legislature further finds that despite the conflict and tragedy brought along with European colonization, the indigenous people have maintained their identity and culture and have contributed much to the progress and development of the nation. In particular, Native American tribes have made invaluable contributions to the diversity, culture, and economy of the state of Washington.</w:t>
      </w:r>
    </w:p>
    <w:p>
      <w:pPr>
        <w:spacing w:before="0" w:after="0" w:line="408" w:lineRule="exact"/>
        <w:ind w:left="0" w:right="0" w:firstLine="576"/>
        <w:jc w:val="left"/>
      </w:pPr>
      <w:r>
        <w:rPr/>
        <w:t xml:space="preserve">The legislature further finds that the recognition of Columbus Day diminishes the crimes committed against indigenous people during the colonial period and the continued struggle of Native people to survive in the legacy of colonization. The legislature therefore resolves to honor the sacrifice, perseverance, and value of the Native American people as the original and enduring people of this continent by renaming Columbus Day as indigenous peoples'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2016 c 9 s 2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fourth day of July, the anniversary of the Declaration of Independence;</w:t>
      </w:r>
    </w:p>
    <w:p>
      <w:pPr>
        <w:spacing w:before="0" w:after="0" w:line="408" w:lineRule="exact"/>
        <w:ind w:left="0" w:right="0" w:firstLine="576"/>
        <w:jc w:val="left"/>
      </w:pPr>
      <w:r>
        <w:rPr/>
        <w:t xml:space="preserve">(g) The first Monday in September, to be known as Labor Day;</w:t>
      </w:r>
    </w:p>
    <w:p>
      <w:pPr>
        <w:spacing w:before="0" w:after="0" w:line="408" w:lineRule="exact"/>
        <w:ind w:left="0" w:right="0" w:firstLine="576"/>
        <w:jc w:val="left"/>
      </w:pPr>
      <w:r>
        <w:rPr/>
        <w:t xml:space="preserve">(h) The eleventh day of November, to be known as Veterans' Day;</w:t>
      </w:r>
    </w:p>
    <w:p>
      <w:pPr>
        <w:spacing w:before="0" w:after="0" w:line="408" w:lineRule="exact"/>
        <w:ind w:left="0" w:right="0" w:firstLine="576"/>
        <w:jc w:val="left"/>
      </w:pPr>
      <w:r>
        <w:rPr/>
        <w:t xml:space="preserve">(i) The fourth Thursday in November, to be known as Thanksgiving Day;</w:t>
      </w:r>
    </w:p>
    <w:p>
      <w:pPr>
        <w:spacing w:before="0" w:after="0" w:line="408" w:lineRule="exact"/>
        <w:ind w:left="0" w:right="0" w:firstLine="576"/>
        <w:jc w:val="left"/>
      </w:pPr>
      <w:r>
        <w:rPr/>
        <w:t xml:space="preserve">(j) The Friday immediately following the fourth Thursday in November, to be known as Native American Heritage Day; and</w:t>
      </w:r>
    </w:p>
    <w:p>
      <w:pPr>
        <w:spacing w:before="0" w:after="0" w:line="408" w:lineRule="exact"/>
        <w:ind w:left="0" w:right="0" w:firstLine="576"/>
        <w:jc w:val="left"/>
      </w:pPr>
      <w:r>
        <w:rPr/>
        <w:t xml:space="preserve">(k)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w:t>
      </w:r>
      <w:r>
        <w:t>((</w:t>
      </w:r>
      <w:r>
        <w:rPr>
          <w:strike/>
        </w:rPr>
        <w:t xml:space="preserve">Columbus</w:t>
      </w:r>
      <w:r>
        <w:t>))</w:t>
      </w:r>
      <w:r>
        <w:rPr/>
        <w:t xml:space="preserve"> </w:t>
      </w:r>
      <w:r>
        <w:rPr>
          <w:u w:val="single"/>
        </w:rPr>
        <w:t xml:space="preserve">indigenous peoples'</w:t>
      </w:r>
      <w:r>
        <w:rPr/>
        <w:t xml:space="preserve">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nineteenth day of June, recognized as Juneteenth, a day of remembrance for the day the slaves learned of their freedom;</w:t>
      </w:r>
    </w:p>
    <w:p>
      <w:pPr>
        <w:spacing w:before="0" w:after="0" w:line="408" w:lineRule="exact"/>
        <w:ind w:left="0" w:right="0" w:firstLine="576"/>
        <w:jc w:val="left"/>
      </w:pPr>
      <w:r>
        <w:rPr/>
        <w:t xml:space="preserve">(m) The thirtieth day of March, recognized as welcome home Vietnam veterans day; and</w:t>
      </w:r>
    </w:p>
    <w:p>
      <w:pPr>
        <w:spacing w:before="0" w:after="0" w:line="408" w:lineRule="exact"/>
        <w:ind w:left="0" w:right="0" w:firstLine="576"/>
        <w:jc w:val="left"/>
      </w:pPr>
      <w:r>
        <w:rPr/>
        <w:t xml:space="preserve">(n) The eleventh day of January, recognized as human trafficking awareness day.</w:t>
      </w:r>
    </w:p>
    <w:p/>
    <w:p>
      <w:pPr>
        <w:jc w:val="center"/>
      </w:pPr>
      <w:r>
        <w:rPr>
          <w:b/>
        </w:rPr>
        <w:t>--- END ---</w:t>
      </w:r>
    </w:p>
    <w:sectPr>
      <w:pgNumType w:start="1"/>
      <w:footerReference xmlns:r="http://schemas.openxmlformats.org/officeDocument/2006/relationships" r:id="Rb60f7d04f84d45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360cb76dd14398" /><Relationship Type="http://schemas.openxmlformats.org/officeDocument/2006/relationships/footer" Target="/word/footer.xml" Id="Rb60f7d04f84d459d" /></Relationships>
</file>