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ef19cdd9934ead" /></Relationships>
</file>

<file path=word/document.xml><?xml version="1.0" encoding="utf-8"?>
<w:document xmlns:w="http://schemas.openxmlformats.org/wordprocessingml/2006/main">
  <w:body>
    <w:p>
      <w:r>
        <w:t>H-2474.2</w:t>
      </w:r>
    </w:p>
    <w:p>
      <w:pPr>
        <w:jc w:val="center"/>
      </w:pPr>
      <w:r>
        <w:t>_______________________________________________</w:t>
      </w:r>
    </w:p>
    <w:p/>
    <w:p>
      <w:pPr>
        <w:jc w:val="center"/>
      </w:pPr>
      <w:r>
        <w:rPr>
          <w:b/>
        </w:rPr>
        <w:t>SUBSTITUTE HOUSE BILL 2165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Finance (originally sponsored by Representatives Harris, Cody, Pollet, Doglio, Kagi, Ryu, and Slatter)</w:t>
      </w:r>
    </w:p>
    <w:p/>
    <w:p>
      <w:r>
        <w:rPr>
          <w:t xml:space="preserve">READ FIRST TIME 04/04/17.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vapor products, e-cigarettes, and nicotine products taxation; amending RCW 66.08.145, 66.44.010, 82.24.510, 82.24.550, 82.26.060, 82.26.080, 82.26.150, 82.26.220, 82.32.300, 70.345.010, 70.345.030, 70.345.090, and 43.06.450; adding new sections to chapter 43.06 RCW; adding a new section to chapter 82.08 RCW; adding a new section to chapter 82.12 RCW; adding a new chapter to Title 82 RCW; creating new sections;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use of vapor inhalation products, such as e-cigarettes, e-devices, and vape pens, has risen at an alarming rate both among adults and youth. Vapor products pose a serious public health risk because of the addictiveness of nicotine, the impact of nicotine on fetal development and adolescent brain development, the risk of liquid nicotine poisoning, and exposure to carcinogens and other toxic chemicals. Although these products have been documented as being interchangeably used by consumers with cigarettes or other tobacco products, and there is nicotine produced or derived from tobacco in the product intended for human consumption and absorption into the human body, the manufacturers, wholesalers, and retailers have not been paying the tax levied on tobacco products pursuant to chapter 82.26 RCW. The legislature intends to transition from no tobacco or cigarette tax having been paid on these products to adopting a specific tax rate for vapor products in this act. Adoption of this specific tax will resolve claims of nonpayment of tobacco product taxes pursuant to chapter 82.26 RCW. The legislature believes that vapor products containing nicotine have always been subject to taxation pursuant to chapter 82.26 RCW, and passage of this act may not be interpreted as an indication otherwise.</w:t>
      </w:r>
    </w:p>
    <w:p>
      <w:pPr>
        <w:spacing w:before="0" w:after="0" w:line="408" w:lineRule="exact"/>
        <w:ind w:left="0" w:right="0" w:firstLine="576"/>
        <w:jc w:val="left"/>
      </w:pPr>
      <w:r>
        <w:rPr/>
        <w:t xml:space="preserve">(2) Specifically, the legislature finds that:</w:t>
      </w:r>
    </w:p>
    <w:p>
      <w:pPr>
        <w:spacing w:before="0" w:after="0" w:line="408" w:lineRule="exact"/>
        <w:ind w:left="0" w:right="0" w:firstLine="576"/>
        <w:jc w:val="left"/>
      </w:pPr>
      <w:r>
        <w:rPr/>
        <w:t xml:space="preserve">(a) Vapor products are battery-operated devices with cartridges or refillable tanks that contain a mixture of various liquids, such as propylene glycol, glycerol, nicotine, and chemical flavorings. The devices atomize the liquid mixture, producing a vapor that the user inhales;</w:t>
      </w:r>
    </w:p>
    <w:p>
      <w:pPr>
        <w:spacing w:before="0" w:after="0" w:line="408" w:lineRule="exact"/>
        <w:ind w:left="0" w:right="0" w:firstLine="576"/>
        <w:jc w:val="left"/>
      </w:pPr>
      <w:r>
        <w:rPr/>
        <w:t xml:space="preserve">(b) Vapor products are heavily promoted as being far less costly than consuming the equivalent nicotine through cigarettes, with one industry estimate that vapor products are over eighty percent less expensive. Legislative testimony has indicated that refillable nicotine liquid and disposable e-cigarettes are as low as ten and twenty percent of the cost of a pack of cigarettes in Washington. For Washington residents, industry promotions note thousands of dollars in individual savings annually, compared to smoking cigarettes, due in part to consumers and retailers of vapor products not paying the taxes which the state places on cigarettes or other tobacco products;</w:t>
      </w:r>
    </w:p>
    <w:p>
      <w:pPr>
        <w:spacing w:before="0" w:after="0" w:line="408" w:lineRule="exact"/>
        <w:ind w:left="0" w:right="0" w:firstLine="576"/>
        <w:jc w:val="left"/>
      </w:pPr>
      <w:r>
        <w:rPr/>
        <w:t xml:space="preserve">(c) The sale of vapor products has rapidly increased over the past several years. Nationally, the percentage of middle school and high school students who have used vapor products more than doubled from 2011 to 2012. The December 2016 report by the centers for disease control finds that sixteen percent of high school students nationwide are using e-cigarettes or vapor products. The legislature finds that vapor products are heavily promoted to attract youth to purchase them, with concomitant addiction to nicotine. Research shows that most young e-cigarette and vapor product users also smoke cigarettes, and that the attraction and low cost availability of vapor products is mitigating the positive benefits from the decline in cigarette use among youth;</w:t>
      </w:r>
    </w:p>
    <w:p>
      <w:pPr>
        <w:spacing w:before="0" w:after="0" w:line="408" w:lineRule="exact"/>
        <w:ind w:left="0" w:right="0" w:firstLine="576"/>
        <w:jc w:val="left"/>
      </w:pPr>
      <w:r>
        <w:rPr/>
        <w:t xml:space="preserve">(d) In Washington, the 2014 healthy youth survey found that almost twenty-three percent of twelfth graders had used an e-cigarette in the past month. These rates are alarming because an overwhelming majority of smokers begin smoking and become addicted to nicotine as teenagers, and the equipment used may be sold and used interchangeably for marijuana and nicotine. Current law in Washington prohibits the sale of vapor products containing nicotine to minors, but given the availability of vapor products online and equipment sold separately at retail stores, this law is difficult to enforce;</w:t>
      </w:r>
    </w:p>
    <w:p>
      <w:pPr>
        <w:spacing w:before="0" w:after="0" w:line="408" w:lineRule="exact"/>
        <w:ind w:left="0" w:right="0" w:firstLine="576"/>
        <w:jc w:val="left"/>
      </w:pPr>
      <w:r>
        <w:rPr/>
        <w:t xml:space="preserve">(e) The low cost of e-cigarettes and nicotine liquids for vapor products, particularly compared to cigarettes, is a key factor in youth access and use. E</w:t>
      </w:r>
      <w:r>
        <w:rPr/>
        <w:noBreakHyphen/>
      </w:r>
      <w:r>
        <w:rPr/>
        <w:t xml:space="preserve">cigarettes are advertised as saving smokers thousands of dollars. One survey of adult users has shown that the low price of e-cigarettes compared to other tobacco products is a key reason for their use, and youth are even more sensitive to price than adults. Increasing the price of vapor products will decrease youth access and addiction, just as raising taxes on cigarettes to discourage youth and adult smoking decreased youth access and addiction; and</w:t>
      </w:r>
    </w:p>
    <w:p>
      <w:pPr>
        <w:spacing w:before="0" w:after="0" w:line="408" w:lineRule="exact"/>
        <w:ind w:left="0" w:right="0" w:firstLine="576"/>
        <w:jc w:val="left"/>
      </w:pPr>
      <w:r>
        <w:rPr/>
        <w:t xml:space="preserve">(f) Public health infrastructure and enforcement to prevent youth access to tobacco and vapor products in Washington will benefit from the investment of tax revenues and fees established or increased by this act.</w:t>
      </w:r>
    </w:p>
    <w:p>
      <w:pPr>
        <w:spacing w:before="0" w:after="0" w:line="408" w:lineRule="exact"/>
        <w:ind w:left="0" w:right="0" w:firstLine="576"/>
        <w:jc w:val="left"/>
      </w:pPr>
      <w:r>
        <w:rPr/>
        <w:t xml:space="preserve">(3) The legislature finds, therefore, that this act is necessary to protect the public health, safety, and welfare by providing consumers with information about products that are potentially dangerous, providing support for programs that reduce youth access to addictive nicotine products, preventing nicotine poisonings of children, and providing support for many essential public health services and educational programs for which needs and cost are increased due to increased consumption of vapor products.</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Tax on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vapor products are sold, valued in money, whether received in money or otherwise, including: (a) Any charges by the seller necessary to complete the sale such as charges for delivery, freight, transportation, or handling; and (b) in the case of a taxpayer importing vapor products into the state, any expenses of the taxpayer or any person affiliated with the taxpayer that are necessary to complete the importation, such as delivery, freight, transportation, federal taxes, or handling of the product.</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"Business" means any trade, occupation, activity, or enterprise engaged in selling or distributing vapor products in this state.</w:t>
      </w:r>
    </w:p>
    <w:p>
      <w:pPr>
        <w:spacing w:before="0" w:after="0" w:line="408" w:lineRule="exact"/>
        <w:ind w:left="0" w:right="0" w:firstLine="576"/>
        <w:jc w:val="left"/>
      </w:pPr>
      <w:r>
        <w:rPr/>
        <w:t xml:space="preserve">(5) "Distributor" mean any person:</w:t>
      </w:r>
    </w:p>
    <w:p>
      <w:pPr>
        <w:spacing w:before="0" w:after="0" w:line="408" w:lineRule="exact"/>
        <w:ind w:left="0" w:right="0" w:firstLine="576"/>
        <w:jc w:val="left"/>
      </w:pPr>
      <w:r>
        <w:rPr/>
        <w:t xml:space="preserve">(a) Engaged in the business of selling vapor products in this state who brings, or causes to be brought, into this state from outside the state any vapor products for sale;</w:t>
      </w:r>
    </w:p>
    <w:p>
      <w:pPr>
        <w:spacing w:before="0" w:after="0" w:line="408" w:lineRule="exact"/>
        <w:ind w:left="0" w:right="0" w:firstLine="576"/>
        <w:jc w:val="left"/>
      </w:pPr>
      <w:r>
        <w:rPr/>
        <w:t xml:space="preserve">(b) Who makes, manufactures, fabricates, or stores vapor products in this state for sale in this state;</w:t>
      </w:r>
    </w:p>
    <w:p>
      <w:pPr>
        <w:spacing w:before="0" w:after="0" w:line="408" w:lineRule="exact"/>
        <w:ind w:left="0" w:right="0" w:firstLine="576"/>
        <w:jc w:val="left"/>
      </w:pPr>
      <w:r>
        <w:rPr/>
        <w:t xml:space="preserve">(c) Engaged in the business of selling vapor products outside this state who ships or transports vapor products to retailers or consumers in this state; or</w:t>
      </w:r>
    </w:p>
    <w:p>
      <w:pPr>
        <w:spacing w:before="0" w:after="0" w:line="408" w:lineRule="exact"/>
        <w:ind w:left="0" w:right="0" w:firstLine="576"/>
        <w:jc w:val="left"/>
      </w:pPr>
      <w:r>
        <w:rPr/>
        <w:t xml:space="preserve">(d)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has the same meaning as provided in RCW 82.24.010.</w:t>
      </w:r>
    </w:p>
    <w:p>
      <w:pPr>
        <w:spacing w:before="0" w:after="0" w:line="408" w:lineRule="exact"/>
        <w:ind w:left="0" w:right="0" w:firstLine="576"/>
        <w:jc w:val="left"/>
      </w:pPr>
      <w:r>
        <w:rPr/>
        <w:t xml:space="preserve">(7) "Manufacturer" has the same meaning as provided in RCW 70.345.010.</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Except as provided otherwise in this chapter,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has the same meaning as provided in RCW 70.345.010.</w:t>
      </w:r>
    </w:p>
    <w:p>
      <w:pPr>
        <w:spacing w:before="0" w:after="0" w:line="408" w:lineRule="exact"/>
        <w:ind w:left="0" w:right="0" w:firstLine="576"/>
        <w:jc w:val="left"/>
      </w:pPr>
      <w:r>
        <w:rPr/>
        <w:t xml:space="preserve">(12) "Retailer" has the same meaning as provided in RCW 70.345.010.</w:t>
      </w:r>
    </w:p>
    <w:p>
      <w:pPr>
        <w:spacing w:before="0" w:after="0" w:line="408" w:lineRule="exact"/>
        <w:ind w:left="0" w:right="0" w:firstLine="576"/>
        <w:jc w:val="left"/>
      </w:pPr>
      <w:r>
        <w:rPr/>
        <w:t xml:space="preserve">(13) "Sale" has the same meaning as provided in RCW 70.345.010.</w:t>
      </w:r>
    </w:p>
    <w:p>
      <w:pPr>
        <w:spacing w:before="0" w:after="0" w:line="408" w:lineRule="exact"/>
        <w:ind w:left="0" w:right="0" w:firstLine="576"/>
        <w:jc w:val="left"/>
      </w:pPr>
      <w:r>
        <w:rPr/>
        <w:t xml:space="preserve">(14)(a)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vapor products, the actual price for which the taxpayer purchased the vapor products;</w:t>
      </w:r>
    </w:p>
    <w:p>
      <w:pPr>
        <w:spacing w:before="0" w:after="0" w:line="408" w:lineRule="exact"/>
        <w:ind w:left="0" w:right="0" w:firstLine="576"/>
        <w:jc w:val="left"/>
      </w:pPr>
      <w:r>
        <w:rPr/>
        <w:t xml:space="preserve">(ii) In the case of a taxpayer that purchases vapor products from an affiliated manufacturer, affiliated distributor, or other affiliated person, and that sells those vapor products to unaffiliated distributors, unaffiliated retailers, or ultimate consumers, the actual price for which that taxpayer sells those vapor products to unaffiliated distributors, unaffiliated retailers, or ultimate consumers;</w:t>
      </w:r>
    </w:p>
    <w:p>
      <w:pPr>
        <w:spacing w:before="0" w:after="0" w:line="408" w:lineRule="exact"/>
        <w:ind w:left="0" w:right="0" w:firstLine="576"/>
        <w:jc w:val="left"/>
      </w:pPr>
      <w:r>
        <w:rPr/>
        <w:t xml:space="preserve">(iii) In the case of a taxpayer that sells vapor products only to affiliated distributors or affiliated retailers, the price, determined as nearly as possible according to the actual price, that other distributors sell similar vapor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vapor products directly to ultimate consumers, the actual price for which the taxpayer sells those vapor products to ultimate consumers;</w:t>
      </w:r>
    </w:p>
    <w:p>
      <w:pPr>
        <w:spacing w:before="0" w:after="0" w:line="408" w:lineRule="exact"/>
        <w:ind w:left="0" w:right="0" w:firstLine="576"/>
        <w:jc w:val="left"/>
      </w:pPr>
      <w:r>
        <w:rPr/>
        <w:t xml:space="preserve">(v) In the case of a taxpayer that has acquired vapor products under a sale as defined in RCW 70.345.010(16)(b),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(vi) In cases where section 202(2)(b) of this act applies, the value of the article used as defined in RCW 82.12.010; or</w:t>
      </w:r>
    </w:p>
    <w:p>
      <w:pPr>
        <w:spacing w:before="0" w:after="0" w:line="408" w:lineRule="exact"/>
        <w:ind w:left="0" w:right="0" w:firstLine="576"/>
        <w:jc w:val="left"/>
      </w:pPr>
      <w:r>
        <w:rPr/>
        <w:t xml:space="preserve">(vii) In any case where (a)(i) through (vi) of this subsection do not apply,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In any case where the taxable sales price is not indicative of a vapor product's true value at the time and place of the taxable event as provided in section 202(2)(a) of this act, "taxable sales price" means the true value of the vapor product as determined by the department. For purposes of this subsection, "true value" means market value based on sales at comparable locations in this state of the same or similar vapor product of like quality and character sold under comparable conditions of sale by comparable sellers to comparable purchasers.</w:t>
      </w:r>
    </w:p>
    <w:p>
      <w:pPr>
        <w:spacing w:before="0" w:after="0" w:line="408" w:lineRule="exact"/>
        <w:ind w:left="0" w:right="0" w:firstLine="576"/>
        <w:jc w:val="left"/>
      </w:pPr>
      <w:r>
        <w:rPr/>
        <w:t xml:space="preserve">(15) "Taxpayer" means a person liable for the tax imposed by this chapter.</w:t>
      </w:r>
    </w:p>
    <w:p>
      <w:pPr>
        <w:spacing w:before="0" w:after="0" w:line="408" w:lineRule="exact"/>
        <w:ind w:left="0" w:right="0" w:firstLine="576"/>
        <w:jc w:val="left"/>
      </w:pPr>
      <w:r>
        <w:rPr/>
        <w:t xml:space="preserve">(16) "Unaffiliated distributor" means a distributor that is not affiliated with the manufacturer, distributor, or other person from whom the distributor has purchased vapor products.</w:t>
      </w:r>
    </w:p>
    <w:p>
      <w:pPr>
        <w:spacing w:before="0" w:after="0" w:line="408" w:lineRule="exact"/>
        <w:ind w:left="0" w:right="0" w:firstLine="576"/>
        <w:jc w:val="left"/>
      </w:pPr>
      <w:r>
        <w:rPr/>
        <w:t xml:space="preserve">(17) "Unaffiliated retailer" means a retailer that is not affiliated with the manufacturer, distributor, or other person from whom the retailer has purchased vapor products.</w:t>
      </w:r>
    </w:p>
    <w:p>
      <w:pPr>
        <w:spacing w:before="0" w:after="0" w:line="408" w:lineRule="exact"/>
        <w:ind w:left="0" w:right="0" w:firstLine="576"/>
        <w:jc w:val="left"/>
      </w:pPr>
      <w:r>
        <w:rPr/>
        <w:t xml:space="preserve">(18)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solution or other consumable substance, regardless of whether it contains nicotine, that is intended to be used with or in a vapor product to produce vapor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(b) For purposes of this subsection (18):</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"Marijuana," "useable marijuana," "marijuana concentrates," and "marijuana-infused products" have the same meaning as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tax upon the sale, use, consumption, handling, possession, or distribution of all vapor products in this state equal to sixty percent of the taxable sales price.</w:t>
      </w:r>
    </w:p>
    <w:p>
      <w:pPr>
        <w:spacing w:before="0" w:after="0" w:line="408" w:lineRule="exact"/>
        <w:ind w:left="0" w:right="0" w:firstLine="576"/>
        <w:jc w:val="left"/>
      </w:pPr>
      <w:r>
        <w:rPr/>
        <w:t xml:space="preserve">(2)(a) The tax under this section must be collected at the time the distributor: (i) Brings, or causes to be brought, into this state from without the state vapor products for sale; (ii) makes, manufactures, fabricates, or stores vapor products in this state for sale in this state; (iii) ships or transports vapor products to retailers or consumers in this state; or (iv) handles for sale any vapor products that are within this state but upon which tax has not been imposed.</w:t>
      </w:r>
    </w:p>
    <w:p>
      <w:pPr>
        <w:spacing w:before="0" w:after="0" w:line="408" w:lineRule="exact"/>
        <w:ind w:left="0" w:right="0" w:firstLine="576"/>
        <w:jc w:val="left"/>
      </w:pPr>
      <w:r>
        <w:rPr/>
        <w:t xml:space="preserve">(b) The tax imposed under this section must also be collected by the department from the consumer of vapor products where the tax imposed under this section was not paid by the distributor on such vapor products.</w:t>
      </w:r>
    </w:p>
    <w:p>
      <w:pPr>
        <w:spacing w:before="0" w:after="0" w:line="408" w:lineRule="exact"/>
        <w:ind w:left="0" w:right="0" w:firstLine="576"/>
        <w:jc w:val="left"/>
      </w:pPr>
      <w:r>
        <w:rPr/>
        <w:t xml:space="preserve">(3)(a) The legislature intends for the revenues generated by the tax imposed under this section to help offset lost revenue from any legislation that raises the legal smoking age. Therefore, until the end of fiscal year 2020, one hundred percent of the moneys collected under this section must be deposited into the state general fund.</w:t>
      </w:r>
    </w:p>
    <w:p>
      <w:pPr>
        <w:spacing w:before="0" w:after="0" w:line="408" w:lineRule="exact"/>
        <w:ind w:left="0" w:right="0" w:firstLine="576"/>
        <w:jc w:val="left"/>
      </w:pPr>
      <w:r>
        <w:rPr/>
        <w:t xml:space="preserve">(b) Beginning in fiscal year 2021, the moneys collected under this section must be deposited as follows:</w:t>
      </w:r>
    </w:p>
    <w:p>
      <w:pPr>
        <w:spacing w:before="0" w:after="0" w:line="408" w:lineRule="exact"/>
        <w:ind w:left="0" w:right="0" w:firstLine="576"/>
        <w:jc w:val="left"/>
      </w:pPr>
      <w:r>
        <w:rPr/>
        <w:t xml:space="preserve">(i) Sixty percent into the state general fund; and</w:t>
      </w:r>
    </w:p>
    <w:p>
      <w:pPr>
        <w:spacing w:before="0" w:after="0" w:line="408" w:lineRule="exact"/>
        <w:ind w:left="0" w:right="0" w:firstLine="576"/>
        <w:jc w:val="left"/>
      </w:pPr>
      <w:r>
        <w:rPr/>
        <w:t xml:space="preserve">(ii) Forty percent into the essential public health services account created in section 204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a bundled transaction that includes a vapor product is subject to the tax imposed under this chapter on the entire selling price of the bundled transaction.</w:t>
      </w:r>
    </w:p>
    <w:p>
      <w:pPr>
        <w:spacing w:before="0" w:after="0" w:line="408" w:lineRule="exact"/>
        <w:ind w:left="0" w:right="0" w:firstLine="576"/>
        <w:jc w:val="left"/>
      </w:pPr>
      <w:r>
        <w:rPr/>
        <w:t xml:space="preserve">(b) If the selling price is attributable to products that are taxable and products that are not taxable under this chapter, the portion of the price attributable to the nontaxable products are subject to the tax imposed by this chapter unless the seller can identify by reasonable and verifiable standards the portion that is not subject to tax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"Bundled transaction" means:</w:t>
      </w:r>
    </w:p>
    <w:p>
      <w:pPr>
        <w:spacing w:before="0" w:after="0" w:line="408" w:lineRule="exact"/>
        <w:ind w:left="0" w:right="0" w:firstLine="576"/>
        <w:jc w:val="left"/>
      </w:pPr>
      <w:r>
        <w:rPr/>
        <w:t xml:space="preserve">(i) The sale of two or more products where the products are otherwise distinct and identifiable, are sold for one nonitemized price, and at least one product is a vapor product subject to the tax under this chapter; and</w:t>
      </w:r>
    </w:p>
    <w:p>
      <w:pPr>
        <w:spacing w:before="0" w:after="0" w:line="408" w:lineRule="exact"/>
        <w:ind w:left="0" w:right="0" w:firstLine="576"/>
        <w:jc w:val="left"/>
      </w:pPr>
      <w:r>
        <w:rPr/>
        <w:t xml:space="preserve">(ii) A vapor product provided free of charge with the required purchase of another product. A vapor product is provided free of charge if the sales price of the product purchased does not vary depending on the inclusion of the vapor product provided free of charge.</w:t>
      </w:r>
    </w:p>
    <w:p>
      <w:pPr>
        <w:spacing w:before="0" w:after="0" w:line="408" w:lineRule="exact"/>
        <w:ind w:left="0" w:right="0" w:firstLine="576"/>
        <w:jc w:val="left"/>
      </w:pPr>
      <w:r>
        <w:rPr/>
        <w:t xml:space="preserve">(b) "Distinct and identifiable products" does not include packaging such as containers, boxes, sacks, bags, and bottles, or materials such as wrapping, labels, tags, and instruction guides, that accompany the sale of the products and are incidental or immaterial to the sale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essential public health services account is created in the state treasury. As specified in section 202 of this act, forty percent of revenues from the tax collected under section 202 of this act must be deposited into the account beginning in fiscal year 2021. Moneys in the account may be spent only after appropriation to the department of health. The department of health must use the moneys in the account for each of the four following purposes: (a) To fund foundational health services; (b) to fund tobacco, vapor product, and nicotine control and prevention, and other substance use prevention and education; (c) at least ten percent of funds deposited must be used to support increased access and training of public health professionals at public health programs at accredited public institutions of higher education in Washington; and (d) enforcement by the board of the provisions of chapter 70.345 RCW, provided that no more than 12.5 percent of the funds deposited into the account created in this section may be utilized and distributed by the department to the board for these enforcement purposes.</w:t>
      </w:r>
    </w:p>
    <w:p>
      <w:pPr>
        <w:spacing w:before="0" w:after="0" w:line="408" w:lineRule="exact"/>
        <w:ind w:left="0" w:right="0" w:firstLine="576"/>
        <w:jc w:val="left"/>
      </w:pPr>
      <w:r>
        <w:rPr/>
        <w:t xml:space="preserve">(2) To determine the funding for foundational health services pursuant to subsection (1)(a) of this section, the department of health and representatives of local health jurisdictions must work together to: (a) Arrive at a mutually acceptable allocation and distribution of funds from the account; and (b) determine the best accountability measures to ensure efficient and effective use of funds, emphasizing use of shared services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and purpose of this chapter to levy a tax on all vapor products sold, used, consumed, handled, possessed, or distributed within this state. It is the further intent and purpose of this chapter to impose the tax only once on all vapor products in this state. Nothing in this chapter may be construed to exempt any person taxable under any other law or under any other tax imposed under this title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tax imposed by section 202 of this act does not apply with respect to any vapor products which under the Constitution and laws of the United States may not be made the subject of taxation by this state.</w:t>
      </w:r>
    </w:p>
    <w:p>
      <w:pPr>
        <w:spacing w:before="0" w:after="0" w:line="408" w:lineRule="exact"/>
        <w:ind w:left="0" w:right="0" w:firstLine="576"/>
        <w:jc w:val="left"/>
      </w:pPr>
      <w:r>
        <w:rPr/>
        <w:t xml:space="preserve">(2) The provisions of RCW 82.32.805 and 82.32.808 do not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distributor must keep at each place of business complete and accurate records for that place of business, including itemized invoices, of vapor products held, purchased, manufactured, brought in or caused to be brought in from without the state, or shipped or transported to retailers in this state, and of all sales of vapor products made.</w:t>
      </w:r>
    </w:p>
    <w:p>
      <w:pPr>
        <w:spacing w:before="0" w:after="0" w:line="408" w:lineRule="exact"/>
        <w:ind w:left="0" w:right="0" w:firstLine="576"/>
        <w:jc w:val="left"/>
      </w:pPr>
      <w:r>
        <w:rPr/>
        <w:t xml:space="preserve">(2) These records must show the names and addresses of purchasers, the inventory of all vapor products, and other pertinent papers and documents relating to the purchase, sale, or disposition of vapor products. All invoices and other records required by this section to be kept must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vapor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are subject to revocation by the department, and any licenses issued under chapter 70.345,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person required to be licensed under chapter 70.345 RCW who sells vapor products to persons other than the ultimate consumer must render with each sale itemized invoices showing the seller's name and address, the purchaser's name and address, the date of sale, and all prices. The person must preserve legible copies of all such invoices for five years from the date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retailer must procure itemized invoices of all vapor products purchased. The invoices must show the seller's name and address, the date of purchase, and all prices and discounts.</w:t>
      </w:r>
    </w:p>
    <w:p>
      <w:pPr>
        <w:spacing w:before="0" w:after="0" w:line="408" w:lineRule="exact"/>
        <w:ind w:left="0" w:right="0" w:firstLine="576"/>
        <w:jc w:val="left"/>
      </w:pPr>
      <w:r>
        <w:rPr/>
        <w:t xml:space="preserve">(2) The retailer must keep at each retail outlet copies of complete, accurate, and legible invoices for that retail outlet or place of business. All invoices required to be kept under this section must be preserved for five years from the date of purchase.</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vapor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by the department, and any licenses issued under chapter 70.345,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Where vapor products upon which the tax imposed by this chapter has been reported and paid are shipped or transported outside this state by the distributor to a person engaged in the business of selling vapor products, to be sold by that person, or are returned to the manufacturer by the distributor or destroyed by the distributor, or are sold by the distributor to the United States or any of its agencies or instrumentalities, or are sold by the distributor to any Indian tribal organization, credit of such tax may be made to the distributor in accordance with rules prescribed by the department.</w:t>
      </w:r>
    </w:p>
    <w:p>
      <w:pPr>
        <w:spacing w:before="0" w:after="0" w:line="408" w:lineRule="exact"/>
        <w:ind w:left="0" w:right="0" w:firstLine="576"/>
        <w:jc w:val="left"/>
      </w:pPr>
      <w:r>
        <w:rPr/>
        <w:t xml:space="preserve">(b) For purposes of this subsection (1), the following definitions apply:</w:t>
      </w:r>
    </w:p>
    <w:p>
      <w:pPr>
        <w:spacing w:before="0" w:after="0" w:line="408" w:lineRule="exact"/>
        <w:ind w:left="0" w:right="0" w:firstLine="576"/>
        <w:jc w:val="left"/>
      </w:pPr>
      <w:r>
        <w:rPr/>
        <w:t xml:space="preserve">(i) "Indian distributor" means a federally recognized Indian tribe or tribal entity that would otherwise meet the definition of "distributor" under section 201 of this act, if federally recognized Indian tribes and tribal entities were not excluded from the definition of "person" in section 201 of this act.</w:t>
      </w:r>
    </w:p>
    <w:p>
      <w:pPr>
        <w:spacing w:before="0" w:after="0" w:line="408" w:lineRule="exact"/>
        <w:ind w:left="0" w:right="0" w:firstLine="576"/>
        <w:jc w:val="left"/>
      </w:pPr>
      <w:r>
        <w:rPr/>
        <w:t xml:space="preserve">(ii) "Indian retailer" means a federally recognized Indian tribe or tribal entity that would otherwise meet the definition of "retailer" under section 201 of this act, if federally recognized Indian tribes and tribal entities were not excluded from the definition of "person" in section 201 of this act.</w:t>
      </w:r>
    </w:p>
    <w:p>
      <w:pPr>
        <w:spacing w:before="0" w:after="0" w:line="408" w:lineRule="exact"/>
        <w:ind w:left="0" w:right="0" w:firstLine="576"/>
        <w:jc w:val="left"/>
      </w:pPr>
      <w:r>
        <w:rPr/>
        <w:t xml:space="preserve">(iii) "Indian tribal organization" means a federally recognized Indian tribe, or tribal entity, and includes an Indian distributor or retailer that is owned by an Indian who is an enrolled tribal member conducting business under tribal license or similar tribal approval within Indian country.</w:t>
      </w:r>
    </w:p>
    <w:p>
      <w:pPr>
        <w:spacing w:before="0" w:after="0" w:line="408" w:lineRule="exact"/>
        <w:ind w:left="0" w:right="0" w:firstLine="576"/>
        <w:jc w:val="left"/>
      </w:pPr>
      <w:r>
        <w:rPr/>
        <w:t xml:space="preserve">(2) Credit allowed under this section must be determined based on the tax rate in effect for the period for which the tax imposed by this chapter, for which a credit is sought, was paid.</w:t>
      </w:r>
    </w:p>
    <w:p>
      <w:pPr>
        <w:spacing w:before="0" w:after="0" w:line="408" w:lineRule="exact"/>
        <w:ind w:left="0" w:right="0" w:firstLine="576"/>
        <w:jc w:val="left"/>
      </w:pPr>
      <w:r>
        <w:rPr/>
        <w:t xml:space="preserve">(3) The provisions of RCW 82.32.805 and 82.32.808 do not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authorize, as duly authorized agents, enforcement officers of the board to enforce provisions of this chapter. These officers are not employees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by rule establish the invoice detail required under section 207 of this act for a distributor and for those invoices required to be provided to retailers under section 209 of this act.</w:t>
      </w:r>
    </w:p>
    <w:p>
      <w:pPr>
        <w:spacing w:before="0" w:after="0" w:line="408" w:lineRule="exact"/>
        <w:ind w:left="0" w:right="0" w:firstLine="576"/>
        <w:jc w:val="left"/>
      </w:pPr>
      <w:r>
        <w:rPr/>
        <w:t xml:space="preserve">(2) If a retailer fails to keep invoices as required under section 209 of this act, the retailer is liable for the tax owed on any uninvoiced vapor products but not penalties and interest, except as provided in subsection (3) of this section.</w:t>
      </w:r>
    </w:p>
    <w:p>
      <w:pPr>
        <w:spacing w:before="0" w:after="0" w:line="408" w:lineRule="exact"/>
        <w:ind w:left="0" w:right="0" w:firstLine="576"/>
        <w:jc w:val="left"/>
      </w:pPr>
      <w:r>
        <w:rPr/>
        <w:t xml:space="preserve">(3) If the department finds that the nonpayment of tax by the retailer was willful or if in the case of a second or plural nonpayment of tax by the retailer, penalties and interest must be assessed in accordance with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transport or cause to be transported in this state vapor products for sale other than: (a) A licensed distributor under chapter 70.345 RCW, or a manufacturer's representative authorized to sell or distribute vapor products in this state under chapter 70.345 RCW; (b) a licensed retailer under chapter 70.345 RCW; (c) a seller with a valid delivery sale license under chapter 70.345 RCW; or (d) a person who has given notice to the board in advance of the commencement of transportation.</w:t>
      </w:r>
    </w:p>
    <w:p>
      <w:pPr>
        <w:spacing w:before="0" w:after="0" w:line="408" w:lineRule="exact"/>
        <w:ind w:left="0" w:right="0" w:firstLine="576"/>
        <w:jc w:val="left"/>
      </w:pPr>
      <w:r>
        <w:rPr/>
        <w:t xml:space="preserve">(2) When transporting vapor products for sale, the person must have in his or her actual possession, or cause to have in the actual possession of those persons transporting such vapor products on his or her behalf, invoices or delivery tickets for the vapor products, which must show the true name and address of the consignor or seller, the true name and address of the consignee or purchaser, and the quantity and brands of the vapor products being transported.</w:t>
      </w:r>
    </w:p>
    <w:p>
      <w:pPr>
        <w:spacing w:before="0" w:after="0" w:line="408" w:lineRule="exact"/>
        <w:ind w:left="0" w:right="0" w:firstLine="576"/>
        <w:jc w:val="left"/>
      </w:pPr>
      <w:r>
        <w:rPr/>
        <w:t xml:space="preserve">(3) In any case where the department or the board, or any peace officer of the state, has knowledge or reasonable grounds to believe that any vehicle is transporting vapor products in violation of this section, the department, board, or peace officer is authorized to stop the vehicle and to inspect it for contraband vapor products.</w:t>
      </w:r>
    </w:p>
    <w:p>
      <w:pPr>
        <w:spacing w:before="0" w:after="0" w:line="408" w:lineRule="exact"/>
        <w:ind w:left="0" w:right="0" w:firstLine="576"/>
        <w:jc w:val="left"/>
      </w:pPr>
      <w:r>
        <w:rPr/>
        <w:t xml:space="preserve">(4)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compile and maintain a current record of the names of all distributors, retailers, and delivery sales licenses under chapter 70.345 RCW and the status of their license or licenses. The information must be updated on a monthly basis and published on the board's official internet web site. This information is not subject to the confidentiality provisions of RCW 82.32.330 and must be disclosed to manufacturers, distributors, retailers, and the general public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engaged in or conducting business as a distributor or retailer in this state may:</w:t>
      </w:r>
    </w:p>
    <w:p>
      <w:pPr>
        <w:spacing w:before="0" w:after="0" w:line="408" w:lineRule="exact"/>
        <w:ind w:left="0" w:right="0" w:firstLine="576"/>
        <w:jc w:val="left"/>
      </w:pPr>
      <w:r>
        <w:rPr/>
        <w:t xml:space="preserve">(a) Make, use, or present or exhibit to the department or the board any invoice for any of the vapor products taxed under this chapter that bears an untrue date or falsely states the nature or quantity of the goods invoiced; or</w:t>
      </w:r>
    </w:p>
    <w:p>
      <w:pPr>
        <w:spacing w:before="0" w:after="0" w:line="408" w:lineRule="exact"/>
        <w:ind w:left="0" w:right="0" w:firstLine="576"/>
        <w:jc w:val="left"/>
      </w:pPr>
      <w:r>
        <w:rPr/>
        <w:t xml:space="preserve">(b) Fail to produce on demand of the department or the board all invoices of all the vapor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(2)(a) No person, other than a licensed distributor, retailer or delivery sales licensee, or manufacturer's representative, may transport vapor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section 214 of this act;</w:t>
      </w:r>
    </w:p>
    <w:p>
      <w:pPr>
        <w:spacing w:before="0" w:after="0" w:line="408" w:lineRule="exact"/>
        <w:ind w:left="0" w:right="0" w:firstLine="576"/>
        <w:jc w:val="left"/>
      </w:pPr>
      <w:r>
        <w:rPr/>
        <w:t xml:space="preserve">(ii) The person transporting the vapor products actually possesses invoices or delivery tickets showing the true name and address of the consignor or seller, the true name and address of the consignee or purchaser, and the quantity and brands of vapor products being transported; and</w:t>
      </w:r>
    </w:p>
    <w:p>
      <w:pPr>
        <w:spacing w:before="0" w:after="0" w:line="408" w:lineRule="exact"/>
        <w:ind w:left="0" w:right="0" w:firstLine="576"/>
        <w:jc w:val="left"/>
      </w:pPr>
      <w:r>
        <w:rPr/>
        <w:t xml:space="preserve">(iii) The vapor products are consigned to or purchased by a person in this state who is licensed under chapter 70.345 RCW.</w:t>
      </w:r>
    </w:p>
    <w:p>
      <w:pPr>
        <w:spacing w:before="0" w:after="0" w:line="408" w:lineRule="exact"/>
        <w:ind w:left="0" w:right="0" w:firstLine="576"/>
        <w:jc w:val="left"/>
      </w:pPr>
      <w:r>
        <w:rPr/>
        <w:t xml:space="preserve">(b) A violation of this subsection (2) is a gross misdemeanor.</w:t>
      </w:r>
    </w:p>
    <w:p>
      <w:pPr>
        <w:spacing w:before="0" w:after="0" w:line="408" w:lineRule="exact"/>
        <w:ind w:left="0" w:right="0" w:firstLine="576"/>
        <w:jc w:val="left"/>
      </w:pPr>
      <w:r>
        <w:rPr/>
        <w:t xml:space="preserve">(3) Any person licensed under chapter 70.345 RCW as a distributor, and any person licensed under chapter 70.345 RCW as a retailer, may not operate in any other capacity unless the additional appropriate license is first secured, except as otherwise provided by law.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0" w:after="0" w:line="408" w:lineRule="exact"/>
        <w:ind w:left="0" w:right="0" w:firstLine="576"/>
        <w:jc w:val="left"/>
      </w:pPr>
      <w:r>
        <w:rPr/>
        <w:t xml:space="preserve">(5)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retailer that obtains vapor products from an unlicensed distributor or any other person that is not licensed under chapter 70.345 RCW must be licensed both as a retailer and a distributor and is liable for the tax imposed under section 202 of this act with respect to the vapor products acquired from the unlicensed person that are held for sale, handling, or distribution in this state. For the purposes of this subsection, "person" includes both persons defined in this act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chapter 70.345 RCW may sell vapor products to retailers located in Washington only if the retailer has a current retailer's license under chapter 70.345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has manufacturer's representatives who sell or distribute the manufacturer's vapor products in this state must provide the board a list of the names and addresses of all such representatives and must ensure that the list provided to the board is kept current. A manufacturer's representative is not authorized to distribute or sell vapor products in this state unless the manufacturer that hired the representative has a valid distributor's license under chapter 70.345 RCW and that manufacturer provides the board a current list of all of its manufacturer's representatives as required by this section. A manufacturer's representative must carry a copy of the distributor's license of the manufacturer that hired the representative at all times when selling or distributing the manufacturer's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vapor products in the possession of a person selling vapor products in this state acting as a distributor or retailer and who is not licensed as required under chapter 70.345 RCW, or a person who is selling vapor products in violation of RCW 82.24.550(6), may be seized without a warrant by any agent of the department, agent of the board, or law enforcement officer of this state. Any vapor products seized under this subsection are deemed forfeited.</w:t>
      </w:r>
    </w:p>
    <w:p>
      <w:pPr>
        <w:spacing w:before="0" w:after="0" w:line="408" w:lineRule="exact"/>
        <w:ind w:left="0" w:right="0" w:firstLine="576"/>
        <w:jc w:val="left"/>
      </w:pPr>
      <w:r>
        <w:rPr/>
        <w:t xml:space="preserve">(2) Any vapor products in the possession of a person who is not a licensed distributor, delivery seller, manufacturer's representative, or retailer and who transports vapor products for sale without having provided notice to the board required under section 214 of this act, or without invoices or delivery tickets showing the true name and address of the consignor or seller, the true name and address of the consignee or purchaser, and the quantity and brands of vapor products being transported may be seized and are subject to forfeiture.</w:t>
      </w:r>
    </w:p>
    <w:p>
      <w:pPr>
        <w:spacing w:before="0" w:after="0" w:line="408" w:lineRule="exact"/>
        <w:ind w:left="0" w:right="0" w:firstLine="576"/>
        <w:jc w:val="left"/>
      </w:pPr>
      <w:r>
        <w:rPr/>
        <w:t xml:space="preserve">(3) All conveyances, including aircraft, vehicles, or vessels that are used, or intended for use to transport, or in any manner to facilitate the transportation, for the purpose of sale or receipt of vapor products under subsection (2) of this section, may be seized and are subject to forfeiture except:</w:t>
      </w:r>
    </w:p>
    <w:p>
      <w:pPr>
        <w:spacing w:before="0" w:after="0" w:line="408" w:lineRule="exact"/>
        <w:ind w:left="0" w:right="0" w:firstLine="576"/>
        <w:jc w:val="left"/>
      </w:pPr>
      <w:r>
        <w:rPr/>
        <w:t xml:space="preserve">(a) A conveyance used by any person as a common or contract carrier having in actual possession invoices or delivery tickets showing the true name and address of the consignor or seller, the true name of the consignee or purchaser, and the quantity and brands of the vapor products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A conveyance subject to forfeiture under this section by reason of any act or omission of which the owner establishes to have been committed or omitted without his or her knowledge or consent; or</w:t>
      </w:r>
    </w:p>
    <w:p>
      <w:pPr>
        <w:spacing w:before="0" w:after="0" w:line="408" w:lineRule="exact"/>
        <w:ind w:left="0" w:right="0" w:firstLine="576"/>
        <w:jc w:val="left"/>
      </w:pPr>
      <w:r>
        <w:rPr/>
        <w:t xml:space="preserve">(c)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(4) Property subject to forfeiture under subsections (2) and (3) of this section may be seized by any agent of the department, the board,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warrant or an inspection under an administrative inspection warrant; or</w:t>
      </w:r>
    </w:p>
    <w:p>
      <w:pPr>
        <w:spacing w:before="0" w:after="0" w:line="408" w:lineRule="exact"/>
        <w:ind w:left="0" w:right="0" w:firstLine="576"/>
        <w:jc w:val="left"/>
      </w:pPr>
      <w:r>
        <w:rPr/>
        <w:t xml:space="preserve">(b) The department, board, or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(5) This section may not be construed to require the seizure of vapor products if the department's agent, board's agent, or law enforcement officer reasonably believes that the vapor products are possessed for personal consumption by the person in possession of the vapor products.</w:t>
      </w:r>
    </w:p>
    <w:p>
      <w:pPr>
        <w:spacing w:before="0" w:after="0" w:line="408" w:lineRule="exact"/>
        <w:ind w:left="0" w:right="0" w:firstLine="576"/>
        <w:jc w:val="left"/>
      </w:pPr>
      <w:r>
        <w:rPr/>
        <w:t xml:space="preserve">(6) Any vapor products seized by a law enforcement officer must be turned over to the board as soon as practicable.</w:t>
      </w:r>
    </w:p>
    <w:p>
      <w:pPr>
        <w:spacing w:before="0" w:after="0" w:line="408" w:lineRule="exact"/>
        <w:ind w:left="0" w:right="0" w:firstLine="576"/>
        <w:jc w:val="left"/>
      </w:pPr>
      <w:r>
        <w:rPr/>
        <w:t xml:space="preserve">(7)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all cases of seizure of any vapor products made subject to forfeiture under this chapter, the department or board must proceed as provided in RCW 82.24.135.</w:t>
      </w:r>
    </w:p>
    <w:p>
      <w:pPr>
        <w:spacing w:before="0" w:after="0" w:line="408" w:lineRule="exact"/>
        <w:ind w:left="0" w:right="0" w:firstLine="576"/>
        <w:jc w:val="left"/>
      </w:pPr>
      <w:r>
        <w:rPr/>
        <w:t xml:space="preserve">(2) When vapor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or</w:t>
      </w:r>
    </w:p>
    <w:p>
      <w:pPr>
        <w:spacing w:before="0" w:after="0" w:line="408" w:lineRule="exact"/>
        <w:ind w:left="0" w:right="0" w:firstLine="576"/>
        <w:jc w:val="left"/>
      </w:pPr>
      <w:r>
        <w:rPr/>
        <w:t xml:space="preserve">(b) Sell the vapor products at public auction to the highest bidder after due advertisement. Before delivering any of the goods to the successful bidder, the department or board must require the purchaser to pay the proper amount of any tax due. The proceeds of the sale must be first applied to the payment of all proper expenses of any investigation leading to the seizure and of the proceedings for forfeiture and sale, including expenses of seizure, maintenance of custody, advertising, and court costs. The balance of the proceeds and all money must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department or the board has good reason to believe that any of the vapor products taxed under this chapter are being kept, sold, offered for sale, or given away in violation of the provisions of this chapter, it may make affidavit of facts describing the place or thing to be searched, before any judge of any court in this state, and the judge must issue a search warrant directed to the sheriff, any deputy, police officer, or duly authorized agent of the department or the board commanding him or her diligently to search any building, room in a building, place, or vehicle as may be designated in the affidavit and search warrant, and to seize the vapor products and hold them until disposed of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Preexisting inventories of vapor products are subject to the tax imposed in section 202 of this act. All retailers and other distributors must report the tax due under section 202 of this act on preexisting inventories of vapor products on a form, as prescribed by the department, on or before October 31, 2017.</w:t>
      </w:r>
    </w:p>
    <w:p>
      <w:pPr>
        <w:spacing w:before="0" w:after="0" w:line="408" w:lineRule="exact"/>
        <w:ind w:left="0" w:right="0" w:firstLine="576"/>
        <w:jc w:val="left"/>
      </w:pPr>
      <w:r>
        <w:rPr/>
        <w:t xml:space="preserve">(2) A retailer required to comply with subsection (1) of this section is not required to obtain a distributor license as otherwise required under chapter 70.345 RCW as long as the retailer:</w:t>
      </w:r>
    </w:p>
    <w:p>
      <w:pPr>
        <w:spacing w:before="0" w:after="0" w:line="408" w:lineRule="exact"/>
        <w:ind w:left="0" w:right="0" w:firstLine="576"/>
        <w:jc w:val="left"/>
      </w:pPr>
      <w:r>
        <w:rPr/>
        <w:t xml:space="preserve">(a) Does not sell vapor products other than to ultimate consumers; and</w:t>
      </w:r>
    </w:p>
    <w:p>
      <w:pPr>
        <w:spacing w:before="0" w:after="0" w:line="408" w:lineRule="exact"/>
        <w:ind w:left="0" w:right="0" w:firstLine="576"/>
        <w:jc w:val="left"/>
      </w:pPr>
      <w:r>
        <w:rPr/>
        <w:t xml:space="preserve">(b) Does not meet the definition of "distributor" in section 201 of this act other than with respect to the sale of that retailer's preexisting inventory of vapor products.</w:t>
      </w:r>
    </w:p>
    <w:p>
      <w:pPr>
        <w:spacing w:before="0" w:after="0" w:line="408" w:lineRule="exact"/>
        <w:ind w:left="0" w:right="0" w:firstLine="576"/>
        <w:jc w:val="left"/>
      </w:pPr>
      <w:r>
        <w:rPr/>
        <w:t xml:space="preserve">(3) Taxes may not be collected under section 202(2)(c) of this act from consumers with respect to any vapor products acquired before the effective date of this section.</w:t>
      </w:r>
    </w:p>
    <w:p>
      <w:pPr>
        <w:spacing w:before="0" w:after="0" w:line="408" w:lineRule="exact"/>
        <w:ind w:left="0" w:right="0" w:firstLine="576"/>
        <w:jc w:val="left"/>
      </w:pPr>
      <w:r>
        <w:rPr/>
        <w:t xml:space="preserve">(4) For purposes of this section, "preexisting inventory" means an inventory of vapor products located in this state as of the moment that section 202 of this act takes effect and held by a distributor for sale, handling, or distribution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taxes imposed by this chapter do not apply to the sale, use, consumption, handling, possession, or distribution of vapor products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2016 sp.s. c 38 s 29 are each amended to read as follows:</w:t>
      </w:r>
    </w:p>
    <w:p>
      <w:pPr>
        <w:spacing w:before="0" w:after="0" w:line="408" w:lineRule="exact"/>
        <w:ind w:left="0" w:right="0" w:firstLine="576"/>
        <w:jc w:val="left"/>
      </w:pPr>
      <w:r>
        <w:rPr/>
        <w:t xml:space="preserve">(1) The liquor and cannabis board may issue subpoenas in connection with any investigation, hearing, or proceeding for the production of books, records, and documents held under this chapter or chapters 70.155, 70.158, 70.345, 82.24, </w:t>
      </w:r>
      <w:r>
        <w:t>((</w:t>
      </w:r>
      <w:r>
        <w:rPr>
          <w:strike/>
        </w:rPr>
        <w:t xml:space="preserve">and</w:t>
      </w:r>
      <w:r>
        <w:t>))</w:t>
      </w:r>
      <w:r>
        <w:rPr/>
        <w:t xml:space="preserve"> 82.26 </w:t>
      </w:r>
      <w:r>
        <w:t>((</w:t>
      </w:r>
      <w:r>
        <w:rPr>
          <w:strike/>
        </w:rPr>
        <w:t xml:space="preserve">RCW</w:t>
      </w:r>
      <w:r>
        <w:t>))</w:t>
      </w:r>
      <w:r>
        <w:rPr/>
        <w:t xml:space="preserve">, </w:t>
      </w:r>
      <w:r>
        <w:rPr>
          <w:u w:val="single"/>
        </w:rPr>
        <w:t xml:space="preserve">and 82.--- RCW (the new chapter created in section 503 of this act),</w:t>
      </w:r>
      <w:r>
        <w:rPr/>
        <w:t xml:space="preserve"> and books and records of common carriers as defined in RCW 81.80.010, or vehicle rental agencies relating to the transportation or possession of cigarettes</w:t>
      </w:r>
      <w:r>
        <w:rPr>
          <w:u w:val="single"/>
        </w:rPr>
        <w:t xml:space="preserve">, vapor products,</w:t>
      </w:r>
      <w:r>
        <w:rPr/>
        <w:t xml:space="preserve"> or other tobacco products.</w:t>
      </w:r>
    </w:p>
    <w:p>
      <w:pPr>
        <w:spacing w:before="0" w:after="0" w:line="408" w:lineRule="exact"/>
        <w:ind w:left="0" w:right="0" w:firstLine="576"/>
        <w:jc w:val="left"/>
      </w:pPr>
      <w:r>
        <w:rPr/>
        <w:t xml:space="preserve">(2) The liquor and cannabis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w:t>
      </w:r>
      <w:r>
        <w:t>((</w:t>
      </w:r>
      <w:r>
        <w:rPr>
          <w:strike/>
        </w:rPr>
        <w:t xml:space="preserve">shall</w:t>
      </w:r>
      <w:r>
        <w:t>))</w:t>
      </w:r>
      <w:r>
        <w:rPr/>
        <w:t xml:space="preserve"> belong to the county, city or town wherein the court imposing the fine is located, and </w:t>
      </w:r>
      <w:r>
        <w:t>((</w:t>
      </w:r>
      <w:r>
        <w:rPr>
          <w:strike/>
        </w:rPr>
        <w:t xml:space="preserve">shall</w:t>
      </w:r>
      <w:r>
        <w:t>))</w:t>
      </w:r>
      <w:r>
        <w:rPr/>
        <w:t xml:space="preserve"> </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 and sale of liquor</w:t>
      </w:r>
      <w:r>
        <w:t>((</w:t>
      </w:r>
      <w:r>
        <w:rPr>
          <w:strike/>
        </w:rPr>
        <w:t xml:space="preserve">: PROVIDED, That</w:t>
      </w:r>
      <w:r>
        <w:t>))</w:t>
      </w:r>
      <w:r>
        <w:rPr>
          <w:u w:val="single"/>
        </w:rPr>
        <w:t xml:space="preserve">. However,</w:t>
      </w:r>
      <w:r>
        <w:rPr/>
        <w:t xml:space="preserve"> all fees, fines, forfeitures and penalties collected or assessed by a district court because of the violation of a state law </w:t>
      </w:r>
      <w:r>
        <w:t>((</w:t>
      </w:r>
      <w:r>
        <w:rPr>
          <w:strike/>
        </w:rPr>
        <w:t xml:space="preserve">shall</w:t>
      </w:r>
      <w:r>
        <w:t>))</w:t>
      </w:r>
      <w:r>
        <w:rPr/>
        <w:t xml:space="preserve"> </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t xml:space="preserve"> </w:t>
      </w:r>
      <w:r>
        <w:rPr>
          <w:u w:val="single"/>
        </w:rPr>
        <w:t xml:space="preserve">has</w:t>
      </w:r>
      <w:r>
        <w:rPr/>
        <w:t xml:space="preserve"> the power to enforce the penal provisions of this title and the penal laws of this state relating to the manufacture, importation, transportation, possession, distribution and sale of liquor.</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t xml:space="preserve"> </w:t>
      </w:r>
      <w:r>
        <w:rPr>
          <w:u w:val="single"/>
        </w:rPr>
        <w:t xml:space="preserve">must</w:t>
      </w:r>
      <w:r>
        <w:rPr/>
        <w:t xml:space="preserve"> enforce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503 of this act)</w:t>
      </w:r>
      <w:r>
        <w:rPr/>
        <w:t xml:space="preserve">.</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 and sale of liquor. They </w:t>
      </w:r>
      <w:r>
        <w:t>((</w:t>
      </w:r>
      <w:r>
        <w:rPr>
          <w:strike/>
        </w:rPr>
        <w:t xml:space="preserve">shall</w:t>
      </w:r>
      <w:r>
        <w:t>))</w:t>
      </w:r>
      <w:r>
        <w:rPr/>
        <w:t xml:space="preserve"> have the power and authority to serve and execute all warrants and process of law issued by the courts in enforcing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t xml:space="preserve"> </w:t>
      </w:r>
      <w:r>
        <w:rPr>
          <w:u w:val="single"/>
        </w:rPr>
        <w:t xml:space="preserve">, and 82.--- RCW (the new chapter created in section 503 of this act)</w:t>
      </w:r>
      <w:r>
        <w:rPr/>
        <w:t xml:space="preserve">. They </w:t>
      </w:r>
      <w:r>
        <w:t>((</w:t>
      </w:r>
      <w:r>
        <w:rPr>
          <w:strike/>
        </w:rPr>
        <w:t xml:space="preserve">shall</w:t>
      </w:r>
      <w:r>
        <w:t>))</w:t>
      </w:r>
      <w:r>
        <w:rPr/>
        <w:t xml:space="preserve"> have the power to arrest without a warrant any person or persons found in the act of violating any of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503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510</w:t>
      </w:r>
      <w:r>
        <w:rPr/>
        <w:t xml:space="preserve"> and 2013 c 144 s 50 are each amended to read as follows:</w:t>
      </w:r>
    </w:p>
    <w:p>
      <w:pPr>
        <w:spacing w:before="0" w:after="0" w:line="408" w:lineRule="exact"/>
        <w:ind w:left="0" w:right="0" w:firstLine="576"/>
        <w:jc w:val="left"/>
      </w:pPr>
      <w:r>
        <w:rPr/>
        <w:t xml:space="preserve">(1) The licenses issuable under this chapter are as follows:</w:t>
      </w:r>
    </w:p>
    <w:p>
      <w:pPr>
        <w:spacing w:before="0" w:after="0" w:line="408" w:lineRule="exact"/>
        <w:ind w:left="0" w:right="0" w:firstLine="576"/>
        <w:jc w:val="left"/>
      </w:pPr>
      <w:r>
        <w:rPr/>
        <w:t xml:space="preserve">(a) A wholesaler's license.</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must adopt rules regarding the regulation of the licenses. The board may refrain from the issuance of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wholesaler's license or retailer's license and for considering the denial, suspension, or revocation of any such license, the board may consider any prior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grant or refuse the wholesaler's license or retailer's license, subject to the provisions of RCW 82.24.550.</w:t>
      </w:r>
    </w:p>
    <w:p>
      <w:pPr>
        <w:spacing w:before="0" w:after="0" w:line="408" w:lineRule="exact"/>
        <w:ind w:left="0" w:right="0" w:firstLine="576"/>
        <w:jc w:val="left"/>
      </w:pPr>
      <w:r>
        <w:rPr/>
        <w:t xml:space="preserve">(3) No person may qualify for a wholesaler's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A person who possesses a valid license on July 22, 2001, is subject to this subsection and subsection (2) of this section beginning on the date of the person's business license expiration under chapter 19.02 RCW, and thereafter. If the applicant or licensee also has a license issued under chapter 66.24 </w:t>
      </w:r>
      <w:r>
        <w:t>((</w:t>
      </w:r>
      <w:r>
        <w:rPr>
          <w:strike/>
        </w:rPr>
        <w:t xml:space="preserve">or</w:t>
      </w:r>
      <w:r>
        <w:t>))</w:t>
      </w:r>
      <w:r>
        <w:rPr>
          <w:u w:val="single"/>
        </w:rPr>
        <w:t xml:space="preserve">,</w:t>
      </w:r>
      <w:r>
        <w:rPr/>
        <w:t xml:space="preserve"> 82.26</w:t>
      </w:r>
      <w:r>
        <w:rPr>
          <w:u w:val="single"/>
        </w:rPr>
        <w:t xml:space="preserve">, or 70.345</w:t>
      </w:r>
      <w:r>
        <w:rPr/>
        <w:t xml:space="preserve"> RCW, the background check done under the authority of chapter 66.24 </w:t>
      </w:r>
      <w:r>
        <w:t>((</w:t>
      </w:r>
      <w:r>
        <w:rPr>
          <w:strike/>
        </w:rPr>
        <w:t xml:space="preserve">or</w:t>
      </w:r>
      <w:r>
        <w:t>))</w:t>
      </w:r>
      <w:r>
        <w:rPr>
          <w:u w:val="single"/>
        </w:rPr>
        <w:t xml:space="preserve">,</w:t>
      </w:r>
      <w:r>
        <w:rPr/>
        <w:t xml:space="preserve"> 82.26</w:t>
      </w:r>
      <w:r>
        <w:rPr>
          <w:u w:val="single"/>
        </w:rPr>
        <w:t xml:space="preserve">, or 70.345</w:t>
      </w:r>
      <w:r>
        <w:rPr/>
        <w:t xml:space="preserve"> RCW satisfies the requirements of this section.</w:t>
      </w:r>
    </w:p>
    <w:p>
      <w:pPr>
        <w:spacing w:before="0" w:after="0" w:line="408" w:lineRule="exact"/>
        <w:ind w:left="0" w:right="0" w:firstLine="576"/>
        <w:jc w:val="left"/>
      </w:pPr>
      <w:r>
        <w:rPr/>
        <w:t xml:space="preserve">(4) Each such license expires on the business license expiration date, and each such license must be continued annually if the licensee has paid the required fee and complied with all the provisions of this chapter and the rules of the board made pursuant thereto.</w:t>
      </w:r>
    </w:p>
    <w:p>
      <w:pPr>
        <w:spacing w:before="0" w:after="0" w:line="408" w:lineRule="exact"/>
        <w:ind w:left="0" w:right="0" w:firstLine="576"/>
        <w:jc w:val="left"/>
      </w:pPr>
      <w:r>
        <w:rPr/>
        <w:t xml:space="preserve">(5) Each license and any other evidence of the license that the board requires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2015 c 86 s 307 are each amended to read as follows:</w:t>
      </w:r>
    </w:p>
    <w:p>
      <w:pPr>
        <w:spacing w:before="0" w:after="0" w:line="408" w:lineRule="exact"/>
        <w:ind w:left="0" w:right="0" w:firstLine="576"/>
        <w:jc w:val="left"/>
      </w:pPr>
      <w:r>
        <w:rPr/>
        <w:t xml:space="preserve">(1) The board must enforce the provisions of this chapter. The board may adopt, amend, and repeal rules necessary to enforce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any rule adopted under this chapter, must, in the case of the first offense, suspend the license or licenses of the licensee for a period of not less than thirty consecutive business days, and, in the case of a second or further offense, must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may not sell cigarettes</w:t>
      </w:r>
      <w:r>
        <w:rPr>
          <w:u w:val="single"/>
        </w:rPr>
        <w:t xml:space="preserve">, vapor products,</w:t>
      </w:r>
      <w:r>
        <w:rPr/>
        <w:t xml:space="preserve"> or tobacco products or permit cigarettes</w:t>
      </w:r>
      <w:r>
        <w:rPr>
          <w:u w:val="single"/>
        </w:rPr>
        <w:t xml:space="preserve">, vapor products,</w:t>
      </w:r>
      <w:r>
        <w:rPr/>
        <w:t xml:space="preserve">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T</w:t>
      </w:r>
      <w:r>
        <w:rPr/>
        <w:t xml:space="preserve">obacco products" has the same meaning as </w:t>
      </w:r>
      <w:r>
        <w:rPr>
          <w:u w:val="single"/>
        </w:rPr>
        <w:t xml:space="preserve">provided</w:t>
      </w:r>
      <w:r>
        <w:rPr/>
        <w:t xml:space="preserve"> in RCW 82.26.010</w:t>
      </w:r>
      <w:r>
        <w:rPr>
          <w:u w:val="single"/>
        </w:rPr>
        <w:t xml:space="preserve">; and</w:t>
      </w:r>
    </w:p>
    <w:p>
      <w:pPr>
        <w:spacing w:before="0" w:after="0" w:line="408" w:lineRule="exact"/>
        <w:ind w:left="0" w:right="0" w:firstLine="576"/>
        <w:jc w:val="left"/>
      </w:pPr>
      <w:r>
        <w:rPr>
          <w:u w:val="single"/>
        </w:rPr>
        <w:t xml:space="preserve">(b) "Vapor products" has the same meaning as provided in section 201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2009 c 154 s 3 are each amended to read as follows:</w:t>
      </w:r>
    </w:p>
    <w:p>
      <w:pPr>
        <w:spacing w:before="0" w:after="0" w:line="408" w:lineRule="exact"/>
        <w:ind w:left="0" w:right="0" w:firstLine="576"/>
        <w:jc w:val="left"/>
      </w:pPr>
      <w:r>
        <w:rPr/>
        <w:t xml:space="preserve">(1) Every distributor </w:t>
      </w:r>
      <w:r>
        <w:t>((</w:t>
      </w:r>
      <w:r>
        <w:rPr>
          <w:strike/>
        </w:rPr>
        <w:t xml:space="preserve">shall</w:t>
      </w:r>
      <w:r>
        <w:t>))</w:t>
      </w:r>
      <w:r>
        <w:rPr/>
        <w:t xml:space="preserve"> </w:t>
      </w:r>
      <w:r>
        <w:rPr>
          <w:u w:val="single"/>
        </w:rPr>
        <w:t xml:space="preserve">must</w:t>
      </w:r>
      <w:r>
        <w:rPr/>
        <w:t xml:space="preserve">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spacing w:before="0" w:after="0" w:line="408" w:lineRule="exact"/>
        <w:ind w:left="0" w:right="0" w:firstLine="576"/>
        <w:jc w:val="left"/>
      </w:pPr>
      <w:r>
        <w:rPr/>
        <w:t xml:space="preserve">(2) These records </w:t>
      </w:r>
      <w:r>
        <w:t>((</w:t>
      </w:r>
      <w:r>
        <w:rPr>
          <w:strike/>
        </w:rPr>
        <w:t xml:space="preserve">shall</w:t>
      </w:r>
      <w:r>
        <w:t>))</w:t>
      </w:r>
      <w:r>
        <w:rPr/>
        <w:t xml:space="preserve"> </w:t>
      </w:r>
      <w:r>
        <w:rPr>
          <w:u w:val="single"/>
        </w:rPr>
        <w:t xml:space="preserve">must</w:t>
      </w:r>
      <w:r>
        <w:rPr/>
        <w:t xml:space="preserve"> show the names and addresses of purchasers, the inventory of all tobacco products, and other pertinent papers and documents relating to the purchase, sale, or disposition of tobacco products. All invoices and other records required by this section to be kept </w:t>
      </w:r>
      <w:r>
        <w:t>((</w:t>
      </w:r>
      <w:r>
        <w:rPr>
          <w:strike/>
        </w:rPr>
        <w:t xml:space="preserve">shall</w:t>
      </w:r>
      <w:r>
        <w:t>))</w:t>
      </w:r>
      <w:r>
        <w:rPr/>
        <w:t xml:space="preserve"> </w:t>
      </w:r>
      <w:r>
        <w:rPr>
          <w:u w:val="single"/>
        </w:rPr>
        <w:t xml:space="preserve">must</w:t>
      </w:r>
      <w:r>
        <w:rPr/>
        <w:t xml:space="preserve">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w:t>
      </w:r>
      <w:r>
        <w:t>((</w:t>
      </w:r>
      <w:r>
        <w:rPr>
          <w:strike/>
        </w:rPr>
        <w:t xml:space="preserve">shall be</w:t>
      </w:r>
      <w:r>
        <w:t>))</w:t>
      </w:r>
      <w:r>
        <w:rPr/>
        <w:t xml:space="preserve"> </w:t>
      </w:r>
      <w:r>
        <w:rPr>
          <w:u w:val="single"/>
        </w:rPr>
        <w:t xml:space="preserve">is</w:t>
      </w:r>
      <w:r>
        <w:rPr/>
        <w:t xml:space="preserve"> subject to revocation, and any licenses issued under this chapter or chapter 82.24 </w:t>
      </w:r>
      <w:r>
        <w:rPr>
          <w:u w:val="single"/>
        </w:rPr>
        <w:t xml:space="preserve">or 70.345</w:t>
      </w:r>
      <w:r>
        <w:rPr/>
        <w:t xml:space="preserve"> RCW are subject to suspension or revocation, by the department or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080</w:t>
      </w:r>
      <w:r>
        <w:rPr/>
        <w:t xml:space="preserve"> and 2005 c 180 s 5 are each amended to read as follows:</w:t>
      </w:r>
    </w:p>
    <w:p>
      <w:pPr>
        <w:spacing w:before="0" w:after="0" w:line="408" w:lineRule="exact"/>
        <w:ind w:left="0" w:right="0" w:firstLine="576"/>
        <w:jc w:val="left"/>
      </w:pPr>
      <w:r>
        <w:rPr/>
        <w:t xml:space="preserve">(1) Every retailer </w:t>
      </w:r>
      <w:r>
        <w:t>((</w:t>
      </w:r>
      <w:r>
        <w:rPr>
          <w:strike/>
        </w:rPr>
        <w:t xml:space="preserve">shall</w:t>
      </w:r>
      <w:r>
        <w:t>))</w:t>
      </w:r>
      <w:r>
        <w:rPr/>
        <w:t xml:space="preserve"> </w:t>
      </w:r>
      <w:r>
        <w:rPr>
          <w:u w:val="single"/>
        </w:rPr>
        <w:t xml:space="preserve">must</w:t>
      </w:r>
      <w:r>
        <w:rPr/>
        <w:t xml:space="preserve"> procure itemized invoices of all tobacco products purchased. The invoices </w:t>
      </w:r>
      <w:r>
        <w:t>((</w:t>
      </w:r>
      <w:r>
        <w:rPr>
          <w:strike/>
        </w:rPr>
        <w:t xml:space="preserve">shall</w:t>
      </w:r>
      <w:r>
        <w:t>))</w:t>
      </w:r>
      <w:r>
        <w:rPr/>
        <w:t xml:space="preserve"> </w:t>
      </w:r>
      <w:r>
        <w:rPr>
          <w:u w:val="single"/>
        </w:rPr>
        <w:t xml:space="preserve">must</w:t>
      </w:r>
      <w:r>
        <w:rPr/>
        <w:t xml:space="preserve"> show the seller's name and address, the date of purchase, and all prices and discounts.</w:t>
      </w:r>
    </w:p>
    <w:p>
      <w:pPr>
        <w:spacing w:before="0" w:after="0" w:line="408" w:lineRule="exact"/>
        <w:ind w:left="0" w:right="0" w:firstLine="576"/>
        <w:jc w:val="left"/>
      </w:pPr>
      <w:r>
        <w:rPr/>
        <w:t xml:space="preserve">(2) The retailer </w:t>
      </w:r>
      <w:r>
        <w:t>((</w:t>
      </w:r>
      <w:r>
        <w:rPr>
          <w:strike/>
        </w:rPr>
        <w:t xml:space="preserve">shall</w:t>
      </w:r>
      <w:r>
        <w:t>))</w:t>
      </w:r>
      <w:r>
        <w:rPr/>
        <w:t xml:space="preserve"> </w:t>
      </w:r>
      <w:r>
        <w:rPr>
          <w:u w:val="single"/>
        </w:rPr>
        <w:t xml:space="preserve">must</w:t>
      </w:r>
      <w:r>
        <w:rPr/>
        <w:t xml:space="preserve"> keep at each retail outlet copies of complete, accurate, and legible invoices for that retail outlet or place of business. All invoices required to be kept under this section </w:t>
      </w:r>
      <w:r>
        <w:t>((</w:t>
      </w:r>
      <w:r>
        <w:rPr>
          <w:strike/>
        </w:rPr>
        <w:t xml:space="preserve">shall</w:t>
      </w:r>
      <w:r>
        <w:t>))</w:t>
      </w:r>
      <w:r>
        <w:rPr/>
        <w:t xml:space="preserve"> </w:t>
      </w:r>
      <w:r>
        <w:rPr>
          <w:u w:val="single"/>
        </w:rPr>
        <w:t xml:space="preserve">must</w:t>
      </w:r>
      <w:r>
        <w:rPr/>
        <w:t xml:space="preserve"> be preserved for five years from the date of purchase. </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tobacco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and any licenses issued under this chapter or chapter 82.24 </w:t>
      </w:r>
      <w:r>
        <w:rPr>
          <w:u w:val="single"/>
        </w:rPr>
        <w:t xml:space="preserve">or 70.345</w:t>
      </w:r>
      <w:r>
        <w:rPr/>
        <w:t xml:space="preserve"> RCW are subject to suspension or revocation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150</w:t>
      </w:r>
      <w:r>
        <w:rPr/>
        <w:t xml:space="preserve"> and 2013 c 144 s 52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RCW 82.26.220.</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w:t>
      </w:r>
      <w:r>
        <w:t>((</w:t>
      </w:r>
      <w:r>
        <w:rPr>
          <w:strike/>
        </w:rPr>
        <w:t xml:space="preserve">or</w:t>
      </w:r>
      <w:r>
        <w:t>))</w:t>
      </w:r>
      <w:r>
        <w:rPr>
          <w:u w:val="single"/>
        </w:rPr>
        <w:t xml:space="preserve">,</w:t>
      </w:r>
      <w:r>
        <w:rPr/>
        <w:t xml:space="preserve"> 82.24</w:t>
      </w:r>
      <w:r>
        <w:rPr>
          <w:u w:val="single"/>
        </w:rPr>
        <w:t xml:space="preserve">, or 70.345</w:t>
      </w:r>
      <w:r>
        <w:rPr/>
        <w:t xml:space="preserve"> RCW, the background check done under the authority of chapter 66.24</w:t>
      </w:r>
      <w:r>
        <w:rPr>
          <w:u w:val="single"/>
        </w:rPr>
        <w:t xml:space="preserve">, 70.345,</w:t>
      </w:r>
      <w:r>
        <w:rPr/>
        <w:t xml:space="preserve"> or 82.24 RCW satisfies the requirements of this 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2015 c 86 s 308 are each amended to read as follows:</w:t>
      </w:r>
    </w:p>
    <w:p>
      <w:pPr>
        <w:spacing w:before="0" w:after="0" w:line="408" w:lineRule="exact"/>
        <w:ind w:left="0" w:right="0" w:firstLine="576"/>
        <w:jc w:val="left"/>
      </w:pP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tobacco products</w:t>
      </w:r>
      <w:r>
        <w:rPr>
          <w:u w:val="single"/>
        </w:rPr>
        <w:t xml:space="preserve">, vapor products,</w:t>
      </w:r>
      <w:r>
        <w:rPr/>
        <w:t xml:space="preserve"> or cigarettes or permit tobacco products</w:t>
      </w:r>
      <w:r>
        <w:rPr>
          <w:u w:val="single"/>
        </w:rPr>
        <w:t xml:space="preserve">, vapor products,</w:t>
      </w:r>
      <w:r>
        <w:rPr/>
        <w:t xml:space="preserve">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spacing w:before="0" w:after="0" w:line="408" w:lineRule="exact"/>
        <w:ind w:left="0" w:right="0" w:firstLine="576"/>
        <w:jc w:val="left"/>
      </w:pPr>
      <w:r>
        <w:rPr>
          <w:u w:val="single"/>
        </w:rPr>
        <w:t xml:space="preserve">(1)</w:t>
      </w:r>
      <w:r>
        <w:rPr/>
        <w:t xml:space="preserve"> The administration of this and chapters 82.04 through 82.27 RCW of this title is vested in the department </w:t>
      </w:r>
      <w:r>
        <w:t>((</w:t>
      </w:r>
      <w:r>
        <w:rPr>
          <w:strike/>
        </w:rPr>
        <w:t xml:space="preserve">of revenue which shall</w:t>
      </w:r>
      <w:r>
        <w:t>))</w:t>
      </w:r>
      <w:r>
        <w:rPr>
          <w:u w:val="single"/>
        </w:rPr>
        <w:t xml:space="preserve">, which must</w:t>
      </w:r>
      <w:r>
        <w:rPr/>
        <w:t xml:space="preserve"> prescribe forms and rules of procedure for the determination of the taxable status of any person, for the making of returns and for the ascertainment, assessment and collection of taxes and penalties imposed thereunder.</w:t>
      </w:r>
    </w:p>
    <w:p>
      <w:pPr>
        <w:spacing w:before="0" w:after="0" w:line="408" w:lineRule="exact"/>
        <w:ind w:left="0" w:right="0" w:firstLine="576"/>
        <w:jc w:val="left"/>
      </w:pPr>
      <w:r>
        <w:rPr>
          <w:u w:val="single"/>
        </w:rPr>
        <w:t xml:space="preserve">(2)</w:t>
      </w:r>
      <w:r>
        <w:rPr/>
        <w:t xml:space="preserve"> The department </w:t>
      </w:r>
      <w:r>
        <w:t>((</w:t>
      </w:r>
      <w:r>
        <w:rPr>
          <w:strike/>
        </w:rPr>
        <w:t xml:space="preserve">of revenue shall</w:t>
      </w:r>
      <w:r>
        <w:t>))</w:t>
      </w:r>
      <w:r>
        <w:rPr/>
        <w:t xml:space="preserve"> </w:t>
      </w:r>
      <w:r>
        <w:rPr>
          <w:u w:val="single"/>
        </w:rPr>
        <w:t xml:space="preserve">must</w:t>
      </w:r>
      <w:r>
        <w:rPr/>
        <w:t xml:space="preserve"> make and publish rules and regulations, not inconsistent therewith, necessary to enforce provisions of this chapter and chapters 82.02 through 82.23B and 82.27 RCW, and the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make and publish rules necessary to enforce chapters 82.24 </w:t>
      </w:r>
      <w:r>
        <w:t>((</w:t>
      </w:r>
      <w:r>
        <w:rPr>
          <w:strike/>
        </w:rPr>
        <w:t xml:space="preserve">and</w:t>
      </w:r>
      <w:r>
        <w:t>))</w:t>
      </w:r>
      <w:r>
        <w:rPr>
          <w:u w:val="single"/>
        </w:rPr>
        <w:t xml:space="preserve">,</w:t>
      </w:r>
      <w:r>
        <w:rPr/>
        <w:t xml:space="preserve"> 82.26 </w:t>
      </w:r>
      <w:r>
        <w:t>((</w:t>
      </w:r>
      <w:r>
        <w:rPr>
          <w:strike/>
        </w:rPr>
        <w:t xml:space="preserve">RCW</w:t>
      </w:r>
      <w:r>
        <w:t>))</w:t>
      </w:r>
      <w:r>
        <w:rPr/>
        <w:t xml:space="preserve">, </w:t>
      </w:r>
      <w:r>
        <w:rPr>
          <w:u w:val="single"/>
        </w:rPr>
        <w:t xml:space="preserve">and 82.--- RCW (the new chapter created in section 503 of this act),</w:t>
      </w:r>
      <w:r>
        <w:rPr/>
        <w:t xml:space="preserve"> which </w:t>
      </w:r>
      <w:r>
        <w:t>((</w:t>
      </w:r>
      <w:r>
        <w:rPr>
          <w:strike/>
        </w:rPr>
        <w:t xml:space="preserve">shall have</w:t>
      </w:r>
      <w:r>
        <w:t>))</w:t>
      </w:r>
      <w:r>
        <w:rPr/>
        <w:t xml:space="preserve"> </w:t>
      </w:r>
      <w:r>
        <w:rPr>
          <w:u w:val="single"/>
        </w:rPr>
        <w:t xml:space="preserve">has</w:t>
      </w:r>
      <w:r>
        <w:rPr/>
        <w:t xml:space="preserve"> the same force and effect as if specifically included therein, unless declared invalid by the judgment of a court of record not appealed from.</w:t>
      </w:r>
    </w:p>
    <w:p>
      <w:pPr>
        <w:spacing w:before="0" w:after="0" w:line="408" w:lineRule="exact"/>
        <w:ind w:left="0" w:right="0" w:firstLine="576"/>
        <w:jc w:val="left"/>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t xml:space="preserve"> </w:t>
      </w:r>
      <w:r>
        <w:rPr>
          <w:u w:val="single"/>
        </w:rPr>
        <w:t xml:space="preserve">must</w:t>
      </w:r>
      <w:r>
        <w:rPr/>
        <w:t xml:space="preserve"> be fixed by the department and </w:t>
      </w:r>
      <w:r>
        <w:t>((</w:t>
      </w:r>
      <w:r>
        <w:rPr>
          <w:strike/>
        </w:rPr>
        <w:t xml:space="preserve">shall be</w:t>
      </w:r>
      <w:r>
        <w:t>))</w:t>
      </w:r>
      <w:r>
        <w:rPr/>
        <w:t xml:space="preserve"> charged to the proper appropriation for the department.</w:t>
      </w:r>
    </w:p>
    <w:p>
      <w:pPr>
        <w:spacing w:before="0" w:after="0" w:line="408" w:lineRule="exact"/>
        <w:ind w:left="0" w:right="0" w:firstLine="576"/>
        <w:jc w:val="left"/>
      </w:pPr>
      <w:r>
        <w:rPr>
          <w:u w:val="single"/>
        </w:rPr>
        <w:t xml:space="preserve">(4)</w:t>
      </w:r>
      <w:r>
        <w:rPr/>
        <w:t xml:space="preserve"> The department </w:t>
      </w:r>
      <w:r>
        <w:t>((</w:t>
      </w:r>
      <w:r>
        <w:rPr>
          <w:strike/>
        </w:rPr>
        <w:t xml:space="preserve">shall</w:t>
      </w:r>
      <w:r>
        <w:t>))</w:t>
      </w:r>
      <w:r>
        <w:rPr/>
        <w:t xml:space="preserve"> </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2016 sp.s. c 38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w:t>
      </w:r>
      <w:r>
        <w:t>((</w:t>
      </w:r>
      <w:r>
        <w:rPr>
          <w:strike/>
        </w:rPr>
        <w:t xml:space="preserve">means any person who:</w:t>
      </w:r>
    </w:p>
    <w:p>
      <w:pPr>
        <w:spacing w:before="0" w:after="0" w:line="408" w:lineRule="exact"/>
        <w:ind w:left="0" w:right="0" w:firstLine="576"/>
        <w:jc w:val="left"/>
      </w:pPr>
      <w:r>
        <w:rPr>
          <w:strike/>
        </w:rPr>
        <w:t xml:space="preserve">(a) Sells vapor products to persons other than ultimate consumers; or</w:t>
      </w:r>
    </w:p>
    <w:p>
      <w:pPr>
        <w:spacing w:before="0" w:after="0" w:line="408" w:lineRule="exact"/>
        <w:ind w:left="0" w:right="0" w:firstLine="576"/>
        <w:jc w:val="left"/>
      </w:pPr>
      <w:r>
        <w:rPr>
          <w:strike/>
        </w:rPr>
        <w:t xml:space="preserve">(b) Is engaged in the business of selling vapor products in this state and who brings, or causes to be brought, into this state from outside of the state any vapor products for sale</w:t>
      </w:r>
      <w:r>
        <w:t>))</w:t>
      </w:r>
      <w:r>
        <w:rPr/>
        <w:t xml:space="preserve"> </w:t>
      </w:r>
      <w:r>
        <w:rPr>
          <w:u w:val="single"/>
        </w:rPr>
        <w:t xml:space="preserve">has the same meaning as in section 201 of this act</w:t>
      </w:r>
      <w:r>
        <w:rPr/>
        <w:t xml:space="preserv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"Minor" refers to an individual who is less than eighteen years old.</w:t>
      </w:r>
    </w:p>
    <w:p>
      <w:pPr>
        <w:spacing w:before="0" w:after="0" w:line="408" w:lineRule="exact"/>
        <w:ind w:left="0" w:right="0" w:firstLine="576"/>
        <w:jc w:val="left"/>
      </w:pPr>
      <w:r>
        <w:rPr/>
        <w:t xml:space="preserve">(11)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(12)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(13)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(14) "Retail outlet" means each place of business from which vapor products are sold to consumers.</w:t>
      </w:r>
    </w:p>
    <w:p>
      <w:pPr>
        <w:spacing w:before="0" w:after="0" w:line="408" w:lineRule="exact"/>
        <w:ind w:left="0" w:right="0" w:firstLine="576"/>
        <w:jc w:val="left"/>
      </w:pPr>
      <w:r>
        <w:rPr/>
        <w:t xml:space="preserve">(15) "Retailer" means any person engaged in the business of selling vapor products to ultimate consumers.</w:t>
      </w:r>
    </w:p>
    <w:p>
      <w:pPr>
        <w:spacing w:before="0" w:after="0" w:line="408" w:lineRule="exact"/>
        <w:ind w:left="0" w:right="0" w:firstLine="576"/>
        <w:jc w:val="left"/>
      </w:pPr>
      <w:r>
        <w:rPr/>
        <w:t xml:space="preserve">(16)(a)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(17) "School" has the same meaning as provided in RCW 70.140.020.</w:t>
      </w:r>
    </w:p>
    <w:p>
      <w:pPr>
        <w:spacing w:before="0" w:after="0" w:line="408" w:lineRule="exact"/>
        <w:ind w:left="0" w:right="0" w:firstLine="576"/>
        <w:jc w:val="left"/>
      </w:pPr>
      <w:r>
        <w:rPr/>
        <w:t xml:space="preserve">(18)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(19)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 "marijuana," "useable marijuana," "marijuana concentrates," and "marijuana-infused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030</w:t>
      </w:r>
      <w:r>
        <w:rPr/>
        <w:t xml:space="preserve"> and 2016 sp.s. c 38 s 6 are each amended to read as follows:</w:t>
      </w:r>
    </w:p>
    <w:p>
      <w:pPr>
        <w:spacing w:before="0" w:after="0" w:line="408" w:lineRule="exact"/>
        <w:ind w:left="0" w:right="0" w:firstLine="576"/>
        <w:jc w:val="left"/>
      </w:pPr>
      <w:r>
        <w:rPr/>
        <w:t xml:space="preserve">(1)(a) No person may engage in or conduct business as a retailer, distributor, or delivery seller in this state without a valid license issued under this chapter, except as otherwise provided by law. Any person who sells vapor products to ultimate consumers by a means other than delivery sales must obtain a retailer's license under this chapter. Any person who </w:t>
      </w:r>
      <w:r>
        <w:t>((</w:t>
      </w:r>
      <w:r>
        <w:rPr>
          <w:strike/>
        </w:rPr>
        <w:t xml:space="preserve">sells vapor products to persons other than ultimate consumers or who</w:t>
      </w:r>
      <w:r>
        <w:t>))</w:t>
      </w:r>
      <w:r>
        <w:rPr/>
        <w:t xml:space="preserve"> meets the definition of distributor under this chapter must obtain a distributor's license under this chapter. Any person who conducts delivery sales of vapor products must obtain a delivery sale license.</w:t>
      </w:r>
    </w:p>
    <w:p>
      <w:pPr>
        <w:spacing w:before="0" w:after="0" w:line="408" w:lineRule="exact"/>
        <w:ind w:left="0" w:right="0" w:firstLine="576"/>
        <w:jc w:val="left"/>
      </w:pPr>
      <w:r>
        <w:rPr/>
        <w:t xml:space="preserve">(b) A violation of this subsection is punishable as a class C felony according to chapter 9A.20 RCW.</w:t>
      </w:r>
    </w:p>
    <w:p>
      <w:pPr>
        <w:spacing w:before="0" w:after="0" w:line="408" w:lineRule="exact"/>
        <w:ind w:left="0" w:right="0" w:firstLine="576"/>
        <w:jc w:val="left"/>
      </w:pPr>
      <w:r>
        <w:rPr/>
        <w:t xml:space="preserve">(2) No person engaged in or conducting business as a retailer, distributor, or delivery seller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A person who violates this subsection is guilty of a gross misdemeanor.</w:t>
      </w:r>
    </w:p>
    <w:p>
      <w:pPr>
        <w:spacing w:before="0" w:after="0" w:line="408" w:lineRule="exact"/>
        <w:ind w:left="0" w:right="0" w:firstLine="576"/>
        <w:jc w:val="left"/>
      </w:pPr>
      <w:r>
        <w:rPr/>
        <w:t xml:space="preserve">(3) Any person licensed under this chapter as a distributor, any person licensed under this chapter as a retailer, and any person licensed under this chapter as a delivery seller may not operate in any other capacity unless the additional appropriate license is first secured, except as otherwise provided by law. A violation of this subsection is a misdemeanor.</w:t>
      </w:r>
    </w:p>
    <w:p>
      <w:pPr>
        <w:spacing w:before="0" w:after="0" w:line="408" w:lineRule="exact"/>
        <w:ind w:left="0" w:right="0" w:firstLine="576"/>
        <w:jc w:val="left"/>
      </w:pPr>
      <w:r>
        <w:rPr/>
        <w:t xml:space="preserve">(4) No person engaged in or conducting business as a retailer, distributor, or delivery seller in this state may sell or give, or permit to sell or give, a product that contains any amount of any cannabinoid, synthetic cannabinoid, cathinone, or methcathinone, unless otherwise provided by law. A violation of this subsection (4) is punishable according to RCW 69.50.401.</w:t>
      </w:r>
    </w:p>
    <w:p>
      <w:pPr>
        <w:spacing w:before="0" w:after="0" w:line="408" w:lineRule="exact"/>
        <w:ind w:left="0" w:right="0" w:firstLine="576"/>
        <w:jc w:val="left"/>
      </w:pPr>
      <w:r>
        <w:rPr/>
        <w:t xml:space="preserve">(5)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090</w:t>
      </w:r>
      <w:r>
        <w:rPr/>
        <w:t xml:space="preserve"> and 2016 sp.s. c 38 s 17 are each amended to read as follows:</w:t>
      </w:r>
    </w:p>
    <w:p>
      <w:pPr>
        <w:spacing w:before="0" w:after="0" w:line="408" w:lineRule="exact"/>
        <w:ind w:left="0" w:right="0" w:firstLine="576"/>
        <w:jc w:val="left"/>
      </w:pPr>
      <w:r>
        <w:rPr/>
        <w:t xml:space="preserve">(1) No person may conduct a delivery sale or otherwise ship or transport, or cause to be shipped or transported, any vapor product ordered or purchased by mail or through the internet to any person unless such seller has a valid delivery sale license as required under this chapter.</w:t>
      </w:r>
    </w:p>
    <w:p>
      <w:pPr>
        <w:spacing w:before="0" w:after="0" w:line="408" w:lineRule="exact"/>
        <w:ind w:left="0" w:right="0" w:firstLine="576"/>
        <w:jc w:val="left"/>
      </w:pPr>
      <w:r>
        <w:rPr/>
        <w:t xml:space="preserve">(2)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RCW 70.345.140.</w:t>
      </w:r>
    </w:p>
    <w:p>
      <w:pPr>
        <w:spacing w:before="0" w:after="0" w:line="408" w:lineRule="exact"/>
        <w:ind w:left="0" w:right="0" w:firstLine="576"/>
        <w:jc w:val="left"/>
      </w:pPr>
      <w:r>
        <w:rPr/>
        <w:t xml:space="preserve">(3) A delivery sale licensee must provide notice on its mail order or internet sales forms of the minimum age required for the legal sale of vapor products in Washington state as provided by RCW 70.345.140.</w:t>
      </w:r>
    </w:p>
    <w:p>
      <w:pPr>
        <w:spacing w:before="0" w:after="0" w:line="408" w:lineRule="exact"/>
        <w:ind w:left="0" w:right="0" w:firstLine="576"/>
        <w:jc w:val="left"/>
      </w:pPr>
      <w:r>
        <w:rPr/>
        <w:t xml:space="preserve">(4) A delivery sale licensee must not accept a purchase or order from any person without first obtaining the full name, birth 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pPr>
        <w:spacing w:before="0" w:after="0" w:line="408" w:lineRule="exact"/>
        <w:ind w:left="0" w:right="0" w:firstLine="576"/>
        <w:jc w:val="left"/>
      </w:pPr>
      <w:r>
        <w:rPr/>
        <w:t xml:space="preserve">(5) A delivery sale licensee must accept payment only through a credit or debit card issued in the purchaser's own name. The licensee must verify that the card is issued to the same person identified through identity and age verification procedures in subsection (4) of this section.</w:t>
      </w:r>
    </w:p>
    <w:p>
      <w:pPr>
        <w:spacing w:before="0" w:after="0" w:line="408" w:lineRule="exact"/>
        <w:ind w:left="0" w:right="0" w:firstLine="576"/>
        <w:jc w:val="left"/>
      </w:pPr>
      <w:r>
        <w:rPr/>
        <w:t xml:space="preserve">(6)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pPr>
        <w:spacing w:before="0" w:after="0" w:line="408" w:lineRule="exact"/>
        <w:ind w:left="0" w:right="0" w:firstLine="576"/>
        <w:jc w:val="left"/>
      </w:pPr>
      <w:r>
        <w:rPr/>
        <w:t xml:space="preserve">(7) A delivery sale licensee must include on shipping documents a clear and conspicuous statement which includes, at a minimum, that the package contains vapor products, Washington law prohibits sales to those under the minimum age established by this chapter, and violations may result in sanctions to both the licensee and the purchaser.</w:t>
      </w:r>
    </w:p>
    <w:p>
      <w:pPr>
        <w:spacing w:before="0" w:after="0" w:line="408" w:lineRule="exact"/>
        <w:ind w:left="0" w:right="0" w:firstLine="576"/>
        <w:jc w:val="left"/>
      </w:pPr>
      <w:r>
        <w:rPr/>
        <w:t xml:space="preserve">(8)</w:t>
      </w:r>
      <w:r>
        <w:rPr>
          <w:u w:val="single"/>
        </w:rPr>
        <w:t xml:space="preserve">(a) A delivery sale licensee must collect the tax imposed under RCW 82.08.020 and chapter 82.--- RCW (the new chapter created in section 503 of this act) on sales of vapor products to consumers in Washington.</w:t>
      </w:r>
    </w:p>
    <w:p>
      <w:pPr>
        <w:spacing w:before="0" w:after="0" w:line="408" w:lineRule="exact"/>
        <w:ind w:left="0" w:right="0" w:firstLine="576"/>
        <w:jc w:val="left"/>
      </w:pPr>
      <w:r>
        <w:rPr>
          <w:u w:val="single"/>
        </w:rPr>
        <w:t xml:space="preserve">(b) For purposes of this subsection (8), "vapor products" has the same meaning as provided in section 201 of this act.</w:t>
      </w:r>
    </w:p>
    <w:p>
      <w:pPr>
        <w:spacing w:before="0" w:after="0" w:line="408" w:lineRule="exact"/>
        <w:ind w:left="0" w:right="0" w:firstLine="576"/>
        <w:jc w:val="left"/>
      </w:pPr>
      <w:r>
        <w:rPr>
          <w:u w:val="single"/>
        </w:rPr>
        <w:t xml:space="preserve">(9)</w:t>
      </w:r>
      <w:r>
        <w:rPr/>
        <w:t xml:space="preserve"> A person who knowingly violates this section is guilty of a class C felony, except that the maximum fine that may be imposed is five thousand dollars.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or in lieu of any other civil or criminal remedy provided by law, a person who has violated this section is subject to a civil penalty of up to five thousand dollars for each violation. The attorney general, acting in the name of the state, may seek recovery of the penalty in a civil action in superior court.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shall order any profits, gain, gross receipts, or other benefit from the violation to be disgorged and paid to the state treasurer for deposit in the general fund.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 licensee who violates this section is subject to license suspension or revocation by the board.</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board may adopt by rule additional requirements for mail or internet sales.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board must not adopt rules prohibiting internet sales.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Tribal Compacting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06</w:t>
      </w:r>
      <w:r>
        <w:rPr/>
        <w:t xml:space="preserve">.</w:t>
      </w:r>
      <w:r>
        <w:t xml:space="preserve">450</w:t>
      </w:r>
      <w:r>
        <w:rPr/>
        <w:t xml:space="preserve"> and 2001 c 235 s 1 are each amended to read as follows:</w:t>
      </w:r>
    </w:p>
    <w:p>
      <w:pPr>
        <w:spacing w:before="0" w:after="0" w:line="408" w:lineRule="exact"/>
        <w:ind w:left="0" w:right="0" w:firstLine="576"/>
        <w:jc w:val="left"/>
      </w:pPr>
      <w:r>
        <w:rPr/>
        <w:t xml:space="preserve">The legislature intends to further the government-to-government relationship between the state of Washington and Indians in the state of Washington by authorizing the governor to enter into contracts concerning the sale of cigarettes </w:t>
      </w:r>
      <w:r>
        <w:rPr>
          <w:u w:val="single"/>
        </w:rPr>
        <w:t xml:space="preserve">and vapor products</w:t>
      </w:r>
      <w:r>
        <w:rPr/>
        <w:t xml:space="preserve">. The legislature finds that these cigarette tax </w:t>
      </w:r>
      <w:r>
        <w:rPr>
          <w:u w:val="single"/>
        </w:rPr>
        <w:t xml:space="preserve">and vapor product tax</w:t>
      </w:r>
      <w:r>
        <w:rPr/>
        <w:t xml:space="preserve"> contracts will provide a means to promote economic development, provide needed revenues for tribal governments and Indian persons, and enhance enforcement of the state's cigarette tax </w:t>
      </w:r>
      <w:r>
        <w:t>((</w:t>
      </w:r>
      <w:r>
        <w:rPr>
          <w:strike/>
        </w:rPr>
        <w:t xml:space="preserve">law</w:t>
      </w:r>
      <w:r>
        <w:t>))</w:t>
      </w:r>
      <w:r>
        <w:rPr/>
        <w:t xml:space="preserve"> </w:t>
      </w:r>
      <w:r>
        <w:rPr>
          <w:u w:val="single"/>
        </w:rPr>
        <w:t xml:space="preserve">and vapor product tax</w:t>
      </w:r>
      <w:r>
        <w:rPr/>
        <w:t xml:space="preserve">, ultimately saving the state money and reducing conflict. In addition, it is the intent of the legislature that the negotiations and the ensuing contracts </w:t>
      </w:r>
      <w:r>
        <w:t>((</w:t>
      </w:r>
      <w:r>
        <w:rPr>
          <w:strike/>
        </w:rPr>
        <w:t xml:space="preserve">shall</w:t>
      </w:r>
      <w:r>
        <w:t>))</w:t>
      </w:r>
      <w:r>
        <w:rPr/>
        <w:t xml:space="preserve"> have no impact on the state's share of the proceeds under the master settlement agreement entered into on November 23, 1998, by the state. Chapter 235, Laws of 2001 </w:t>
      </w:r>
      <w:r>
        <w:t>((</w:t>
      </w:r>
      <w:r>
        <w:rPr>
          <w:strike/>
        </w:rPr>
        <w:t xml:space="preserve">does</w:t>
      </w:r>
      <w:r>
        <w:t>))</w:t>
      </w:r>
      <w:r>
        <w:rPr/>
        <w:t xml:space="preserve"> </w:t>
      </w:r>
      <w:r>
        <w:rPr>
          <w:u w:val="single"/>
        </w:rPr>
        <w:t xml:space="preserve">and this act do</w:t>
      </w:r>
      <w:r>
        <w:rPr/>
        <w:t xml:space="preserve"> not constitute a grant of taxing authority to any Indian tribe nor </w:t>
      </w:r>
      <w:r>
        <w:t>((</w:t>
      </w:r>
      <w:r>
        <w:rPr>
          <w:strike/>
        </w:rPr>
        <w:t xml:space="preserve">does it</w:t>
      </w:r>
      <w:r>
        <w:t>))</w:t>
      </w:r>
      <w:r>
        <w:rPr/>
        <w:t xml:space="preserve"> </w:t>
      </w:r>
      <w:r>
        <w:rPr>
          <w:u w:val="single"/>
        </w:rPr>
        <w:t xml:space="preserve">do they</w:t>
      </w:r>
      <w:r>
        <w:rPr/>
        <w:t xml:space="preserve"> provide precedent for the taxation of non-Indians on fee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vapor product tax contracts concerning the sale of vapor products. All vapor product tax contracts must meet the requirements for vapor product tax contracts under this section.</w:t>
      </w:r>
    </w:p>
    <w:p>
      <w:pPr>
        <w:spacing w:before="0" w:after="0" w:line="408" w:lineRule="exact"/>
        <w:ind w:left="0" w:right="0" w:firstLine="576"/>
        <w:jc w:val="left"/>
      </w:pPr>
      <w:r>
        <w:rPr/>
        <w:t xml:space="preserve">(2) Vapor product tax contracts must be in regard to retail sales in which Indian retailers make delivery and physical transfer of possession of the vapor products from the seller to the buyer within Indian country, and are not in regard to transactions by non-Indian retailers. In addition, contracts must provide that retailers may not sell or give, or permit to be sold or given, vapor products to any person who is under the state legal age for the purchase of vapor products.</w:t>
      </w:r>
    </w:p>
    <w:p>
      <w:pPr>
        <w:spacing w:before="0" w:after="0" w:line="408" w:lineRule="exact"/>
        <w:ind w:left="0" w:right="0" w:firstLine="576"/>
        <w:jc w:val="left"/>
      </w:pPr>
      <w:r>
        <w:rPr/>
        <w:t xml:space="preserve">(3) A vapor product tax contract with a tribe must provide for a tribal vapor product tax in lieu of all state vapor product taxes and state and local sales and use taxes on sales of vapor products in Indian country by Indian retailers. The tribe may allow an exemption for sales to tribal members.</w:t>
      </w:r>
    </w:p>
    <w:p>
      <w:pPr>
        <w:spacing w:before="0" w:after="0" w:line="408" w:lineRule="exact"/>
        <w:ind w:left="0" w:right="0" w:firstLine="576"/>
        <w:jc w:val="left"/>
      </w:pPr>
      <w:r>
        <w:rPr/>
        <w:t xml:space="preserve">(4) Vapor product tax contracts must provide that retailers must purchase vapor products only from:</w:t>
      </w:r>
    </w:p>
    <w:p>
      <w:pPr>
        <w:spacing w:before="0" w:after="0" w:line="408" w:lineRule="exact"/>
        <w:ind w:left="0" w:right="0" w:firstLine="576"/>
        <w:jc w:val="left"/>
      </w:pPr>
      <w:r>
        <w:rPr/>
        <w:t xml:space="preserve">(a) Wholesalers or manufacturers licensed to do business in the state of Washington;</w:t>
      </w:r>
    </w:p>
    <w:p>
      <w:pPr>
        <w:spacing w:before="0" w:after="0" w:line="408" w:lineRule="exact"/>
        <w:ind w:left="0" w:right="0" w:firstLine="576"/>
        <w:jc w:val="left"/>
      </w:pPr>
      <w:r>
        <w:rPr/>
        <w:t xml:space="preserve">(b) Out-of-state wholesalers or manufacturers who, although not licensed to do business in the state of Washington, agree to comply with the terms of the vapor product tax contract, are certified to the state as having so agreed, and do in fact so comply. However, the state may in its sole discretion exercise its administrative and enforcement powers over such wholesalers or manufacturers to the extent permitted by law;</w:t>
      </w:r>
    </w:p>
    <w:p>
      <w:pPr>
        <w:spacing w:before="0" w:after="0" w:line="408" w:lineRule="exact"/>
        <w:ind w:left="0" w:right="0" w:firstLine="576"/>
        <w:jc w:val="left"/>
      </w:pPr>
      <w:r>
        <w:rPr/>
        <w:t xml:space="preserve">(c) A tribal wholesaler that purchases only from a wholesaler or manufacturer described in (a), (b), or (d) of this subsection; and</w:t>
      </w:r>
    </w:p>
    <w:p>
      <w:pPr>
        <w:spacing w:before="0" w:after="0" w:line="408" w:lineRule="exact"/>
        <w:ind w:left="0" w:right="0" w:firstLine="576"/>
        <w:jc w:val="left"/>
      </w:pPr>
      <w:r>
        <w:rPr/>
        <w:t xml:space="preserve">(d) A tribal manufacturer.</w:t>
      </w:r>
    </w:p>
    <w:p>
      <w:pPr>
        <w:spacing w:before="0" w:after="0" w:line="408" w:lineRule="exact"/>
        <w:ind w:left="0" w:right="0" w:firstLine="576"/>
        <w:jc w:val="left"/>
      </w:pPr>
      <w:r>
        <w:rPr/>
        <w:t xml:space="preserve">(5) Vapor product tax contracts must be for renewable periods of no more than eight years.</w:t>
      </w:r>
    </w:p>
    <w:p>
      <w:pPr>
        <w:spacing w:before="0" w:after="0" w:line="408" w:lineRule="exact"/>
        <w:ind w:left="0" w:right="0" w:firstLine="576"/>
        <w:jc w:val="left"/>
      </w:pPr>
      <w:r>
        <w:rPr/>
        <w:t xml:space="preserve">(6) Vapor product tax contracts must include provisions for compliance, such as transport and notice requirements, inspection procedures, recordkeeping, and audit requirements.</w:t>
      </w:r>
    </w:p>
    <w:p>
      <w:pPr>
        <w:spacing w:before="0" w:after="0" w:line="408" w:lineRule="exact"/>
        <w:ind w:left="0" w:right="0" w:firstLine="576"/>
        <w:jc w:val="left"/>
      </w:pPr>
      <w:r>
        <w:rPr/>
        <w:t xml:space="preserve">(7) Tax revenue retained by a tribe must be used for essential government services. Use of tax revenue for subsidization of vapor products and food retailers is prohibited.</w:t>
      </w:r>
    </w:p>
    <w:p>
      <w:pPr>
        <w:spacing w:before="0" w:after="0" w:line="408" w:lineRule="exact"/>
        <w:ind w:left="0" w:right="0" w:firstLine="576"/>
        <w:jc w:val="left"/>
      </w:pPr>
      <w:r>
        <w:rPr/>
        <w:t xml:space="preserve">(8) The vapor product tax contract may include provisions to resolve disputes using a nonjudicial process, such as mediation.</w:t>
      </w:r>
    </w:p>
    <w:p>
      <w:pPr>
        <w:spacing w:before="0" w:after="0" w:line="408" w:lineRule="exact"/>
        <w:ind w:left="0" w:right="0" w:firstLine="576"/>
        <w:jc w:val="left"/>
      </w:pPr>
      <w:r>
        <w:rPr/>
        <w:t xml:space="preserve">(9) The governor may delegate the power to negotiate vapor product tax contracts to the department of revenue. The department of revenue must consult with the liquor and cannabis board during the negotiations.</w:t>
      </w:r>
    </w:p>
    <w:p>
      <w:pPr>
        <w:spacing w:before="0" w:after="0" w:line="408" w:lineRule="exact"/>
        <w:ind w:left="0" w:right="0" w:firstLine="576"/>
        <w:jc w:val="left"/>
      </w:pPr>
      <w:r>
        <w:rPr/>
        <w:t xml:space="preserve">(10) Information received by the state or open to state review under the terms of a contract is subject to the provisions of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503 of this act) and therefore the liquor and cannabis board is responsible for enforcement activities that come under the terms of chapter 82.--- RCW (the new chapter created in section 503 of this act).</w:t>
      </w:r>
    </w:p>
    <w:p>
      <w:pPr>
        <w:spacing w:before="0" w:after="0" w:line="408" w:lineRule="exact"/>
        <w:ind w:left="0" w:right="0" w:firstLine="576"/>
        <w:jc w:val="left"/>
      </w:pPr>
      <w:r>
        <w:rPr/>
        <w:t xml:space="preserve">(12) Each vapor product tax contract must include a procedure for notifying the other party that a violation has occurred, a procedure for establishing whether a violation has in fact occurred, an opportunity to correct such violation, and a provision providing for termination of the contract should the violation fail to be resolved through this process, such termination subject to mediation should the terms of the contract so allow. A contract must provide for termination of the contract if resolution of a dispute does not occur within twenty-four months from the time notification of a violation has occurred. Intervening violations do not extend this time period. In addition, the contract must include provisions delineating the respective roles and responsibilities of the tribe, the department of revenue, and the liquor and cannabis board.</w:t>
      </w:r>
    </w:p>
    <w:p>
      <w:pPr>
        <w:spacing w:before="0" w:after="0" w:line="408" w:lineRule="exact"/>
        <w:ind w:left="0" w:right="0" w:firstLine="576"/>
        <w:jc w:val="left"/>
      </w:pPr>
      <w:r>
        <w:rPr/>
        <w:t xml:space="preserve">(13) The definitions in this subsection apply throughout this section unless the context clearly requires otherwise.</w:t>
      </w:r>
    </w:p>
    <w:p>
      <w:pPr>
        <w:spacing w:before="0" w:after="0" w:line="408" w:lineRule="exact"/>
        <w:ind w:left="0" w:right="0" w:firstLine="576"/>
        <w:jc w:val="left"/>
      </w:pPr>
      <w:r>
        <w:rPr/>
        <w:t xml:space="preserve">(a) "Essential government services" means services such as tribal administration, public facilities, fire, police, public health, education, job services, sewer, water, environmental and land use, transportation, utility services, and economic development.</w:t>
      </w:r>
    </w:p>
    <w:p>
      <w:pPr>
        <w:spacing w:before="0" w:after="0" w:line="408" w:lineRule="exact"/>
        <w:ind w:left="0" w:right="0" w:firstLine="576"/>
        <w:jc w:val="left"/>
      </w:pPr>
      <w:r>
        <w:rPr/>
        <w:t xml:space="preserve">(b) "Indian country" has the same meaning as provided in RCW 82.24.010.</w:t>
      </w:r>
    </w:p>
    <w:p>
      <w:pPr>
        <w:spacing w:before="0" w:after="0" w:line="408" w:lineRule="exact"/>
        <w:ind w:left="0" w:right="0" w:firstLine="576"/>
        <w:jc w:val="left"/>
      </w:pPr>
      <w:r>
        <w:rPr/>
        <w:t xml:space="preserve">(c) "Indian retailer" or "retailer" means:</w:t>
      </w:r>
    </w:p>
    <w:p>
      <w:pPr>
        <w:spacing w:before="0" w:after="0" w:line="408" w:lineRule="exact"/>
        <w:ind w:left="0" w:right="0" w:firstLine="576"/>
        <w:jc w:val="left"/>
      </w:pPr>
      <w:r>
        <w:rPr/>
        <w:t xml:space="preserve">(i) A retailer wholly owned and operated by an Indian tribe;</w:t>
      </w:r>
    </w:p>
    <w:p>
      <w:pPr>
        <w:spacing w:before="0" w:after="0" w:line="408" w:lineRule="exact"/>
        <w:ind w:left="0" w:right="0" w:firstLine="576"/>
        <w:jc w:val="left"/>
      </w:pPr>
      <w:r>
        <w:rPr/>
        <w:t xml:space="preserve">(ii) A business wholly owned and operated by a tribal member and licensed by the tribe; or</w:t>
      </w:r>
    </w:p>
    <w:p>
      <w:pPr>
        <w:spacing w:before="0" w:after="0" w:line="408" w:lineRule="exact"/>
        <w:ind w:left="0" w:right="0" w:firstLine="576"/>
        <w:jc w:val="left"/>
      </w:pPr>
      <w:r>
        <w:rPr/>
        <w:t xml:space="preserve">(iii) A business owned and operated by the Indian person or persons in whose name the land is held in trust.</w:t>
      </w:r>
    </w:p>
    <w:p>
      <w:pPr>
        <w:spacing w:before="0" w:after="0" w:line="408" w:lineRule="exact"/>
        <w:ind w:left="0" w:right="0" w:firstLine="576"/>
        <w:jc w:val="left"/>
      </w:pPr>
      <w:r>
        <w:rPr/>
        <w:t xml:space="preserve">(d)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(e) "Vapor products" has the same meaning as provided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is authorized to enter into vapor product tax contracts with federally recognized Indian tribes located within the geographical boundaries of the state of Washington. Each contract adopted under this section must provide that the tribal vapor product tax rate be one hundred percent of the state vapor product tax and state and local sales and use taxes. The tribal vapor product tax is in lieu of the state vapor product tax and state and local sales and use taxes, as provided in section 402(3) of this act.</w:t>
      </w:r>
    </w:p>
    <w:p>
      <w:pPr>
        <w:spacing w:before="0" w:after="0" w:line="408" w:lineRule="exact"/>
        <w:ind w:left="0" w:right="0" w:firstLine="576"/>
        <w:jc w:val="left"/>
      </w:pPr>
      <w:r>
        <w:rPr/>
        <w:t xml:space="preserve">(2) A vapor product tax contract under this section is subject to section 402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 vapor product tax agreement with the Puyallup Tribe of Indians concerning the sale of vapor products, subject to the limitations in this section. The legislature intends to address the uniqueness of the Puyallup Indian reservation and its selling environment through pricing and compliance strategies, rather than through the imposition of equivalent taxes. The governor may delegate the authority to negotiate a vapor product tax agreement with the Puyallup Tribe to the department of revenue. The department of revenue must consult with the liquor and cannabis board during the negotiations.</w:t>
      </w:r>
    </w:p>
    <w:p>
      <w:pPr>
        <w:spacing w:before="0" w:after="0" w:line="408" w:lineRule="exact"/>
        <w:ind w:left="0" w:right="0" w:firstLine="576"/>
        <w:jc w:val="left"/>
      </w:pPr>
      <w:r>
        <w:rPr/>
        <w:t xml:space="preserve">(2) Any agreement must require the tribe to impose a tribal vapor product tax with a tax rate that is ninety percent of the state vapor product tax. This tribal tax is in lieu of the combined state and local sales and use taxes and the state vapor product tax, and as such these state taxes are not imposed during the term of the agreement on any transaction governed by the agreement. The tribal vapor product tax must increase or decrease at the time of any increase or decrease in the state vapor product tax so as to remain at a level that is ninety percent of the rate of the state vapor product tax.</w:t>
      </w:r>
    </w:p>
    <w:p>
      <w:pPr>
        <w:spacing w:before="0" w:after="0" w:line="408" w:lineRule="exact"/>
        <w:ind w:left="0" w:right="0" w:firstLine="576"/>
        <w:jc w:val="left"/>
      </w:pPr>
      <w:r>
        <w:rPr/>
        <w:t xml:space="preserve">(3) The agreement must include a provision requiring the tribe to transmit thirty percent of the tribal tax revenue on all vapor products sales to the state. The funds must be transmitted to the state treasurer on a quarterly basis for deposit by the state treasurer into the general fund. The remaining tribal tax revenue must be used for essential government services, as that term is defined in section 402 of this act.</w:t>
      </w:r>
    </w:p>
    <w:p>
      <w:pPr>
        <w:spacing w:before="0" w:after="0" w:line="408" w:lineRule="exact"/>
        <w:ind w:left="0" w:right="0" w:firstLine="576"/>
        <w:jc w:val="left"/>
      </w:pPr>
      <w:r>
        <w:rPr/>
        <w:t xml:space="preserve">(4) The agreement is limited to retail sales in which Indian retailers make delivery and physical transfer of possession of the vapor products from the seller to the buyer within Indian country, and are not in regard to transactions by non-Indian retailers. In addition, agreements must provide that retailers may not sell or give, or permit to be sold or given, vapor products to any person who is under the state legal age for the purchase of vapor products.</w:t>
      </w:r>
    </w:p>
    <w:p>
      <w:pPr>
        <w:spacing w:before="0" w:after="0" w:line="408" w:lineRule="exact"/>
        <w:ind w:left="0" w:right="0" w:firstLine="576"/>
        <w:jc w:val="left"/>
      </w:pPr>
      <w:r>
        <w:rPr/>
        <w:t xml:space="preserve">(5)(a) The agreement must include a provision to price and sell the vapor products so that the retail selling price is not less than the price paid by the retailer for the vapor products.</w:t>
      </w:r>
    </w:p>
    <w:p>
      <w:pPr>
        <w:spacing w:before="0" w:after="0" w:line="408" w:lineRule="exact"/>
        <w:ind w:left="0" w:right="0" w:firstLine="576"/>
        <w:jc w:val="left"/>
      </w:pPr>
      <w:r>
        <w:rPr/>
        <w:t xml:space="preserve">(b) The tribal tax is in addition to the retail selling price.</w:t>
      </w:r>
    </w:p>
    <w:p>
      <w:pPr>
        <w:spacing w:before="0" w:after="0" w:line="408" w:lineRule="exact"/>
        <w:ind w:left="0" w:right="0" w:firstLine="576"/>
        <w:jc w:val="left"/>
      </w:pPr>
      <w:r>
        <w:rPr/>
        <w:t xml:space="preserve">(c) The agreement must include a provision to assure the price paid to the retailer includes the tribal tax.</w:t>
      </w:r>
    </w:p>
    <w:p>
      <w:pPr>
        <w:spacing w:before="0" w:after="0" w:line="408" w:lineRule="exact"/>
        <w:ind w:left="0" w:right="0" w:firstLine="576"/>
        <w:jc w:val="left"/>
      </w:pPr>
      <w:r>
        <w:rPr/>
        <w:t xml:space="preserve">(d) If the tribe is acting as a distributor to tribal retailers, the retail selling price must not be less than the price the tribe paid for such vapor products plus the tribal tax.</w:t>
      </w:r>
    </w:p>
    <w:p>
      <w:pPr>
        <w:spacing w:before="0" w:after="0" w:line="408" w:lineRule="exact"/>
        <w:ind w:left="0" w:right="0" w:firstLine="576"/>
        <w:jc w:val="left"/>
      </w:pPr>
      <w:r>
        <w:rPr/>
        <w:t xml:space="preserve">(6)(a) The agreement must include provisions regarding enforcement and compliance by the tribe in regard to enrolled tribal members who sell vapor products and must describe the individual and joint responsibilities of the tribe, the department of revenue, and the liquor and cannabis board.</w:t>
      </w:r>
    </w:p>
    <w:p>
      <w:pPr>
        <w:spacing w:before="0" w:after="0" w:line="408" w:lineRule="exact"/>
        <w:ind w:left="0" w:right="0" w:firstLine="576"/>
        <w:jc w:val="left"/>
      </w:pPr>
      <w:r>
        <w:rPr/>
        <w:t xml:space="preserve">(b) The agreement must include provisions for tax administration and compliance, such as transport and notice requirements, inspection procedures, recordkeeping, and audit requirements.</w:t>
      </w:r>
    </w:p>
    <w:p>
      <w:pPr>
        <w:spacing w:before="0" w:after="0" w:line="408" w:lineRule="exact"/>
        <w:ind w:left="0" w:right="0" w:firstLine="576"/>
        <w:jc w:val="left"/>
      </w:pPr>
      <w:r>
        <w:rPr/>
        <w:t xml:space="preserve">(c) The agreement must include provisions for sharing of information among the tribe, the department of revenue, and the liquor and cannabis board.</w:t>
      </w:r>
    </w:p>
    <w:p>
      <w:pPr>
        <w:spacing w:before="0" w:after="0" w:line="408" w:lineRule="exact"/>
        <w:ind w:left="0" w:right="0" w:firstLine="576"/>
        <w:jc w:val="left"/>
      </w:pPr>
      <w:r>
        <w:rPr/>
        <w:t xml:space="preserve">(7) The agreement must provide that retailers must purchase vapor products only from distributors or manufacturers licensed to do business in the state of Washington.</w:t>
      </w:r>
    </w:p>
    <w:p>
      <w:pPr>
        <w:spacing w:before="0" w:after="0" w:line="408" w:lineRule="exact"/>
        <w:ind w:left="0" w:right="0" w:firstLine="576"/>
        <w:jc w:val="left"/>
      </w:pPr>
      <w:r>
        <w:rPr/>
        <w:t xml:space="preserve">(8) The agreement must be for a renewable period of no more than eight years.</w:t>
      </w:r>
    </w:p>
    <w:p>
      <w:pPr>
        <w:spacing w:before="0" w:after="0" w:line="408" w:lineRule="exact"/>
        <w:ind w:left="0" w:right="0" w:firstLine="576"/>
        <w:jc w:val="left"/>
      </w:pPr>
      <w:r>
        <w:rPr/>
        <w:t xml:space="preserve">(9) The agreement must include provisions to resolve disputes using a nonjudicial process, such as mediation, and must include a dispute resolution protocol. The protocol must include a procedure for notifying the other party that a violation has occurred, a procedure for establishing whether a violation has in fact occurred, an opportunity to correct such violation, and a provision providing for termination of the agreement should the violation fail to be resolved through this process, such termination subject to mediation should the terms of the agreement so allow. An agreement must provide for termination of the agreement if resolution of a dispute does not occur within twenty-four months from the time notification of a violation has occurred. Intervening violations do not extend this time period.</w:t>
      </w:r>
    </w:p>
    <w:p>
      <w:pPr>
        <w:spacing w:before="0" w:after="0" w:line="408" w:lineRule="exact"/>
        <w:ind w:left="0" w:right="0" w:firstLine="576"/>
        <w:jc w:val="left"/>
      </w:pPr>
      <w:r>
        <w:rPr/>
        <w:t xml:space="preserve">(10) Information received by the state or open to state review under the terms of an agreement is subject to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503 of this act).</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RCW 82.24.010.</w:t>
      </w:r>
    </w:p>
    <w:p>
      <w:pPr>
        <w:spacing w:before="0" w:after="0" w:line="408" w:lineRule="exact"/>
        <w:ind w:left="0" w:right="0" w:firstLine="576"/>
        <w:jc w:val="left"/>
      </w:pPr>
      <w:r>
        <w:rPr/>
        <w:t xml:space="preserve">(b) "Indian retailer" or "retailer" means:</w:t>
      </w:r>
    </w:p>
    <w:p>
      <w:pPr>
        <w:spacing w:before="0" w:after="0" w:line="408" w:lineRule="exact"/>
        <w:ind w:left="0" w:right="0" w:firstLine="576"/>
        <w:jc w:val="left"/>
      </w:pPr>
      <w:r>
        <w:rPr/>
        <w:t xml:space="preserve">(i) A retailer wholly owned and operated by an Indian tribe; or</w:t>
      </w:r>
    </w:p>
    <w:p>
      <w:pPr>
        <w:spacing w:before="0" w:after="0" w:line="408" w:lineRule="exact"/>
        <w:ind w:left="0" w:right="0" w:firstLine="576"/>
        <w:jc w:val="left"/>
      </w:pPr>
      <w:r>
        <w:rPr/>
        <w:t xml:space="preserve">(ii) A business wholly owned and operated by an enrolled tribal member and licensed by the tribe.</w:t>
      </w:r>
    </w:p>
    <w:p>
      <w:pPr>
        <w:spacing w:before="0" w:after="0" w:line="408" w:lineRule="exact"/>
        <w:ind w:left="0" w:right="0" w:firstLine="576"/>
        <w:jc w:val="left"/>
      </w:pPr>
      <w:r>
        <w:rPr/>
        <w:t xml:space="preserve">(c) "Indian tribe" or "tribe" means the Puyallup Tribe of Indians, which is a federally recognized Indian tribe located within the geographical boundaries of the state of Washington.</w:t>
      </w:r>
    </w:p>
    <w:p>
      <w:pPr>
        <w:spacing w:before="0" w:after="0" w:line="408" w:lineRule="exact"/>
        <w:ind w:left="0" w:right="0" w:firstLine="576"/>
        <w:jc w:val="left"/>
      </w:pPr>
      <w:r>
        <w:rPr/>
        <w:t xml:space="preserve">(d) "Vapor products" has the same meaning as provided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vapor products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vapor products sold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II of this act constitutes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
      <w:pPr>
        <w:jc w:val="center"/>
      </w:pPr>
      <w:r>
        <w:rPr>
          <w:b/>
        </w:rPr>
        <w:t>--- END ---</w:t>
      </w:r>
    </w:p>
    <w:sectPr>
      <w:pgNumType w:start="1"/>
      <w:footerReference xmlns:r="http://schemas.openxmlformats.org/officeDocument/2006/relationships" r:id="R582459c42b934e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2b92242ec1419d" /><Relationship Type="http://schemas.openxmlformats.org/officeDocument/2006/relationships/footer" Target="/word/footer.xml" Id="R582459c42b934e28" /></Relationships>
</file>