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A13EB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712BB">
            <w:t>6199-S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712BB">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712BB">
            <w:t>BAUM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712BB">
            <w:t>MOOR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712BB">
            <w:t>027</w:t>
          </w:r>
        </w:sdtContent>
      </w:sdt>
    </w:p>
    <w:p w:rsidR="00DF5D0E" w:rsidP="00B73E0A" w:rsidRDefault="00AA1230">
      <w:pPr>
        <w:pStyle w:val="OfferedBy"/>
        <w:spacing w:after="120"/>
      </w:pPr>
      <w:r>
        <w:tab/>
      </w:r>
      <w:r>
        <w:tab/>
      </w:r>
      <w:r>
        <w:tab/>
      </w:r>
    </w:p>
    <w:p w:rsidR="00DF5D0E" w:rsidRDefault="00A13EB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712BB">
            <w:rPr>
              <w:b/>
              <w:u w:val="single"/>
            </w:rPr>
            <w:t>SSB 6199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B712BB" w:rsidR="00B712BB">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469</w:t>
          </w:r>
        </w:sdtContent>
      </w:sdt>
    </w:p>
    <w:p w:rsidR="00DF5D0E" w:rsidP="00605C39" w:rsidRDefault="00A13EB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712BB">
            <w:rPr>
              <w:sz w:val="22"/>
            </w:rPr>
            <w:t>By Senator Baumgartner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712BB">
          <w:pPr>
            <w:spacing w:after="400" w:line="408" w:lineRule="exact"/>
            <w:jc w:val="right"/>
            <w:rPr>
              <w:b/>
              <w:bCs/>
            </w:rPr>
          </w:pPr>
          <w:r>
            <w:rPr>
              <w:b/>
              <w:bCs/>
            </w:rPr>
            <w:t xml:space="preserve"> </w:t>
          </w:r>
        </w:p>
      </w:sdtContent>
    </w:sdt>
    <w:p w:rsidR="0055420F" w:rsidP="0055420F" w:rsidRDefault="00DE256E">
      <w:pPr>
        <w:spacing w:line="408" w:lineRule="exact"/>
      </w:pPr>
      <w:bookmarkStart w:name="StartOfAmendmentBody" w:id="0"/>
      <w:bookmarkEnd w:id="0"/>
      <w:permStart w:edGrp="everyone" w:id="628770961"/>
      <w:r>
        <w:tab/>
      </w:r>
      <w:r w:rsidR="0055420F">
        <w:t xml:space="preserve">On page 49, after line 7, insert: </w:t>
      </w:r>
    </w:p>
    <w:p w:rsidR="0055420F" w:rsidP="0055420F" w:rsidRDefault="0055420F">
      <w:pPr>
        <w:spacing w:before="400" w:line="408" w:lineRule="exact"/>
        <w:ind w:firstLine="576"/>
      </w:pPr>
      <w:r>
        <w:rPr>
          <w:b/>
        </w:rPr>
        <w:t>"</w:t>
      </w:r>
      <w:r w:rsidRPr="00A13EBF">
        <w:rPr>
          <w:u w:val="single"/>
        </w:rPr>
        <w:t>NEW SECTION.</w:t>
      </w:r>
      <w:r>
        <w:rPr>
          <w:b/>
        </w:rPr>
        <w:t xml:space="preserve">  Sec. 31.</w:t>
      </w:r>
      <w:r>
        <w:t xml:space="preserve">  Nothing in this act shall be deemed to result in individual providers being considered state employees.  If a court finds that individual providers are state employees, then the exclusive bargaining representative of individual providers at the time of the judicial ruling shall be liable for any judgment against the state."</w:t>
      </w:r>
    </w:p>
    <w:p w:rsidR="00B712BB" w:rsidP="00C8108C" w:rsidRDefault="00B712BB">
      <w:pPr>
        <w:pStyle w:val="Page"/>
      </w:pPr>
    </w:p>
    <w:p w:rsidR="00B712BB" w:rsidP="00B712BB" w:rsidRDefault="00B712BB">
      <w:pPr>
        <w:suppressLineNumbers/>
        <w:rPr>
          <w:spacing w:val="-3"/>
        </w:rPr>
      </w:pPr>
    </w:p>
    <w:p w:rsidR="00B712BB" w:rsidP="00B712BB" w:rsidRDefault="00B712BB">
      <w:pPr>
        <w:suppressLineNumbers/>
        <w:rPr>
          <w:spacing w:val="-3"/>
        </w:rPr>
      </w:pPr>
      <w:r>
        <w:rPr>
          <w:spacing w:val="-3"/>
        </w:rPr>
        <w:tab/>
        <w:t>Renumber the remaining se</w:t>
      </w:r>
      <w:bookmarkStart w:name="_GoBack" w:id="1"/>
      <w:bookmarkEnd w:id="1"/>
      <w:r>
        <w:rPr>
          <w:spacing w:val="-3"/>
        </w:rPr>
        <w:t>ctions consecutively and correct any internal references accordingly.</w:t>
      </w:r>
    </w:p>
    <w:p w:rsidRPr="00B712BB" w:rsidR="00B712BB" w:rsidP="00B712BB" w:rsidRDefault="00B712BB">
      <w:pPr>
        <w:suppressLineNumbers/>
        <w:rPr>
          <w:spacing w:val="-3"/>
        </w:rPr>
      </w:pPr>
    </w:p>
    <w:permEnd w:id="628770961"/>
    <w:p w:rsidR="00ED2EEB" w:rsidP="00B712B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401132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712B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B712B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5420F">
                  <w:t>Provides that nothing in the act shall be deemed to result in individual providers being considered state employees.  If a court finds that individual providers are state employees, then the exclusive bargaining representative of individual providers at the time of the judicial ruling shall be liable for any judgment against the state.</w:t>
                </w:r>
                <w:r w:rsidRPr="0096303F" w:rsidR="001C1B27">
                  <w:t> </w:t>
                </w:r>
              </w:p>
              <w:p w:rsidRPr="007D1589" w:rsidR="001B4E53" w:rsidP="00B712BB" w:rsidRDefault="001B4E53">
                <w:pPr>
                  <w:pStyle w:val="ListBullet"/>
                  <w:numPr>
                    <w:ilvl w:val="0"/>
                    <w:numId w:val="0"/>
                  </w:numPr>
                  <w:suppressLineNumbers/>
                </w:pPr>
              </w:p>
            </w:tc>
          </w:tr>
        </w:sdtContent>
      </w:sdt>
      <w:permEnd w:id="24011328"/>
    </w:tbl>
    <w:p w:rsidR="00DF5D0E" w:rsidP="00B712BB" w:rsidRDefault="00DF5D0E">
      <w:pPr>
        <w:pStyle w:val="BillEnd"/>
        <w:suppressLineNumbers/>
      </w:pPr>
    </w:p>
    <w:p w:rsidR="00DF5D0E" w:rsidP="00B712BB" w:rsidRDefault="00DE256E">
      <w:pPr>
        <w:pStyle w:val="BillEnd"/>
        <w:suppressLineNumbers/>
      </w:pPr>
      <w:r>
        <w:rPr>
          <w:b/>
        </w:rPr>
        <w:t>--- END ---</w:t>
      </w:r>
    </w:p>
    <w:p w:rsidR="00DF5D0E" w:rsidP="00B712B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2BB" w:rsidRDefault="00B712BB" w:rsidP="00DF5D0E">
      <w:r>
        <w:separator/>
      </w:r>
    </w:p>
  </w:endnote>
  <w:endnote w:type="continuationSeparator" w:id="0">
    <w:p w:rsidR="00B712BB" w:rsidRDefault="00B712B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B712BB">
        <w:t>6199-S AMS .... MOOR 027</w:t>
      </w:r>
    </w:fldSimple>
    <w:r w:rsidR="001B4E53">
      <w:tab/>
    </w:r>
    <w:r>
      <w:fldChar w:fldCharType="begin"/>
    </w:r>
    <w:r>
      <w:instrText xml:space="preserve"> PAGE  \* Arabic  \* MERGEFORMAT </w:instrText>
    </w:r>
    <w:r>
      <w:fldChar w:fldCharType="separate"/>
    </w:r>
    <w:r w:rsidR="00B712B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B712BB">
        <w:t>6199-S AMS .... MOOR 027</w:t>
      </w:r>
    </w:fldSimple>
    <w:r w:rsidR="001B4E53">
      <w:tab/>
    </w:r>
    <w:r>
      <w:fldChar w:fldCharType="begin"/>
    </w:r>
    <w:r>
      <w:instrText xml:space="preserve"> PAGE  \* Arabic  \* MERGEFORMAT </w:instrText>
    </w:r>
    <w:r>
      <w:fldChar w:fldCharType="separate"/>
    </w:r>
    <w:r w:rsidR="00A13EB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2BB" w:rsidRDefault="00B712BB" w:rsidP="00DF5D0E">
      <w:r>
        <w:separator/>
      </w:r>
    </w:p>
  </w:footnote>
  <w:footnote w:type="continuationSeparator" w:id="0">
    <w:p w:rsidR="00B712BB" w:rsidRDefault="00B712B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5420F"/>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3EBF"/>
    <w:rsid w:val="00A17B5B"/>
    <w:rsid w:val="00A4729B"/>
    <w:rsid w:val="00A93D4A"/>
    <w:rsid w:val="00AA1230"/>
    <w:rsid w:val="00AB682C"/>
    <w:rsid w:val="00AD2D0A"/>
    <w:rsid w:val="00B31D1C"/>
    <w:rsid w:val="00B41494"/>
    <w:rsid w:val="00B518D0"/>
    <w:rsid w:val="00B56650"/>
    <w:rsid w:val="00B712BB"/>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FE971"/>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0360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6199-S</BillDocName>
  <AmendType>AMS</AmendType>
  <SponsorAcronym>BAUM</SponsorAcronym>
  <DrafterAcronym>MOOR</DrafterAcronym>
  <DraftNumber>027</DraftNumber>
  <ReferenceNumber>SSB 6199</ReferenceNumber>
  <Floor>S AMD</Floor>
  <AmendmentNumber> 469</AmendmentNumber>
  <Sponsors>By Senator Baumgartner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215</Words>
  <Characters>748</Characters>
  <Application>Microsoft Office Word</Application>
  <DocSecurity>8</DocSecurity>
  <Lines>149</Lines>
  <Paragraphs>80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6199-S AMS BAUM MOOR 027</dc:title>
  <dc:creator>Ryan Moore</dc:creator>
  <cp:lastModifiedBy>Moore, Ryan</cp:lastModifiedBy>
  <cp:revision>3</cp:revision>
  <dcterms:created xsi:type="dcterms:W3CDTF">2018-02-08T04:53:00Z</dcterms:created>
  <dcterms:modified xsi:type="dcterms:W3CDTF">2018-02-08T04:54:00Z</dcterms:modified>
</cp:coreProperties>
</file>