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B4F4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97381">
            <w:t>5894-S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97381">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97381">
            <w:t>RANK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97381">
            <w:t>MURR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97381">
            <w:t>247</w:t>
          </w:r>
        </w:sdtContent>
      </w:sdt>
    </w:p>
    <w:p w:rsidR="00DF5D0E" w:rsidP="00B73E0A" w:rsidRDefault="00AA1230">
      <w:pPr>
        <w:pStyle w:val="OfferedBy"/>
        <w:spacing w:after="120"/>
      </w:pPr>
      <w:r>
        <w:tab/>
      </w:r>
      <w:r>
        <w:tab/>
      </w:r>
      <w:r>
        <w:tab/>
      </w:r>
    </w:p>
    <w:p w:rsidR="00DF5D0E" w:rsidRDefault="00EB4F4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97381">
            <w:rPr>
              <w:b/>
              <w:u w:val="single"/>
            </w:rPr>
            <w:t>SSB 5894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697381" w:rsidR="00697381">
            <w:t>S AMD TO 2319.1/17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168</w:t>
          </w:r>
        </w:sdtContent>
      </w:sdt>
    </w:p>
    <w:p w:rsidR="00DF5D0E" w:rsidP="00605C39" w:rsidRDefault="00EB4F4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97381">
            <w:rPr>
              <w:sz w:val="22"/>
            </w:rPr>
            <w:t>By Senator Ranker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97381">
          <w:pPr>
            <w:spacing w:after="400" w:line="408" w:lineRule="exact"/>
            <w:jc w:val="right"/>
            <w:rPr>
              <w:b/>
              <w:bCs/>
            </w:rPr>
          </w:pPr>
          <w:r>
            <w:rPr>
              <w:b/>
              <w:bCs/>
            </w:rPr>
            <w:t xml:space="preserve">NOT ADOPTED 03/23/2017</w:t>
          </w:r>
        </w:p>
      </w:sdtContent>
    </w:sdt>
    <w:p w:rsidR="00697381" w:rsidP="00657B62" w:rsidRDefault="00DE256E">
      <w:pPr>
        <w:pStyle w:val="Page"/>
      </w:pPr>
      <w:bookmarkStart w:name="StartOfAmendmentBody" w:id="1"/>
      <w:bookmarkEnd w:id="1"/>
      <w:permStart w:edGrp="everyone" w:id="1503160759"/>
      <w:r>
        <w:tab/>
      </w:r>
      <w:r w:rsidR="00697381">
        <w:t xml:space="preserve">On page </w:t>
      </w:r>
      <w:r w:rsidR="00657B62">
        <w:t>73, after line 15, insert the following:</w:t>
      </w:r>
    </w:p>
    <w:p w:rsidRPr="00657B62" w:rsidR="00657B62" w:rsidP="00657B62" w:rsidRDefault="00657B62">
      <w:pPr>
        <w:pStyle w:val="RCWSLText"/>
      </w:pPr>
    </w:p>
    <w:p w:rsidR="00657B62" w:rsidP="00657B62" w:rsidRDefault="00657B62">
      <w:pPr>
        <w:spacing w:line="408" w:lineRule="exact"/>
        <w:ind w:firstLine="576"/>
      </w:pPr>
      <w:r>
        <w:rPr>
          <w:b/>
        </w:rPr>
        <w:t>"Sec. 801.</w:t>
      </w:r>
      <w:r>
        <w:t xml:space="preserve">  2016 1st sp.s. c 36 s 201 (uncodified) is amended to read as follows: </w:t>
      </w:r>
    </w:p>
    <w:p w:rsidR="00657B62" w:rsidP="00657B62" w:rsidRDefault="00657B62">
      <w:pPr>
        <w:spacing w:line="408" w:lineRule="exact"/>
      </w:pPr>
      <w:r>
        <w:rPr>
          <w:b/>
        </w:rPr>
        <w:t>FOR THE DEPARTMENT OF SOCIAL AND HEALTH SERVICES</w:t>
      </w:r>
    </w:p>
    <w:p w:rsidR="00657B62" w:rsidP="00657B62" w:rsidRDefault="00657B62">
      <w:pPr>
        <w:spacing w:line="408" w:lineRule="exact"/>
        <w:ind w:firstLine="576"/>
      </w:pPr>
      <w:r>
        <w:t>(1)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rsidR="00657B62" w:rsidP="00657B62" w:rsidRDefault="00657B62">
      <w:pPr>
        <w:spacing w:line="408" w:lineRule="exact"/>
        <w:ind w:firstLine="576"/>
      </w:pPr>
      <w: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w:t>
      </w:r>
      <w:r>
        <w:lastRenderedPageBreak/>
        <w:t>As used in this subsection, "unrestricted federal moneys" includes block grants and other funds that federal law does not require to be spent on specifically defined projects or matched on a formula basis by state funds.</w:t>
      </w:r>
    </w:p>
    <w:p w:rsidR="00657B62" w:rsidP="00657B62" w:rsidRDefault="00657B62">
      <w:pPr>
        <w:spacing w:line="408" w:lineRule="exact"/>
        <w:ind w:firstLine="576"/>
      </w:pPr>
      <w:r>
        <w:t>(3)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rsidR="00657B62" w:rsidP="00657B62" w:rsidRDefault="00657B62">
      <w:pPr>
        <w:spacing w:line="408" w:lineRule="exact"/>
        <w:ind w:firstLine="576"/>
      </w:pPr>
      <w:r>
        <w:t>(4)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rsidR="00657B62" w:rsidP="00657B62" w:rsidRDefault="00657B62">
      <w:pPr>
        <w:spacing w:line="408" w:lineRule="exact"/>
        <w:ind w:firstLine="576"/>
      </w:pPr>
      <w:r>
        <w:t>(5)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rsidR="00657B62" w:rsidP="00657B62" w:rsidRDefault="00657B62">
      <w:pPr>
        <w:spacing w:line="408" w:lineRule="exact"/>
        <w:ind w:firstLine="576"/>
      </w:pPr>
      <w:r>
        <w:t>(6)(a)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rsidR="00657B62" w:rsidP="00657B62" w:rsidRDefault="00657B62">
      <w:pPr>
        <w:spacing w:line="408" w:lineRule="exact"/>
        <w:ind w:firstLine="576"/>
      </w:pPr>
      <w:r>
        <w:t>(b)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rsidR="00657B62" w:rsidP="00657B62" w:rsidRDefault="00657B62">
      <w:pPr>
        <w:spacing w:line="408" w:lineRule="exact"/>
        <w:ind w:firstLine="576"/>
      </w:pPr>
      <w:r>
        <w:t>(c)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rsidR="00657B62" w:rsidP="00657B62" w:rsidRDefault="00657B62">
      <w:pPr>
        <w:spacing w:line="408" w:lineRule="exact"/>
        <w:ind w:firstLine="576"/>
      </w:pPr>
      <w:r>
        <w:t>(7)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rsidR="00657B62" w:rsidP="00657B62" w:rsidRDefault="00657B62">
      <w:pPr>
        <w:spacing w:line="408" w:lineRule="exact"/>
        <w:ind w:firstLine="576"/>
      </w:pPr>
      <w:r>
        <w:t>(8)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rsidR="00657B62" w:rsidP="00657B62" w:rsidRDefault="00657B62">
      <w:pPr>
        <w:spacing w:line="408" w:lineRule="exact"/>
        <w:ind w:firstLine="576"/>
      </w:pPr>
      <w:r>
        <w:t>(9)(a) The appropriations to the department of social and health services in this act shall be expended for the programs and in the amounts specified in this act. However, after May 1, ((</w:t>
      </w:r>
      <w:r>
        <w:rPr>
          <w:strike/>
        </w:rPr>
        <w:t>2016</w:t>
      </w:r>
      <w:r>
        <w:t xml:space="preserve">)) </w:t>
      </w:r>
      <w:r>
        <w:rPr>
          <w:u w:val="single"/>
        </w:rPr>
        <w:t>2017</w:t>
      </w:r>
      <w:r>
        <w:t>, unless prohibited by this act, the department may transfer general fund—state appropriations for fiscal year ((</w:t>
      </w:r>
      <w:r>
        <w:rPr>
          <w:strike/>
        </w:rPr>
        <w:t>2016</w:t>
      </w:r>
      <w:r>
        <w:t xml:space="preserve">)) </w:t>
      </w:r>
      <w:r>
        <w:rPr>
          <w:u w:val="single"/>
        </w:rPr>
        <w:t>2017</w:t>
      </w:r>
      <w:r>
        <w:t xml:space="preserve"> among programs after approval by the director of financial management. However, the department shall not transfer state moneys that are provided solely for a specified purpose except as expressly provided in (b) of this subsection.</w:t>
      </w:r>
    </w:p>
    <w:p w:rsidR="00657B62" w:rsidP="00657B62" w:rsidRDefault="00657B62">
      <w:pPr>
        <w:spacing w:line="408" w:lineRule="exact"/>
        <w:ind w:firstLine="576"/>
      </w:pPr>
      <w:r>
        <w:t>(b) To the extent that transfers under (a) of this subsection are insufficient to fund actual expenditures in excess of fiscal year ((</w:t>
      </w:r>
      <w:r>
        <w:rPr>
          <w:strike/>
        </w:rPr>
        <w:t>2016</w:t>
      </w:r>
      <w:r>
        <w:t xml:space="preserve">)) </w:t>
      </w:r>
      <w:r>
        <w:rPr>
          <w:u w:val="single"/>
        </w:rPr>
        <w:t>2017</w:t>
      </w:r>
      <w:r>
        <w:t xml:space="preserve"> caseload forecasts and utilization assumptions in the long-term care, foster care, adoptions support, medical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rsidR="00657B62" w:rsidP="00657B62" w:rsidRDefault="00657B62">
      <w:pPr>
        <w:spacing w:line="408" w:lineRule="exact"/>
        <w:ind w:firstLine="576"/>
      </w:pPr>
      <w:r>
        <w:t>(10)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rsidR="00657B62" w:rsidP="00657B62" w:rsidRDefault="00657B62">
      <w:pPr>
        <w:pStyle w:val="RCWSLText"/>
      </w:pPr>
    </w:p>
    <w:p w:rsidR="00657B62" w:rsidP="00657B62" w:rsidRDefault="00657B62">
      <w:pPr>
        <w:spacing w:line="408" w:lineRule="exact"/>
        <w:ind w:firstLine="576"/>
      </w:pPr>
      <w:r w:rsidRPr="00657B62">
        <w:rPr>
          <w:u w:val="single"/>
        </w:rPr>
        <w:t>NEW SECTION.</w:t>
      </w:r>
      <w:r>
        <w:rPr>
          <w:b/>
        </w:rPr>
        <w:t xml:space="preserve"> Sec. 802.</w:t>
      </w:r>
      <w:r>
        <w:t xml:space="preserve">  The sum of forty three million nine hundred eighty five</w:t>
      </w:r>
      <w:r w:rsidR="00921CA3">
        <w:t xml:space="preserve"> thousand</w:t>
      </w:r>
      <w:r>
        <w:t xml:space="preserve"> dollars, or as much thereof as may be necessary, is appropriated for the fiscal year ending June 30, 2017, from the general fund to the </w:t>
      </w:r>
      <w:r w:rsidR="00921CA3">
        <w:t xml:space="preserve">department of </w:t>
      </w:r>
      <w:r>
        <w:t xml:space="preserve">social and health services for </w:t>
      </w:r>
      <w:r w:rsidR="00921CA3">
        <w:t>critical and necessary expenditures state hospitals</w:t>
      </w:r>
      <w:r>
        <w:t>.</w:t>
      </w:r>
    </w:p>
    <w:p w:rsidRPr="00657B62" w:rsidR="00657B62" w:rsidP="00657B62" w:rsidRDefault="00657B62">
      <w:pPr>
        <w:pStyle w:val="BegSec-New"/>
      </w:pPr>
      <w:r>
        <w:rPr>
          <w:u w:val="single"/>
        </w:rPr>
        <w:t>NEW SECTION.</w:t>
      </w:r>
      <w:r>
        <w:rPr>
          <w:b/>
        </w:rPr>
        <w:t xml:space="preserve"> Sec. </w:t>
      </w:r>
      <w:r w:rsidR="00921CA3">
        <w:rPr>
          <w:b/>
        </w:rPr>
        <w:t>803.</w:t>
      </w:r>
      <w:r>
        <w:t xml:space="preserve">  </w:t>
      </w:r>
      <w:r w:rsidR="00921CA3">
        <w:t>Sections 801 and 802 of th</w:t>
      </w:r>
      <w:r>
        <w:t xml:space="preserve">is act </w:t>
      </w:r>
      <w:r w:rsidR="00921CA3">
        <w:t xml:space="preserve">are </w:t>
      </w:r>
      <w:r>
        <w:t>necessary for the immediate preservation of the public peace, health, or safety, or support of the state government and its existing public institutions, and takes effect immediately.</w:t>
      </w:r>
      <w:r w:rsidR="00921CA3">
        <w:t>"</w:t>
      </w:r>
    </w:p>
    <w:p w:rsidR="00697381" w:rsidP="00697381" w:rsidRDefault="00697381">
      <w:pPr>
        <w:suppressLineNumbers/>
        <w:rPr>
          <w:spacing w:val="-3"/>
        </w:rPr>
      </w:pPr>
    </w:p>
    <w:p w:rsidR="00697381" w:rsidP="00697381" w:rsidRDefault="00697381">
      <w:pPr>
        <w:suppressLineNumbers/>
        <w:rPr>
          <w:spacing w:val="-3"/>
        </w:rPr>
      </w:pPr>
      <w:r>
        <w:rPr>
          <w:spacing w:val="-3"/>
        </w:rPr>
        <w:tab/>
        <w:t>Renumber the remaining sections consecutively and correct any internal references accordingly.</w:t>
      </w:r>
    </w:p>
    <w:p w:rsidRPr="00697381" w:rsidR="00697381" w:rsidP="00697381" w:rsidRDefault="00697381">
      <w:pPr>
        <w:suppressLineNumbers/>
        <w:rPr>
          <w:spacing w:val="-3"/>
        </w:rPr>
      </w:pPr>
    </w:p>
    <w:permEnd w:id="1503160759"/>
    <w:p w:rsidR="00ED2EEB" w:rsidP="0069738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8444145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97381" w:rsidRDefault="00D659AC">
                <w:pPr>
                  <w:pStyle w:val="Effect"/>
                  <w:suppressLineNumbers/>
                  <w:shd w:val="clear" w:color="auto" w:fill="auto"/>
                  <w:ind w:left="0" w:firstLine="0"/>
                </w:pPr>
              </w:p>
            </w:tc>
            <w:tc>
              <w:tcPr>
                <w:tcW w:w="9874" w:type="dxa"/>
                <w:shd w:val="clear" w:color="auto" w:fill="FFFFFF" w:themeFill="background1"/>
              </w:tcPr>
              <w:p w:rsidR="00921CA3" w:rsidP="00921CA3" w:rsidRDefault="0096303F">
                <w:pPr>
                  <w:pStyle w:val="Effect"/>
                  <w:suppressLineNumbers/>
                  <w:shd w:val="clear" w:color="auto" w:fill="auto"/>
                  <w:ind w:left="0" w:firstLine="0"/>
                </w:pPr>
                <w:r w:rsidRPr="0096303F">
                  <w:tab/>
                </w:r>
                <w:r w:rsidRPr="0096303F" w:rsidR="00921CA3">
                  <w:rPr>
                    <w:u w:val="single"/>
                  </w:rPr>
                  <w:t>EFFECT:</w:t>
                </w:r>
                <w:r w:rsidRPr="0096303F" w:rsidR="00921CA3">
                  <w:t>  </w:t>
                </w:r>
              </w:p>
              <w:p w:rsidR="00921CA3" w:rsidP="00921CA3" w:rsidRDefault="00921CA3">
                <w:pPr>
                  <w:pStyle w:val="Effect"/>
                  <w:numPr>
                    <w:ilvl w:val="0"/>
                    <w:numId w:val="8"/>
                  </w:numPr>
                  <w:suppressLineNumbers/>
                  <w:shd w:val="clear" w:color="auto" w:fill="auto"/>
                </w:pPr>
                <w:r>
                  <w:t>Allows the Department of Social and Health Services (DSHS) to transfer general fund-state appropriations for fiscal year 2017 between DSHS programs with the approval of the director of Office of Financial Management.</w:t>
                </w:r>
              </w:p>
              <w:p w:rsidR="00921CA3" w:rsidP="0004365E" w:rsidRDefault="00921CA3">
                <w:pPr>
                  <w:pStyle w:val="Effect"/>
                  <w:numPr>
                    <w:ilvl w:val="0"/>
                    <w:numId w:val="8"/>
                  </w:numPr>
                  <w:suppressLineNumbers/>
                  <w:shd w:val="clear" w:color="auto" w:fill="auto"/>
                </w:pPr>
                <w:r>
                  <w:t>Appropriates $43,985,000 general fund-state for fiscal year 2017 to cover state hospital spending.</w:t>
                </w:r>
              </w:p>
              <w:p w:rsidR="00921CA3" w:rsidP="00921CA3" w:rsidRDefault="00921CA3">
                <w:pPr>
                  <w:pStyle w:val="Effect"/>
                  <w:numPr>
                    <w:ilvl w:val="0"/>
                    <w:numId w:val="8"/>
                  </w:numPr>
                  <w:suppressLineNumbers/>
                  <w:shd w:val="clear" w:color="auto" w:fill="auto"/>
                </w:pPr>
                <w:r>
                  <w:t>These portions of the act take effect immediately.</w:t>
                </w:r>
              </w:p>
              <w:p w:rsidR="00921CA3" w:rsidP="00921CA3" w:rsidRDefault="00921CA3">
                <w:pPr>
                  <w:pStyle w:val="Effect"/>
                  <w:suppressLineNumbers/>
                  <w:shd w:val="clear" w:color="auto" w:fill="auto"/>
                  <w:ind w:hanging="576"/>
                </w:pPr>
              </w:p>
              <w:p w:rsidR="00921CA3" w:rsidP="00921CA3" w:rsidRDefault="00921CA3">
                <w:pPr>
                  <w:pStyle w:val="Effect"/>
                  <w:suppressLineNumbers/>
                  <w:shd w:val="clear" w:color="auto" w:fill="auto"/>
                  <w:ind w:hanging="576"/>
                </w:pPr>
                <w:r w:rsidRPr="0007576E">
                  <w:rPr>
                    <w:u w:val="single"/>
                  </w:rPr>
                  <w:t>FISCAL IMPACT</w:t>
                </w:r>
                <w:r>
                  <w:rPr>
                    <w:u w:val="single"/>
                  </w:rPr>
                  <w:t xml:space="preserve"> (FY 2017)</w:t>
                </w:r>
                <w:r w:rsidRPr="0007576E">
                  <w:rPr>
                    <w:u w:val="single"/>
                  </w:rPr>
                  <w:t>:</w:t>
                </w:r>
                <w:r>
                  <w:t xml:space="preserve">  $43,985,000 General Fund-State</w:t>
                </w:r>
              </w:p>
              <w:p w:rsidRPr="0007576E" w:rsidR="00921CA3" w:rsidP="00921CA3" w:rsidRDefault="00921CA3">
                <w:pPr>
                  <w:pStyle w:val="Effect"/>
                  <w:suppressLineNumbers/>
                  <w:shd w:val="clear" w:color="auto" w:fill="auto"/>
                  <w:ind w:hanging="576"/>
                </w:pPr>
                <w:r>
                  <w:rPr>
                    <w:u w:val="single"/>
                  </w:rPr>
                  <w:t>FOUR-</w:t>
                </w:r>
                <w:r w:rsidRPr="00921CA3">
                  <w:rPr>
                    <w:u w:val="single"/>
                  </w:rPr>
                  <w:t>YEAR OUTLOOK</w:t>
                </w:r>
                <w:r>
                  <w:t>: $43,985,000</w:t>
                </w:r>
              </w:p>
              <w:p w:rsidRPr="007D1589" w:rsidR="001B4E53" w:rsidP="00697381" w:rsidRDefault="001B4E53">
                <w:pPr>
                  <w:pStyle w:val="ListBullet"/>
                  <w:numPr>
                    <w:ilvl w:val="0"/>
                    <w:numId w:val="0"/>
                  </w:numPr>
                  <w:suppressLineNumbers/>
                </w:pPr>
              </w:p>
            </w:tc>
          </w:tr>
        </w:sdtContent>
      </w:sdt>
      <w:permEnd w:id="984441456"/>
    </w:tbl>
    <w:p w:rsidR="00DF5D0E" w:rsidP="00697381" w:rsidRDefault="00DF5D0E">
      <w:pPr>
        <w:pStyle w:val="BillEnd"/>
        <w:suppressLineNumbers/>
      </w:pPr>
    </w:p>
    <w:p w:rsidR="00DF5D0E" w:rsidP="00697381" w:rsidRDefault="00DE256E">
      <w:pPr>
        <w:pStyle w:val="BillEnd"/>
        <w:suppressLineNumbers/>
      </w:pPr>
      <w:r>
        <w:rPr>
          <w:b/>
        </w:rPr>
        <w:t>--- END ---</w:t>
      </w:r>
    </w:p>
    <w:p w:rsidR="00DF5D0E" w:rsidP="0069738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381" w:rsidRDefault="00697381" w:rsidP="00DF5D0E">
      <w:r>
        <w:separator/>
      </w:r>
    </w:p>
  </w:endnote>
  <w:endnote w:type="continuationSeparator" w:id="0">
    <w:p w:rsidR="00697381" w:rsidRDefault="0069738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D45" w:rsidRDefault="005E7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B4F4B">
    <w:pPr>
      <w:pStyle w:val="AmendDraftFooter"/>
    </w:pPr>
    <w:r>
      <w:fldChar w:fldCharType="begin"/>
    </w:r>
    <w:r>
      <w:instrText xml:space="preserve"> TITLE   \* MERGEFORMAT </w:instrText>
    </w:r>
    <w:r>
      <w:fldChar w:fldCharType="separate"/>
    </w:r>
    <w:r>
      <w:t>5894-S AMS RANK MURR 247</w:t>
    </w:r>
    <w:r>
      <w:fldChar w:fldCharType="end"/>
    </w:r>
    <w:r w:rsidR="001B4E53">
      <w:tab/>
    </w:r>
    <w:r w:rsidR="00E267B1">
      <w:fldChar w:fldCharType="begin"/>
    </w:r>
    <w:r w:rsidR="00E267B1">
      <w:instrText xml:space="preserve"> PAGE  \* Arabic  \* MERGEFORMAT </w:instrText>
    </w:r>
    <w:r w:rsidR="00E267B1">
      <w:fldChar w:fldCharType="separate"/>
    </w:r>
    <w:r w:rsidR="005E7D45">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B4F4B">
    <w:pPr>
      <w:pStyle w:val="AmendDraftFooter"/>
    </w:pPr>
    <w:r>
      <w:fldChar w:fldCharType="begin"/>
    </w:r>
    <w:r>
      <w:instrText xml:space="preserve"> TITLE   \* MERGEFORMAT </w:instrText>
    </w:r>
    <w:r>
      <w:fldChar w:fldCharType="separate"/>
    </w:r>
    <w:r>
      <w:t>5894-S AMS RANK MURR 247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381" w:rsidRDefault="00697381" w:rsidP="00DF5D0E">
      <w:r>
        <w:separator/>
      </w:r>
    </w:p>
  </w:footnote>
  <w:footnote w:type="continuationSeparator" w:id="0">
    <w:p w:rsidR="00697381" w:rsidRDefault="0069738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D45" w:rsidRDefault="005E7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3B097505"/>
    <w:multiLevelType w:val="hybridMultilevel"/>
    <w:tmpl w:val="2FD2D886"/>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5E7D45"/>
    <w:rsid w:val="00605C39"/>
    <w:rsid w:val="00657B62"/>
    <w:rsid w:val="006841E6"/>
    <w:rsid w:val="00697381"/>
    <w:rsid w:val="006F7027"/>
    <w:rsid w:val="007049E4"/>
    <w:rsid w:val="0072335D"/>
    <w:rsid w:val="0072541D"/>
    <w:rsid w:val="00757317"/>
    <w:rsid w:val="007769AF"/>
    <w:rsid w:val="007D1589"/>
    <w:rsid w:val="007D35D4"/>
    <w:rsid w:val="0083749C"/>
    <w:rsid w:val="008443FE"/>
    <w:rsid w:val="00846034"/>
    <w:rsid w:val="008C7E6E"/>
    <w:rsid w:val="00921CA3"/>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B4F4B"/>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2398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5894-S</BillDocName>
  <AmendType>AMS</AmendType>
  <SponsorAcronym>RANK</SponsorAcronym>
  <DrafterAcronym>MURR</DrafterAcronym>
  <DraftNumber>247</DraftNumber>
  <ReferenceNumber>SSB 5894</ReferenceNumber>
  <Floor>S AMD TO 2319.1/17</Floor>
  <AmendmentNumber> 168</AmendmentNumber>
  <Sponsors>By Senator Ranker</Sponsors>
  <FloorAction>NOT ADOPTED 03/23/2017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1515</Words>
  <Characters>8487</Characters>
  <Application>Microsoft Office Word</Application>
  <DocSecurity>8</DocSecurity>
  <Lines>180</Lines>
  <Paragraphs>34</Paragraphs>
  <ScaleCrop>false</ScaleCrop>
  <HeadingPairs>
    <vt:vector size="2" baseType="variant">
      <vt:variant>
        <vt:lpstr>Title</vt:lpstr>
      </vt:variant>
      <vt:variant>
        <vt:i4>1</vt:i4>
      </vt:variant>
    </vt:vector>
  </HeadingPairs>
  <TitlesOfParts>
    <vt:vector size="1" baseType="lpstr">
      <vt:lpstr>5894-S AMS RANK MURR 247</vt:lpstr>
    </vt:vector>
  </TitlesOfParts>
  <Company>Washington State Legislature</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5894-S AMS RANK MURR 247</dc:title>
  <dc:creator>Julie Murray</dc:creator>
  <cp:lastModifiedBy>Murray, Julie</cp:lastModifiedBy>
  <cp:revision>4</cp:revision>
  <cp:lastPrinted>2017-03-24T01:50:00Z</cp:lastPrinted>
  <dcterms:created xsi:type="dcterms:W3CDTF">2017-03-24T01:49:00Z</dcterms:created>
  <dcterms:modified xsi:type="dcterms:W3CDTF">2017-03-24T01:50:00Z</dcterms:modified>
</cp:coreProperties>
</file>