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099423069bb4a3c" /></Relationships>
</file>

<file path=word/document.xml><?xml version="1.0" encoding="utf-8"?>
<w:document xmlns:w="http://schemas.openxmlformats.org/wordprocessingml/2006/main">
  <w:body>
    <w:p>
      <w:r>
        <w:rPr>
          <w:b/>
        </w:rPr>
        <w:r>
          <w:rPr/>
          <w:t xml:space="preserve">5048-S</w:t>
        </w:r>
      </w:r>
      <w:r>
        <w:rPr>
          <w:b/>
        </w:rPr>
        <w:t xml:space="preserve"> </w:t>
        <w:t xml:space="preserve">AMS</w:t>
      </w:r>
      <w:r>
        <w:rPr>
          <w:b/>
        </w:rPr>
        <w:t xml:space="preserve"> </w:t>
        <w:r>
          <w:rPr/>
          <w:t xml:space="preserve">WELL</w:t>
        </w:r>
      </w:r>
      <w:r>
        <w:rPr>
          <w:b/>
        </w:rPr>
        <w:t xml:space="preserve"> </w:t>
        <w:r>
          <w:rPr/>
          <w:t xml:space="preserve">S2311.1</w:t>
        </w:r>
      </w:r>
      <w:r>
        <w:rPr>
          <w:b/>
        </w:rPr>
        <w:t xml:space="preserve"> - NOT FOR FLOOR USE</w:t>
      </w:r>
    </w:p>
    <w:p>
      <w:pPr>
        <w:ind w:left="0" w:right="0" w:firstLine="576"/>
      </w:pPr>
    </w:p>
    <w:p>
      <w:pPr>
        <w:spacing w:before="480" w:after="0" w:line="408" w:lineRule="exact"/>
      </w:pPr>
      <w:r>
        <w:rPr>
          <w:b/>
          <w:u w:val="single"/>
        </w:rPr>
        <w:t xml:space="preserve">SSB 5048</w:t>
      </w:r>
      <w:r>
        <w:t xml:space="preserve"> -</w:t>
      </w:r>
      <w:r>
        <w:t xml:space="preserve"> </w:t>
        <w:t xml:space="preserve">S AMD</w:t>
      </w:r>
      <w:r>
        <w:t xml:space="preserve"> </w:t>
      </w:r>
      <w:r>
        <w:rPr>
          <w:b/>
        </w:rPr>
        <w:t xml:space="preserve">155</w:t>
      </w:r>
    </w:p>
    <w:p>
      <w:pPr>
        <w:spacing w:before="0" w:after="0" w:line="408" w:lineRule="exact"/>
        <w:ind w:left="0" w:right="0" w:firstLine="576"/>
        <w:jc w:val="left"/>
      </w:pPr>
      <w:r>
        <w:rPr/>
        <w:t xml:space="preserve">By Senator Wellman</w:t>
      </w:r>
    </w:p>
    <w:p>
      <w:pPr>
        <w:jc w:val="right"/>
      </w:pPr>
      <w:r>
        <w:rPr>
          <w:b/>
        </w:rPr>
        <w:t xml:space="preserve">NOT ADOPTED 03/23/2017</w:t>
      </w:r>
    </w:p>
    <w:p>
      <w:pPr>
        <w:spacing w:before="0" w:after="0" w:line="408" w:lineRule="exact"/>
        <w:ind w:left="0" w:right="0" w:firstLine="576"/>
        <w:jc w:val="left"/>
      </w:pPr>
      <w:r>
        <w:rPr/>
        <w:t xml:space="preserve">On page 174, line 3, increase the General Fund</w:t>
      </w:r>
      <w:r>
        <w:rPr>
          <w:rFonts w:ascii="Times New Roman" w:hAnsi="Times New Roman"/>
        </w:rPr>
        <w:t xml:space="preserve">—</w:t>
      </w:r>
      <w:r>
        <w:rPr/>
        <w:t xml:space="preserve">State Appropriation (FY 2018) by $600,000,000</w:t>
      </w:r>
    </w:p>
    <w:p>
      <w:pPr>
        <w:spacing w:before="0" w:after="0" w:line="408" w:lineRule="exact"/>
        <w:ind w:left="0" w:right="0" w:firstLine="576"/>
        <w:jc w:val="left"/>
      </w:pPr>
      <w:r>
        <w:rPr/>
        <w:t xml:space="preserve">On page 174, line 4, increase the General Fund</w:t>
      </w:r>
      <w:r>
        <w:rPr>
          <w:rFonts w:ascii="Times New Roman" w:hAnsi="Times New Roman"/>
        </w:rPr>
        <w:t xml:space="preserve">—</w:t>
      </w:r>
      <w:r>
        <w:rPr/>
        <w:t xml:space="preserve">State Appropriation (FY 2019) by $600,000,000</w:t>
      </w:r>
    </w:p>
    <w:p>
      <w:pPr>
        <w:spacing w:before="0" w:after="0" w:line="408" w:lineRule="exact"/>
        <w:ind w:left="0" w:right="0" w:firstLine="576"/>
        <w:jc w:val="left"/>
      </w:pPr>
      <w:r>
        <w:rPr/>
        <w:t xml:space="preserve">Adjust the total appropriation accordingly.</w:t>
      </w:r>
    </w:p>
    <w:p>
      <w:pPr>
        <w:spacing w:before="0" w:after="0" w:line="408" w:lineRule="exact"/>
        <w:ind w:left="0" w:right="0" w:firstLine="576"/>
        <w:jc w:val="left"/>
      </w:pPr>
      <w:r>
        <w:rPr/>
        <w:t xml:space="preserve">On page 175, beginning on line 14, strike all of subsection (5) and insert the following:</w:t>
      </w:r>
    </w:p>
    <w:p>
      <w:pPr>
        <w:spacing w:before="0" w:after="0" w:line="408" w:lineRule="exact"/>
        <w:ind w:left="0" w:right="0" w:firstLine="576"/>
        <w:jc w:val="left"/>
      </w:pPr>
      <w:r>
        <w:rPr/>
        <w:t xml:space="preserve">"(5) To provide supplemental instruction and services for underachieving students through the learning assistance program under RCW 28A.165.005 through 28A.165.065, an additional per pupil amount of two thousand dollars per pupil is allocated to school districts based on the district percentage of students in grades K-12 who were eligible for free or reduced-price meals in the prior school year. For districts in which the percentage of students in grades K-12 who were eligible for free or reduced-price meals in the prior school year exceeds thirty percent, the per pupil amount is increased to five thousand dollars for the total number of students exceeding the thirty percent threshold."</w:t>
      </w:r>
    </w:p>
    <w:p>
      <w:pPr>
        <w:spacing w:before="0" w:after="0" w:line="408" w:lineRule="exact"/>
        <w:ind w:left="0" w:right="0" w:firstLine="576"/>
        <w:jc w:val="left"/>
      </w:pPr>
      <w:r>
        <w:rPr>
          <w:u w:val="single"/>
        </w:rPr>
        <w:t xml:space="preserve">EFFECT:</w:t>
      </w:r>
      <w:r>
        <w:rPr/>
        <w:t xml:space="preserve"> Modifies the supplemental per pupil calculation for the learning assistance program by replacing the use of the poverty census data for estimating the number of students who qualify with an estimate of the number of students who are eligible for free or reduced-price meals.</w:t>
      </w:r>
    </w:p>
    <w:p>
      <w:pPr>
        <w:spacing w:before="0" w:after="0" w:line="408" w:lineRule="exact"/>
        <w:ind w:left="0" w:right="0" w:firstLine="576"/>
        <w:jc w:val="left"/>
      </w:pPr>
      <w:r>
        <w:rPr>
          <w:u w:val="single"/>
        </w:rPr>
        <w:t xml:space="preserve">FISCAL IMPACT:</w:t>
      </w:r>
      <w:r>
        <w:rPr/>
        <w:t xml:space="preserve"> $1,200,000,000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41a41d66284478" /></Relationships>
</file>