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1556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16378">
            <w:t>5048-S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16378">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16378">
            <w:t>KEIS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16378">
            <w:t>STIT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16378">
            <w:t>069</w:t>
          </w:r>
        </w:sdtContent>
      </w:sdt>
    </w:p>
    <w:p w:rsidR="00DF5D0E" w:rsidP="00B73E0A" w:rsidRDefault="00AA1230">
      <w:pPr>
        <w:pStyle w:val="OfferedBy"/>
        <w:spacing w:after="120"/>
      </w:pPr>
      <w:r>
        <w:tab/>
      </w:r>
      <w:r>
        <w:tab/>
      </w:r>
      <w:r>
        <w:tab/>
      </w:r>
    </w:p>
    <w:p w:rsidR="00DF5D0E" w:rsidRDefault="00E1556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16378">
            <w:rPr>
              <w:b/>
              <w:u w:val="single"/>
            </w:rPr>
            <w:t>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B16378" w:rsidR="00B16378">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152</w:t>
          </w:r>
        </w:sdtContent>
      </w:sdt>
    </w:p>
    <w:p w:rsidR="00DF5D0E" w:rsidP="00605C39" w:rsidRDefault="00E1556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16378">
            <w:rPr>
              <w:sz w:val="22"/>
            </w:rPr>
            <w:t>By Senator Keiser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16378">
          <w:pPr>
            <w:spacing w:after="400" w:line="408" w:lineRule="exact"/>
            <w:jc w:val="right"/>
            <w:rPr>
              <w:b/>
              <w:bCs/>
            </w:rPr>
          </w:pPr>
          <w:r>
            <w:rPr>
              <w:b/>
              <w:bCs/>
            </w:rPr>
            <w:t xml:space="preserve">NOT ADOPTED 03/23/2017</w:t>
          </w:r>
        </w:p>
      </w:sdtContent>
    </w:sdt>
    <w:p w:rsidR="007D434D" w:rsidP="007D434D" w:rsidRDefault="00DE256E">
      <w:pPr>
        <w:pStyle w:val="Page"/>
      </w:pPr>
      <w:bookmarkStart w:name="StartOfAmendmentBody" w:id="1"/>
      <w:bookmarkEnd w:id="1"/>
      <w:permStart w:edGrp="everyone" w:id="273309625"/>
      <w:r>
        <w:tab/>
      </w:r>
      <w:r w:rsidR="007D434D">
        <w:t>On page 55, line 38, increase the General Fund--Federal appropriation by $19,557,000</w:t>
      </w:r>
      <w:r w:rsidRPr="003E5F44" w:rsidR="007D434D">
        <w:t xml:space="preserve"> </w:t>
      </w:r>
      <w:r w:rsidR="007D434D">
        <w:t>and adjust the total appropriation accordingly.</w:t>
      </w:r>
    </w:p>
    <w:p w:rsidR="007D434D" w:rsidP="007D434D" w:rsidRDefault="007D434D">
      <w:pPr>
        <w:pStyle w:val="Page"/>
      </w:pPr>
      <w:r>
        <w:tab/>
      </w:r>
    </w:p>
    <w:p w:rsidR="007D434D" w:rsidP="007D434D" w:rsidRDefault="007D434D">
      <w:pPr>
        <w:pStyle w:val="Page"/>
      </w:pPr>
      <w:r>
        <w:tab/>
        <w:t>On page 80, line 1, increase the General Fund--Federal appropriation by $522,184,000</w:t>
      </w:r>
      <w:r w:rsidR="00A51752">
        <w:t>.</w:t>
      </w:r>
      <w:r>
        <w:t xml:space="preserve"> </w:t>
      </w:r>
    </w:p>
    <w:p w:rsidR="007D434D" w:rsidP="007D434D" w:rsidRDefault="007D434D">
      <w:pPr>
        <w:pStyle w:val="Page"/>
      </w:pPr>
      <w:r>
        <w:tab/>
        <w:t>On page 80, line 2, increase the General Fund--Private/Local appropriation by $77,145,000 and adjust the total appropriation accordingly.</w:t>
      </w:r>
    </w:p>
    <w:p w:rsidR="007D434D" w:rsidP="007D434D" w:rsidRDefault="007D434D">
      <w:pPr>
        <w:pStyle w:val="Page"/>
      </w:pPr>
    </w:p>
    <w:p w:rsidR="007D434D" w:rsidP="007D434D" w:rsidRDefault="007D434D">
      <w:pPr>
        <w:pStyle w:val="Page"/>
      </w:pPr>
      <w:r>
        <w:tab/>
        <w:t xml:space="preserve">On page </w:t>
      </w:r>
      <w:r w:rsidR="000C1927">
        <w:t>366</w:t>
      </w:r>
      <w:r>
        <w:t xml:space="preserve">, line </w:t>
      </w:r>
      <w:r w:rsidR="000C1927">
        <w:t>1</w:t>
      </w:r>
      <w:r>
        <w:t>3, increase the General Fund--Federal appropriation by $883,000</w:t>
      </w:r>
      <w:r w:rsidRPr="003E5F44">
        <w:t xml:space="preserve"> </w:t>
      </w:r>
      <w:r>
        <w:t>and adjust the total appropriation accordingly.</w:t>
      </w:r>
    </w:p>
    <w:p w:rsidR="007D434D" w:rsidP="007D434D" w:rsidRDefault="007D434D">
      <w:pPr>
        <w:pStyle w:val="Page"/>
      </w:pPr>
      <w:r>
        <w:tab/>
      </w:r>
    </w:p>
    <w:p w:rsidR="007D434D" w:rsidP="007D434D" w:rsidRDefault="007D434D">
      <w:pPr>
        <w:pStyle w:val="Page"/>
      </w:pPr>
      <w:r>
        <w:tab/>
      </w:r>
      <w:r w:rsidR="000C1927">
        <w:t>On page 397</w:t>
      </w:r>
      <w:r>
        <w:t>, line 32, increase the General Fund--Federal appropriation by $126,442,000</w:t>
      </w:r>
      <w:r w:rsidR="00A51752">
        <w:t>.</w:t>
      </w:r>
      <w:r>
        <w:t xml:space="preserve"> </w:t>
      </w:r>
    </w:p>
    <w:p w:rsidR="007D434D" w:rsidP="007D434D" w:rsidRDefault="000C1927">
      <w:pPr>
        <w:pStyle w:val="Page"/>
      </w:pPr>
      <w:r>
        <w:tab/>
        <w:t>On page 397</w:t>
      </w:r>
      <w:r w:rsidR="007D434D">
        <w:t>, line 34, increase the General Fund--Private/Local appropriation by $12,226,000 and adjust the total appropriation accordingly.</w:t>
      </w:r>
    </w:p>
    <w:p w:rsidR="007D434D" w:rsidP="007D434D" w:rsidRDefault="007D434D"/>
    <w:p w:rsidR="007D434D" w:rsidP="007D434D" w:rsidRDefault="000C1927">
      <w:pPr>
        <w:pStyle w:val="Page"/>
      </w:pPr>
      <w:r>
        <w:tab/>
        <w:t>On page 399</w:t>
      </w:r>
      <w:r w:rsidR="007D434D">
        <w:t>, beginning with line 19, strike:</w:t>
      </w:r>
    </w:p>
    <w:p w:rsidR="007D434D" w:rsidP="007D434D" w:rsidRDefault="007D434D">
      <w:pPr>
        <w:spacing w:line="408" w:lineRule="exact"/>
        <w:ind w:firstLine="576"/>
        <w:rPr>
          <w:strike/>
          <w:spacing w:val="-3"/>
        </w:rPr>
      </w:pPr>
      <w:r w:rsidRPr="00A00B14">
        <w:rPr>
          <w:spacing w:val="-3"/>
        </w:rPr>
        <w:t xml:space="preserve"> </w:t>
      </w:r>
      <w:r w:rsidR="00A51752">
        <w:rPr>
          <w:spacing w:val="-3"/>
        </w:rPr>
        <w:t>"((</w:t>
      </w:r>
      <w:r w:rsidRPr="00A00B14">
        <w:rPr>
          <w:strike/>
          <w:spacing w:val="-3"/>
        </w:rPr>
        <w:t xml:space="preserve">(d) No more than $127,336,000 of the general fund—federal appropriation may be expended for transformation through accountable communities of health described in initiative 1 of the medicaid transformation demonstration waiver currently being sought under healthier Washington, including preventing youth drug use. The authority shall not increase general fund—state expenditures on this initiative. The authority shall report to the fiscal committees of the </w:t>
      </w:r>
      <w:r w:rsidRPr="00A00B14">
        <w:rPr>
          <w:strike/>
          <w:spacing w:val="-3"/>
        </w:rPr>
        <w:lastRenderedPageBreak/>
        <w:t>legislature all expenditures under this subsection and shall provide such fiscal data in the manner, form, and time requested by the legislative fiscal committees.</w:t>
      </w:r>
      <w:r w:rsidRPr="00A51752" w:rsidR="00A51752">
        <w:rPr>
          <w:spacing w:val="-3"/>
        </w:rPr>
        <w:t>))"</w:t>
      </w:r>
    </w:p>
    <w:p w:rsidR="007D434D" w:rsidP="007D434D" w:rsidRDefault="007D434D">
      <w:pPr>
        <w:spacing w:line="408" w:lineRule="exact"/>
        <w:rPr>
          <w:strike/>
          <w:spacing w:val="-3"/>
        </w:rPr>
      </w:pPr>
    </w:p>
    <w:p w:rsidR="007D434D" w:rsidP="007D434D" w:rsidRDefault="007D434D">
      <w:pPr>
        <w:spacing w:line="408" w:lineRule="exact"/>
        <w:rPr>
          <w:spacing w:val="-3"/>
        </w:rPr>
      </w:pPr>
      <w:r w:rsidRPr="00A00B14">
        <w:rPr>
          <w:spacing w:val="-3"/>
        </w:rPr>
        <w:t>And insert the following:</w:t>
      </w:r>
    </w:p>
    <w:p w:rsidR="007D434D" w:rsidP="007D434D" w:rsidRDefault="00A51752">
      <w:pPr>
        <w:spacing w:line="408" w:lineRule="exact"/>
        <w:ind w:firstLine="576"/>
        <w:rPr>
          <w:spacing w:val="-3"/>
        </w:rPr>
      </w:pPr>
      <w:r>
        <w:rPr>
          <w:spacing w:val="-3"/>
        </w:rPr>
        <w:t>"</w:t>
      </w:r>
      <w:r w:rsidRPr="00A00B14" w:rsidR="007D434D">
        <w:rPr>
          <w:spacing w:val="-3"/>
        </w:rPr>
        <w:t xml:space="preserve">(d) No more than </w:t>
      </w:r>
      <w:r w:rsidR="007D434D">
        <w:rPr>
          <w:spacing w:val="-3"/>
        </w:rPr>
        <w:t>((</w:t>
      </w:r>
      <w:r w:rsidRPr="00A00B14" w:rsidR="007D434D">
        <w:rPr>
          <w:strike/>
          <w:spacing w:val="-3"/>
        </w:rPr>
        <w:t>$127,336,000</w:t>
      </w:r>
      <w:r w:rsidR="007D434D">
        <w:rPr>
          <w:spacing w:val="-3"/>
        </w:rPr>
        <w:t>))</w:t>
      </w:r>
      <w:r w:rsidRPr="00A00B14" w:rsidR="007D434D">
        <w:rPr>
          <w:spacing w:val="-3"/>
        </w:rPr>
        <w:t xml:space="preserve"> </w:t>
      </w:r>
      <w:r w:rsidR="007D434D">
        <w:rPr>
          <w:spacing w:val="-3"/>
          <w:u w:val="single"/>
        </w:rPr>
        <w:t>$126,442,000</w:t>
      </w:r>
      <w:r w:rsidRPr="00A00B14" w:rsidR="007D434D">
        <w:rPr>
          <w:spacing w:val="-3"/>
        </w:rPr>
        <w:t xml:space="preserve"> of the general fund—federal </w:t>
      </w:r>
      <w:r w:rsidR="007D434D">
        <w:rPr>
          <w:spacing w:val="-3"/>
        </w:rPr>
        <w:t xml:space="preserve">appropriation </w:t>
      </w:r>
      <w:r w:rsidR="007D434D">
        <w:rPr>
          <w:spacing w:val="-3"/>
          <w:u w:val="single"/>
        </w:rPr>
        <w:t xml:space="preserve">and no more than $12,226,000 of the general fund-local </w:t>
      </w:r>
      <w:r w:rsidRPr="00A00B14" w:rsidR="007D434D">
        <w:rPr>
          <w:spacing w:val="-3"/>
          <w:u w:val="single"/>
        </w:rPr>
        <w:t>appropriation</w:t>
      </w:r>
      <w:r w:rsidRPr="00A00B14" w:rsidR="007D434D">
        <w:rPr>
          <w:spacing w:val="-3"/>
        </w:rPr>
        <w:t xml:space="preserve"> may be expended for transformation through accountable communities of health described in initiative 1 of the medicaid transformation demonstration waiver currently being sought under healthier Washington, including preventing youth drug use.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r>
        <w:rPr>
          <w:spacing w:val="-3"/>
        </w:rPr>
        <w:t>"</w:t>
      </w:r>
    </w:p>
    <w:p w:rsidR="00A51752" w:rsidP="007D434D" w:rsidRDefault="00A51752">
      <w:pPr>
        <w:spacing w:line="408" w:lineRule="exact"/>
        <w:ind w:firstLine="576"/>
        <w:rPr>
          <w:spacing w:val="-3"/>
        </w:rPr>
      </w:pPr>
    </w:p>
    <w:p w:rsidR="007D434D" w:rsidP="007D434D" w:rsidRDefault="00A51752">
      <w:pPr>
        <w:spacing w:line="408" w:lineRule="exact"/>
        <w:ind w:firstLine="576"/>
        <w:rPr>
          <w:spacing w:val="-3"/>
        </w:rPr>
      </w:pPr>
      <w:r>
        <w:rPr>
          <w:spacing w:val="-3"/>
        </w:rPr>
        <w:t>Renumber the remaining sections consecutively and correct any internal references accordingly.</w:t>
      </w:r>
    </w:p>
    <w:p w:rsidR="00A51752" w:rsidP="007D434D" w:rsidRDefault="00A51752">
      <w:pPr>
        <w:spacing w:line="408" w:lineRule="exact"/>
        <w:ind w:firstLine="576"/>
        <w:rPr>
          <w:spacing w:val="-3"/>
        </w:rPr>
      </w:pPr>
    </w:p>
    <w:p w:rsidRPr="00A00B14" w:rsidR="007D434D" w:rsidP="007D434D" w:rsidRDefault="000C1927">
      <w:pPr>
        <w:spacing w:line="408" w:lineRule="exact"/>
        <w:ind w:firstLine="576"/>
        <w:rPr>
          <w:spacing w:val="-3"/>
        </w:rPr>
      </w:pPr>
      <w:r>
        <w:rPr>
          <w:spacing w:val="-3"/>
        </w:rPr>
        <w:t>On page 400</w:t>
      </w:r>
      <w:r w:rsidRPr="00A00B14" w:rsidR="007D434D">
        <w:rPr>
          <w:spacing w:val="-3"/>
        </w:rPr>
        <w:t>, beginning with line 1, strike:</w:t>
      </w:r>
    </w:p>
    <w:p w:rsidRPr="00A00B14" w:rsidR="007D434D" w:rsidP="007D434D" w:rsidRDefault="00A51752">
      <w:pPr>
        <w:spacing w:line="408" w:lineRule="exact"/>
        <w:ind w:firstLine="576"/>
        <w:rPr>
          <w:strike/>
          <w:spacing w:val="-3"/>
        </w:rPr>
      </w:pPr>
      <w:r w:rsidRPr="00A51752">
        <w:rPr>
          <w:spacing w:val="-3"/>
        </w:rPr>
        <w:t>"((</w:t>
      </w:r>
      <w:r w:rsidRPr="00A00B14" w:rsidR="007D434D">
        <w:rPr>
          <w:strike/>
          <w:spacing w:val="-3"/>
        </w:rPr>
        <w:t>(f) No more than $9,425,000 of the general fund—federal appropriation may be expended for supportive housing services described in initiative 3(a)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rsidRPr="00A00B14" w:rsidR="007D434D" w:rsidP="007D434D" w:rsidRDefault="007D434D">
      <w:pPr>
        <w:spacing w:line="408" w:lineRule="exact"/>
        <w:ind w:firstLine="576"/>
        <w:rPr>
          <w:strike/>
          <w:spacing w:val="-3"/>
        </w:rPr>
      </w:pPr>
      <w:r w:rsidRPr="00A00B14">
        <w:rPr>
          <w:strike/>
          <w:spacing w:val="-3"/>
        </w:rPr>
        <w:t xml:space="preserve">(g) No more than $5,567,000 of the general fund—federal appropriation may be expended for supportive employment services described in initiative 3(b) of the medicaid transformation demonstration waiver currently being sought under healthier </w:t>
      </w:r>
      <w:r w:rsidRPr="00A00B14">
        <w:rPr>
          <w:strike/>
          <w:spacing w:val="-3"/>
        </w:rPr>
        <w:lastRenderedPageBreak/>
        <w:t>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r w:rsidRPr="00A51752" w:rsidR="00A51752">
        <w:rPr>
          <w:spacing w:val="-3"/>
        </w:rPr>
        <w:t>))"</w:t>
      </w:r>
    </w:p>
    <w:p w:rsidR="007D434D" w:rsidP="007D434D" w:rsidRDefault="007D434D">
      <w:pPr>
        <w:spacing w:line="408" w:lineRule="exact"/>
        <w:rPr>
          <w:spacing w:val="-3"/>
        </w:rPr>
      </w:pPr>
    </w:p>
    <w:p w:rsidR="007D434D" w:rsidP="007D434D" w:rsidRDefault="007D434D">
      <w:pPr>
        <w:spacing w:line="408" w:lineRule="exact"/>
        <w:rPr>
          <w:spacing w:val="-3"/>
        </w:rPr>
      </w:pPr>
      <w:r w:rsidRPr="00A00B14">
        <w:rPr>
          <w:spacing w:val="-3"/>
        </w:rPr>
        <w:t>And insert the following:</w:t>
      </w:r>
    </w:p>
    <w:p w:rsidRPr="00A00B14" w:rsidR="007D434D" w:rsidP="007D434D" w:rsidRDefault="00A51752">
      <w:pPr>
        <w:spacing w:line="408" w:lineRule="exact"/>
        <w:ind w:firstLine="576"/>
        <w:rPr>
          <w:spacing w:val="-3"/>
        </w:rPr>
      </w:pPr>
      <w:r>
        <w:rPr>
          <w:spacing w:val="-3"/>
        </w:rPr>
        <w:t>"</w:t>
      </w:r>
      <w:r w:rsidRPr="00A00B14" w:rsidR="007D434D">
        <w:rPr>
          <w:spacing w:val="-3"/>
        </w:rPr>
        <w:t xml:space="preserve">(f) </w:t>
      </w:r>
      <w:r w:rsidR="007D434D">
        <w:rPr>
          <w:spacing w:val="-3"/>
        </w:rPr>
        <w:t>((</w:t>
      </w:r>
      <w:r w:rsidRPr="00A00B14" w:rsidR="007D434D">
        <w:rPr>
          <w:strike/>
          <w:spacing w:val="-3"/>
        </w:rPr>
        <w:t>No more than $9,425,000 of the general fund—federal appropriation</w:t>
      </w:r>
      <w:r w:rsidR="007D434D">
        <w:rPr>
          <w:spacing w:val="-3"/>
        </w:rPr>
        <w:t>))</w:t>
      </w:r>
      <w:r w:rsidRPr="00A00B14" w:rsidR="007D434D">
        <w:rPr>
          <w:spacing w:val="-3"/>
        </w:rPr>
        <w:t xml:space="preserve"> </w:t>
      </w:r>
      <w:r w:rsidRPr="00A00B14" w:rsidR="007D434D">
        <w:rPr>
          <w:spacing w:val="-3"/>
          <w:u w:val="single"/>
        </w:rPr>
        <w:t>Funds</w:t>
      </w:r>
      <w:r w:rsidR="007D434D">
        <w:rPr>
          <w:spacing w:val="-3"/>
        </w:rPr>
        <w:t xml:space="preserve"> </w:t>
      </w:r>
      <w:r w:rsidRPr="00A00B14" w:rsidR="007D434D">
        <w:rPr>
          <w:spacing w:val="-3"/>
        </w:rPr>
        <w:t>may be expended for supportive housing services described in initiative 3(a)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rsidR="007D434D" w:rsidP="007D434D" w:rsidRDefault="007D434D">
      <w:pPr>
        <w:spacing w:line="408" w:lineRule="exact"/>
        <w:ind w:firstLine="576"/>
        <w:rPr>
          <w:spacing w:val="-3"/>
        </w:rPr>
      </w:pPr>
      <w:r w:rsidRPr="00A00B14">
        <w:rPr>
          <w:spacing w:val="-3"/>
        </w:rPr>
        <w:t xml:space="preserve">(g) </w:t>
      </w:r>
      <w:r>
        <w:rPr>
          <w:spacing w:val="-3"/>
        </w:rPr>
        <w:t>((</w:t>
      </w:r>
      <w:r w:rsidRPr="00A00B14">
        <w:rPr>
          <w:strike/>
          <w:spacing w:val="-3"/>
        </w:rPr>
        <w:t>No more than $5,567,000 of the general fund—federal appropriation</w:t>
      </w:r>
      <w:r>
        <w:rPr>
          <w:spacing w:val="-3"/>
        </w:rPr>
        <w:t xml:space="preserve">)) </w:t>
      </w:r>
      <w:r w:rsidRPr="00A00B14">
        <w:rPr>
          <w:spacing w:val="-3"/>
          <w:u w:val="single"/>
        </w:rPr>
        <w:t>Funds</w:t>
      </w:r>
      <w:r w:rsidRPr="00A00B14">
        <w:rPr>
          <w:spacing w:val="-3"/>
        </w:rPr>
        <w:t xml:space="preserve"> may be expended for supportive employment services described in initiative 3(b)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r w:rsidR="00A51752">
        <w:rPr>
          <w:spacing w:val="-3"/>
        </w:rPr>
        <w:t>"</w:t>
      </w:r>
    </w:p>
    <w:p w:rsidR="000C1927" w:rsidP="007D434D" w:rsidRDefault="000C1927">
      <w:pPr>
        <w:spacing w:line="408" w:lineRule="exact"/>
        <w:ind w:firstLine="576"/>
        <w:rPr>
          <w:spacing w:val="-3"/>
        </w:rPr>
      </w:pPr>
    </w:p>
    <w:p w:rsidR="007D434D" w:rsidP="007D434D" w:rsidRDefault="007D434D">
      <w:pPr>
        <w:spacing w:line="408" w:lineRule="exact"/>
        <w:ind w:firstLine="576"/>
        <w:rPr>
          <w:spacing w:val="-3"/>
        </w:rPr>
      </w:pPr>
      <w:r>
        <w:rPr>
          <w:spacing w:val="-3"/>
        </w:rPr>
        <w:t>Renumber the remaining sections consecutively and correct any internal references accordingly.</w:t>
      </w:r>
    </w:p>
    <w:permEnd w:id="273309625"/>
    <w:p w:rsidR="00ED2EEB" w:rsidP="00B1637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3379212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16378" w:rsidRDefault="00D659AC">
                <w:pPr>
                  <w:pStyle w:val="Effect"/>
                  <w:suppressLineNumbers/>
                  <w:shd w:val="clear" w:color="auto" w:fill="auto"/>
                  <w:ind w:left="0" w:firstLine="0"/>
                </w:pPr>
              </w:p>
            </w:tc>
            <w:tc>
              <w:tcPr>
                <w:tcW w:w="9874" w:type="dxa"/>
                <w:shd w:val="clear" w:color="auto" w:fill="FFFFFF" w:themeFill="background1"/>
              </w:tcPr>
              <w:p w:rsidR="000C1927" w:rsidP="000C1927" w:rsidRDefault="0096303F">
                <w:pPr>
                  <w:spacing w:line="408" w:lineRule="exact"/>
                  <w:ind w:firstLine="576"/>
                  <w:rPr>
                    <w:spacing w:val="-3"/>
                  </w:rPr>
                </w:pPr>
                <w:r w:rsidRPr="0096303F">
                  <w:tab/>
                </w:r>
                <w:r w:rsidR="000C1927">
                  <w:rPr>
                    <w:spacing w:val="-3"/>
                    <w:u w:val="single"/>
                  </w:rPr>
                  <w:t>EFFECT:</w:t>
                </w:r>
                <w:r w:rsidR="000C1927">
                  <w:rPr>
                    <w:spacing w:val="-3"/>
                  </w:rPr>
                  <w:t xml:space="preserve"> Restores and provides federal funding and provides local funding for the Medicaid transformation demonstration waiver for both Health Care Authority and Department of Social and Health Services - Mental Health Program.</w:t>
                </w:r>
              </w:p>
              <w:p w:rsidR="00A51752" w:rsidP="000C1927" w:rsidRDefault="00A51752">
                <w:pPr>
                  <w:spacing w:line="408" w:lineRule="exact"/>
                  <w:ind w:firstLine="576"/>
                  <w:rPr>
                    <w:spacing w:val="-3"/>
                  </w:rPr>
                </w:pPr>
              </w:p>
              <w:p w:rsidR="000C1927" w:rsidP="000C1927" w:rsidRDefault="000C1927">
                <w:pPr>
                  <w:spacing w:line="408" w:lineRule="exact"/>
                  <w:ind w:firstLine="576"/>
                  <w:rPr>
                    <w:spacing w:val="-3"/>
                  </w:rPr>
                </w:pPr>
                <w:r>
                  <w:rPr>
                    <w:spacing w:val="-3"/>
                    <w:u w:val="single"/>
                  </w:rPr>
                  <w:lastRenderedPageBreak/>
                  <w:t>FISCAL IMPACT:</w:t>
                </w:r>
                <w:r>
                  <w:rPr>
                    <w:spacing w:val="-3"/>
                  </w:rPr>
                  <w:t xml:space="preserve"> 2017 - $127,325,000 general fund federal, $12,226,000 general fund local</w:t>
                </w:r>
              </w:p>
              <w:p w:rsidRPr="0096303F" w:rsidR="001C1B27" w:rsidP="000C1927" w:rsidRDefault="000C1927">
                <w:pPr>
                  <w:spacing w:line="408" w:lineRule="exact"/>
                  <w:ind w:firstLine="576"/>
                </w:pPr>
                <w:r>
                  <w:rPr>
                    <w:spacing w:val="-3"/>
                  </w:rPr>
                  <w:t>2017-2019 - $541,741,000 general fund federal, $77,145,000 general fund local</w:t>
                </w:r>
              </w:p>
              <w:p w:rsidRPr="007D1589" w:rsidR="001B4E53" w:rsidP="00B16378" w:rsidRDefault="001B4E53">
                <w:pPr>
                  <w:pStyle w:val="ListBullet"/>
                  <w:numPr>
                    <w:ilvl w:val="0"/>
                    <w:numId w:val="0"/>
                  </w:numPr>
                  <w:suppressLineNumbers/>
                </w:pPr>
              </w:p>
            </w:tc>
          </w:tr>
        </w:sdtContent>
      </w:sdt>
      <w:permEnd w:id="2133792125"/>
    </w:tbl>
    <w:p w:rsidR="00DF5D0E" w:rsidP="00B16378" w:rsidRDefault="00DF5D0E">
      <w:pPr>
        <w:pStyle w:val="BillEnd"/>
        <w:suppressLineNumbers/>
      </w:pPr>
    </w:p>
    <w:p w:rsidR="00DF5D0E" w:rsidP="00B16378" w:rsidRDefault="00DE256E">
      <w:pPr>
        <w:pStyle w:val="BillEnd"/>
        <w:suppressLineNumbers/>
      </w:pPr>
      <w:r>
        <w:rPr>
          <w:b/>
        </w:rPr>
        <w:t>--- END ---</w:t>
      </w:r>
    </w:p>
    <w:p w:rsidR="00DF5D0E" w:rsidP="00B1637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378" w:rsidRDefault="00B16378" w:rsidP="00DF5D0E">
      <w:r>
        <w:separator/>
      </w:r>
    </w:p>
  </w:endnote>
  <w:endnote w:type="continuationSeparator" w:id="0">
    <w:p w:rsidR="00B16378" w:rsidRDefault="00B1637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DD" w:rsidRDefault="00D43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1556E">
    <w:pPr>
      <w:pStyle w:val="AmendDraftFooter"/>
    </w:pPr>
    <w:r>
      <w:fldChar w:fldCharType="begin"/>
    </w:r>
    <w:r>
      <w:instrText xml:space="preserve"> TITLE   \* MERGEFORMAT </w:instrText>
    </w:r>
    <w:r>
      <w:fldChar w:fldCharType="separate"/>
    </w:r>
    <w:r>
      <w:t>5048-S AMS .... STIT 069</w:t>
    </w:r>
    <w:r>
      <w:fldChar w:fldCharType="end"/>
    </w:r>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1556E">
    <w:pPr>
      <w:pStyle w:val="AmendDraftFooter"/>
    </w:pPr>
    <w:r>
      <w:fldChar w:fldCharType="begin"/>
    </w:r>
    <w:r>
      <w:instrText xml:space="preserve"> TITLE   \* MERGEFORMAT </w:instrText>
    </w:r>
    <w:r>
      <w:fldChar w:fldCharType="separate"/>
    </w:r>
    <w:r>
      <w:t>5048-S AMS .... STIT 069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378" w:rsidRDefault="00B16378" w:rsidP="00DF5D0E">
      <w:r>
        <w:separator/>
      </w:r>
    </w:p>
  </w:footnote>
  <w:footnote w:type="continuationSeparator" w:id="0">
    <w:p w:rsidR="00B16378" w:rsidRDefault="00B1637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DD" w:rsidRDefault="00D43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1927"/>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7D434D"/>
    <w:rsid w:val="0083749C"/>
    <w:rsid w:val="008443FE"/>
    <w:rsid w:val="00846034"/>
    <w:rsid w:val="008C7E6E"/>
    <w:rsid w:val="00931B84"/>
    <w:rsid w:val="0096303F"/>
    <w:rsid w:val="00972869"/>
    <w:rsid w:val="00984CD1"/>
    <w:rsid w:val="009F23A9"/>
    <w:rsid w:val="00A01F29"/>
    <w:rsid w:val="00A17B5B"/>
    <w:rsid w:val="00A4729B"/>
    <w:rsid w:val="00A51752"/>
    <w:rsid w:val="00A93D4A"/>
    <w:rsid w:val="00AA1230"/>
    <w:rsid w:val="00AB682C"/>
    <w:rsid w:val="00AD2D0A"/>
    <w:rsid w:val="00B16378"/>
    <w:rsid w:val="00B31D1C"/>
    <w:rsid w:val="00B41494"/>
    <w:rsid w:val="00B518D0"/>
    <w:rsid w:val="00B56650"/>
    <w:rsid w:val="00B73E0A"/>
    <w:rsid w:val="00B961E0"/>
    <w:rsid w:val="00BF44DF"/>
    <w:rsid w:val="00C61A83"/>
    <w:rsid w:val="00C8108C"/>
    <w:rsid w:val="00D40447"/>
    <w:rsid w:val="00D433DD"/>
    <w:rsid w:val="00D659AC"/>
    <w:rsid w:val="00DA47F3"/>
    <w:rsid w:val="00DC2C13"/>
    <w:rsid w:val="00DE256E"/>
    <w:rsid w:val="00DF5D0E"/>
    <w:rsid w:val="00E1471A"/>
    <w:rsid w:val="00E1556E"/>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9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BillDocName>
  <AmendType>AMS</AmendType>
  <SponsorAcronym>KEIS</SponsorAcronym>
  <DrafterAcronym>STIT</DrafterAcronym>
  <DraftNumber>069</DraftNumber>
  <ReferenceNumber>SSB 5048</ReferenceNumber>
  <Floor>S AMD</Floor>
  <AmendmentNumber> 152</AmendmentNumber>
  <Sponsors>By Senator Keiser</Sponsors>
  <FloorAction>NOT ADOPTED 03/23/2017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67</TotalTime>
  <Pages>4</Pages>
  <Words>727</Words>
  <Characters>4407</Characters>
  <Application>Microsoft Office Word</Application>
  <DocSecurity>0</DocSecurity>
  <Lines>110</Lines>
  <Paragraphs>25</Paragraphs>
  <ScaleCrop>false</ScaleCrop>
  <HeadingPairs>
    <vt:vector size="2" baseType="variant">
      <vt:variant>
        <vt:lpstr>Title</vt:lpstr>
      </vt:variant>
      <vt:variant>
        <vt:i4>1</vt:i4>
      </vt:variant>
    </vt:vector>
  </HeadingPairs>
  <TitlesOfParts>
    <vt:vector size="1" baseType="lpstr">
      <vt:lpstr>5048-S AMS .... STIT 069</vt:lpstr>
    </vt:vector>
  </TitlesOfParts>
  <Company>Washington State Legislature</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 AMS KEIS STIT 069</dc:title>
  <dc:creator>Sandy Stith</dc:creator>
  <cp:lastModifiedBy>Stith, Sandy</cp:lastModifiedBy>
  <cp:revision>4</cp:revision>
  <cp:lastPrinted>2017-03-23T17:47:00Z</cp:lastPrinted>
  <dcterms:created xsi:type="dcterms:W3CDTF">2017-03-23T17:18:00Z</dcterms:created>
  <dcterms:modified xsi:type="dcterms:W3CDTF">2017-03-23T18:27:00Z</dcterms:modified>
</cp:coreProperties>
</file>