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5ceea2492d4bc9" /></Relationships>
</file>

<file path=word/document.xml><?xml version="1.0" encoding="utf-8"?>
<w:document xmlns:w="http://schemas.openxmlformats.org/wordprocessingml/2006/main">
  <w:body>
    <w:p>
      <w:r>
        <w:rPr>
          <w:b/>
        </w:rPr>
        <w:r>
          <w:rPr/>
          <w:t xml:space="preserve">5008</w:t>
        </w:r>
      </w:r>
      <w:r>
        <w:rPr>
          <w:b/>
        </w:rPr>
        <w:t xml:space="preserve"> </w:t>
        <w:t xml:space="preserve">AMS</w:t>
      </w:r>
      <w:r>
        <w:rPr>
          <w:b/>
        </w:rPr>
        <w:t xml:space="preserve"> </w:t>
        <w:r>
          <w:rPr/>
          <w:t xml:space="preserve">KING</w:t>
        </w:r>
      </w:r>
      <w:r>
        <w:rPr>
          <w:b/>
        </w:rPr>
        <w:t xml:space="preserve"> </w:t>
        <w:r>
          <w:rPr/>
          <w:t xml:space="preserve">S1831.1</w:t>
        </w:r>
      </w:r>
      <w:r>
        <w:rPr>
          <w:b/>
        </w:rPr>
        <w:t xml:space="preserve"> - NOT FOR FLOOR USE</w:t>
      </w:r>
    </w:p>
    <w:p>
      <w:pPr>
        <w:ind w:left="0" w:right="0" w:firstLine="576"/>
      </w:pPr>
    </w:p>
    <w:p>
      <w:pPr>
        <w:spacing w:before="480" w:after="0" w:line="408" w:lineRule="exact"/>
      </w:pPr>
      <w:r>
        <w:rPr>
          <w:b/>
          <w:u w:val="single"/>
        </w:rPr>
        <w:t xml:space="preserve">SB 5008</w:t>
      </w:r>
      <w:r>
        <w:t xml:space="preserve"> -</w:t>
      </w:r>
      <w:r>
        <w:t xml:space="preserve"> </w:t>
        <w:t xml:space="preserve">S AMD</w:t>
      </w:r>
      <w:r>
        <w:t xml:space="preserve"> </w:t>
      </w:r>
      <w:r>
        <w:rPr>
          <w:b/>
        </w:rPr>
        <w:t xml:space="preserve">19</w:t>
      </w:r>
    </w:p>
    <w:p>
      <w:pPr>
        <w:spacing w:before="0" w:after="0" w:line="408" w:lineRule="exact"/>
        <w:ind w:left="0" w:right="0" w:firstLine="576"/>
        <w:jc w:val="left"/>
      </w:pPr>
      <w:r>
        <w:rPr/>
        <w:t xml:space="preserve">By Senator King</w:t>
      </w:r>
    </w:p>
    <w:p>
      <w:pPr>
        <w:jc w:val="right"/>
      </w:pPr>
      <w:r>
        <w:rPr>
          <w:b/>
        </w:rPr>
        <w:t xml:space="preserve">ADOPTED 02/28/2017</w:t>
      </w:r>
    </w:p>
    <w:p>
      <w:pPr>
        <w:spacing w:before="0" w:after="0" w:line="408" w:lineRule="exact"/>
        <w:ind w:left="0" w:right="0" w:firstLine="576"/>
        <w:jc w:val="left"/>
      </w:pPr>
      <w:r>
        <w:rPr/>
        <w:t xml:space="preserve">On page 3, beginning on line 5, after "(4)" strike all material through "extended." on line 23 and insert "</w:t>
      </w:r>
      <w:r>
        <w:t>((</w:t>
      </w:r>
      <w:r>
        <w:rPr>
          <w:strike/>
        </w:rPr>
        <w:t xml:space="preserve">(a) Between July 15, 2015, and June 30, 2016, the fee for an enhanced driver's license or enhanced identicard is eighteen dollars, which is in addition to the fees for any regular driver's license or identicard. If the enhanced driver's license or enhanced identicard is issued, renewed, or extended for a period other than six years, the fee for each class is three dollars for each year that the enhanced driver's license or enhanced identicard is issued, renewed, or extended.</w:t>
      </w:r>
    </w:p>
    <w:p>
      <w:pPr>
        <w:spacing w:before="0" w:after="0" w:line="408" w:lineRule="exact"/>
        <w:ind w:left="0" w:right="0" w:firstLine="576"/>
        <w:jc w:val="left"/>
      </w:pPr>
      <w:r>
        <w:rPr>
          <w:strike/>
        </w:rPr>
        <w:t xml:space="preserve">(b)</w:t>
      </w:r>
      <w:r>
        <w:t>))</w:t>
      </w:r>
      <w:r>
        <w:rPr/>
        <w:t xml:space="preserve"> Beginning </w:t>
      </w:r>
      <w:r>
        <w:t>((</w:t>
      </w:r>
      <w:r>
        <w:rPr>
          <w:strike/>
        </w:rPr>
        <w:t xml:space="preserve">July 1, 2016</w:t>
      </w:r>
      <w:r>
        <w:t>))</w:t>
      </w:r>
      <w:r>
        <w:rPr/>
        <w:t xml:space="preserve"> </w:t>
      </w:r>
      <w:r>
        <w:rPr>
          <w:u w:val="single"/>
        </w:rPr>
        <w:t xml:space="preserve">on the effective date of this section</w:t>
      </w:r>
      <w:r>
        <w:rPr/>
        <w:t xml:space="preserve">, the fee for an enhanced driver's license or enhanced identicard is </w:t>
      </w:r>
      <w:r>
        <w:t>((</w:t>
      </w:r>
      <w:r>
        <w:rPr>
          <w:strike/>
        </w:rPr>
        <w:t xml:space="preserve">fifty-four</w:t>
      </w:r>
      <w:r>
        <w:t>))</w:t>
      </w:r>
      <w:r>
        <w:rPr/>
        <w:t xml:space="preserve"> </w:t>
      </w:r>
      <w:r>
        <w:rPr>
          <w:u w:val="single"/>
        </w:rPr>
        <w:t xml:space="preserve">twelve</w:t>
      </w:r>
      <w:r>
        <w:rPr/>
        <w:t xml:space="preserve"> dollars, which is in addition to the fees for any regular driver's license or identicard. If the enhanced driver's license or enhanced identicard is issued, renewed, or extended for a period other than six years, the fee for each class is </w:t>
      </w:r>
      <w:r>
        <w:t>((</w:t>
      </w:r>
      <w:r>
        <w:rPr>
          <w:strike/>
        </w:rPr>
        <w:t xml:space="preserve">nine</w:t>
      </w:r>
      <w:r>
        <w:t>))</w:t>
      </w:r>
      <w:r>
        <w:rPr/>
        <w:t xml:space="preserve"> </w:t>
      </w:r>
      <w:r>
        <w:rPr>
          <w:u w:val="single"/>
        </w:rPr>
        <w:t xml:space="preserve">two</w:t>
      </w:r>
      <w:r>
        <w:rPr/>
        <w:t xml:space="preserve"> dollars for each year that the enhanced driver's license or enhanced identicard is issued, renewed, or extended."</w:t>
      </w:r>
    </w:p>
    <w:p>
      <w:pPr>
        <w:spacing w:before="0" w:after="0" w:line="408" w:lineRule="exact"/>
        <w:ind w:left="0" w:right="0" w:firstLine="576"/>
        <w:jc w:val="left"/>
      </w:pPr>
      <w:r>
        <w:rPr>
          <w:u w:val="single"/>
        </w:rPr>
        <w:t xml:space="preserve">EFFECT:</w:t>
      </w:r>
      <w:r>
        <w:rPr/>
        <w:t xml:space="preserve"> Reduces the cost of the enhanced driver's license and identicard to a total cost of 66 dollars or 11 dollars per year permanently.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da7d0e76844a89" /></Relationships>
</file>