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C19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92542">
            <w:t>2957.E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9254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92542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92542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92542">
            <w:t>104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19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92542">
            <w:rPr>
              <w:b/>
              <w:u w:val="single"/>
            </w:rPr>
            <w:t>EHB 2957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92542" w:rsidR="0099254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899</w:t>
          </w:r>
        </w:sdtContent>
      </w:sdt>
    </w:p>
    <w:p w:rsidR="00DF5D0E" w:rsidP="00605C39" w:rsidRDefault="00AC19A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92542">
            <w:rPr>
              <w:sz w:val="22"/>
            </w:rPr>
            <w:t>By Senator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9254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03/02/2018</w:t>
          </w:r>
        </w:p>
      </w:sdtContent>
    </w:sdt>
    <w:p w:rsidR="00992542" w:rsidP="00C8108C" w:rsidRDefault="00DE256E">
      <w:pPr>
        <w:pStyle w:val="Page"/>
      </w:pPr>
      <w:bookmarkStart w:name="StartOfAmendmentBody" w:id="0"/>
      <w:bookmarkEnd w:id="0"/>
      <w:permStart w:edGrp="everyone" w:id="106109649"/>
      <w:r>
        <w:tab/>
      </w:r>
      <w:r w:rsidR="00992542">
        <w:t xml:space="preserve">On page </w:t>
      </w:r>
      <w:r w:rsidR="00AC19A3">
        <w:t>10</w:t>
      </w:r>
      <w:r w:rsidR="00992542">
        <w:t xml:space="preserve">, after line </w:t>
      </w:r>
      <w:r w:rsidR="00AC19A3">
        <w:t>8</w:t>
      </w:r>
      <w:r w:rsidR="00992542">
        <w:t>, insert the following:</w:t>
      </w:r>
    </w:p>
    <w:p w:rsidRPr="00AC19A3" w:rsidR="00AC19A3" w:rsidP="00AC19A3" w:rsidRDefault="00AC19A3">
      <w:pPr>
        <w:pStyle w:val="RCWSLText"/>
      </w:pPr>
      <w:bookmarkStart w:name="_GoBack" w:id="1"/>
      <w:bookmarkEnd w:id="1"/>
    </w:p>
    <w:p w:rsidR="00AC19A3" w:rsidP="00AC19A3" w:rsidRDefault="00AC19A3">
      <w:pPr>
        <w:pStyle w:val="RCWSLText"/>
      </w:pPr>
      <w:r w:rsidRPr="00AC19A3">
        <w:rPr>
          <w:u w:val="single"/>
        </w:rPr>
        <w:t>NEW SECTION.</w:t>
      </w:r>
      <w:r>
        <w:t xml:space="preserve"> A new section is added to Chapter 77.125 RCW to read as follows:</w:t>
      </w:r>
    </w:p>
    <w:p w:rsidR="00AC19A3" w:rsidP="00AC19A3" w:rsidRDefault="00AC19A3">
      <w:pPr>
        <w:pStyle w:val="RCWSLText"/>
      </w:pPr>
    </w:p>
    <w:p w:rsidRPr="00AC19A3" w:rsidR="00AC19A3" w:rsidP="00AC19A3" w:rsidRDefault="00AC19A3">
      <w:pPr>
        <w:pStyle w:val="RCWSLText"/>
      </w:pPr>
      <w:r>
        <w:t>All marine fin fish net operations, regardless of status or designation as a private or public entity, shall be permitted to raise and harvest coho salmon in net pen facilities in state marine waters.</w:t>
      </w:r>
    </w:p>
    <w:permEnd w:id="106109649"/>
    <w:p w:rsidR="00ED2EEB" w:rsidP="0099254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76769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9254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C19A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C19A3">
                  <w:t>Permits all marine fin fish operators to raise coho salmon, regardless of designation as a public or private entity</w:t>
                </w:r>
              </w:p>
            </w:tc>
          </w:tr>
        </w:sdtContent>
      </w:sdt>
      <w:permEnd w:id="367676904"/>
    </w:tbl>
    <w:p w:rsidR="00DF5D0E" w:rsidP="00992542" w:rsidRDefault="00DF5D0E">
      <w:pPr>
        <w:pStyle w:val="BillEnd"/>
        <w:suppressLineNumbers/>
      </w:pPr>
    </w:p>
    <w:p w:rsidR="00DF5D0E" w:rsidP="0099254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9254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42" w:rsidRDefault="00992542" w:rsidP="00DF5D0E">
      <w:r>
        <w:separator/>
      </w:r>
    </w:p>
  </w:endnote>
  <w:endnote w:type="continuationSeparator" w:id="0">
    <w:p w:rsidR="00992542" w:rsidRDefault="0099254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992542">
        <w:t>2957.E AMS .... TREM 104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254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992542">
        <w:t>2957.E AMS .... TREM 104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C19A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42" w:rsidRDefault="00992542" w:rsidP="00DF5D0E">
      <w:r>
        <w:separator/>
      </w:r>
    </w:p>
  </w:footnote>
  <w:footnote w:type="continuationSeparator" w:id="0">
    <w:p w:rsidR="00992542" w:rsidRDefault="0099254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2542"/>
    <w:rsid w:val="009F23A9"/>
    <w:rsid w:val="00A01F29"/>
    <w:rsid w:val="00A17B5B"/>
    <w:rsid w:val="00A4729B"/>
    <w:rsid w:val="00A93D4A"/>
    <w:rsid w:val="00AA1230"/>
    <w:rsid w:val="00AB682C"/>
    <w:rsid w:val="00AC19A3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54E1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2957.E</BillDocName>
  <AmendType>AMS</AmendType>
  <SponsorAcronym>BECK</SponsorAcronym>
  <DrafterAcronym>TREM</DrafterAcronym>
  <DraftNumber>104</DraftNumber>
  <ReferenceNumber>EHB 2957</ReferenceNumber>
  <Floor>S AMD</Floor>
  <AmendmentNumber> 899</AmendmentNumber>
  <Sponsors>By Senator Becker</Sponsors>
  <FloorAction>NOT ADOPTED 03/02/2018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130</Words>
  <Characters>453</Characters>
  <Application>Microsoft Office Word</Application>
  <DocSecurity>8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2957.E AMS .... TREM 104</vt:lpstr>
    </vt:vector>
  </TitlesOfParts>
  <Company>Washington State Legislature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2957.E AMS BECK TREM 104</dc:title>
  <dc:creator>Matthew Tremble</dc:creator>
  <cp:lastModifiedBy>Tremble, Matthew</cp:lastModifiedBy>
  <cp:revision>2</cp:revision>
  <dcterms:created xsi:type="dcterms:W3CDTF">2018-03-02T22:37:00Z</dcterms:created>
  <dcterms:modified xsi:type="dcterms:W3CDTF">2018-03-02T22:39:00Z</dcterms:modified>
</cp:coreProperties>
</file>