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D82F9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96BB9">
            <w:t>2057-S.E2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96BB9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96BB9">
            <w:t>HASE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96BB9">
            <w:t>OLSE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96BB9">
            <w:t>128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82F9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96BB9">
            <w:rPr>
              <w:b/>
              <w:u w:val="single"/>
            </w:rPr>
            <w:t>2ESHB 2057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196BB9" w:rsidR="00196BB9">
            <w:t>S AMD TO S-5905.2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845</w:t>
          </w:r>
        </w:sdtContent>
      </w:sdt>
    </w:p>
    <w:p w:rsidR="00DF5D0E" w:rsidP="00605C39" w:rsidRDefault="00D82F9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96BB9">
            <w:rPr>
              <w:sz w:val="22"/>
            </w:rPr>
            <w:t>By Senator Hasegawa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96BB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03/01/2018</w:t>
          </w:r>
        </w:p>
      </w:sdtContent>
    </w:sdt>
    <w:p w:rsidR="00196BB9" w:rsidP="00C8108C" w:rsidRDefault="00DE256E">
      <w:pPr>
        <w:pStyle w:val="Page"/>
      </w:pPr>
      <w:bookmarkStart w:name="StartOfAmendmentBody" w:id="1"/>
      <w:bookmarkEnd w:id="1"/>
      <w:permStart w:edGrp="everyone" w:id="268371607"/>
      <w:r>
        <w:tab/>
      </w:r>
      <w:r w:rsidR="00196BB9">
        <w:t xml:space="preserve">On page </w:t>
      </w:r>
      <w:r w:rsidR="00324C99">
        <w:t>35, line 9, after "English and Spanish" insert "or other language upon request"</w:t>
      </w:r>
    </w:p>
    <w:permEnd w:id="268371607"/>
    <w:p w:rsidR="00ED2EEB" w:rsidP="00196BB9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9094185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96BB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D82F9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24C99">
                  <w:t>Requires a mortgage company to provide written notice in other languages upon request when providing notice before beginning legal action to foreclose any reverse residential mortgage.</w:t>
                </w:r>
              </w:p>
            </w:tc>
          </w:tr>
        </w:sdtContent>
      </w:sdt>
      <w:permEnd w:id="390941854"/>
    </w:tbl>
    <w:p w:rsidR="00DF5D0E" w:rsidP="00196BB9" w:rsidRDefault="00DF5D0E">
      <w:pPr>
        <w:pStyle w:val="BillEnd"/>
        <w:suppressLineNumbers/>
      </w:pPr>
    </w:p>
    <w:p w:rsidR="00DF5D0E" w:rsidP="00196BB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96BB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BB9" w:rsidRDefault="00196BB9" w:rsidP="00DF5D0E">
      <w:r>
        <w:separator/>
      </w:r>
    </w:p>
  </w:endnote>
  <w:endnote w:type="continuationSeparator" w:id="0">
    <w:p w:rsidR="00196BB9" w:rsidRDefault="00196BB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C99" w:rsidRDefault="00324C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D82F9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F145B">
      <w:t>2057-S.E2 AMS HASE OLSE 128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96BB9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D82F9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F145B">
      <w:t>2057-S.E2 AMS HASE OLSE 128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BB9" w:rsidRDefault="00196BB9" w:rsidP="00DF5D0E">
      <w:r>
        <w:separator/>
      </w:r>
    </w:p>
  </w:footnote>
  <w:footnote w:type="continuationSeparator" w:id="0">
    <w:p w:rsidR="00196BB9" w:rsidRDefault="00196BB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C99" w:rsidRDefault="00324C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embedSystemFonts/>
  <w:proofState w:spelling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96BB9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24C9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F145B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82F93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32759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2057-S.E2</BillDocName>
  <AmendType>AMS</AmendType>
  <SponsorAcronym>HASE</SponsorAcronym>
  <DrafterAcronym>OLSE</DrafterAcronym>
  <DraftNumber>128</DraftNumber>
  <ReferenceNumber>2ESHB 2057</ReferenceNumber>
  <Floor>S AMD TO S-5905.2</Floor>
  <AmendmentNumber> 845</AmendmentNumber>
  <Sponsors>By Senator Hasegawa</Sponsors>
  <FloorAction>WITHDRAWN 03/01/2018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69</Words>
  <Characters>364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2057-S.E2 AMS HASE OLSE 128</dc:title>
  <dc:creator>Jeff Olsen</dc:creator>
  <cp:lastModifiedBy>Olsen, Jeff</cp:lastModifiedBy>
  <cp:revision>4</cp:revision>
  <cp:lastPrinted>2018-03-01T23:51:00Z</cp:lastPrinted>
  <dcterms:created xsi:type="dcterms:W3CDTF">2018-03-01T23:44:00Z</dcterms:created>
  <dcterms:modified xsi:type="dcterms:W3CDTF">2018-03-01T23:52:00Z</dcterms:modified>
</cp:coreProperties>
</file>