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2d2721e1749f6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1341-S2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ZEIG</w:t>
        </w:r>
      </w:r>
      <w:r>
        <w:rPr>
          <w:b/>
        </w:rPr>
        <w:t xml:space="preserve"> </w:t>
        <w:r>
          <w:rPr/>
          <w:t xml:space="preserve">S2580.1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1341</w:t>
      </w:r>
      <w:r>
        <w:t xml:space="preserve"> -</w:t>
      </w:r>
      <w:r>
        <w:t xml:space="preserve"> </w:t>
        <w:t xml:space="preserve">S AMD TO EDU COMM AMD (S-2354.3/17)</w:t>
      </w:r>
      <w:r>
        <w:t xml:space="preserve"> </w:t>
      </w:r>
      <w:r>
        <w:rPr>
          <w:b/>
        </w:rPr>
        <w:t xml:space="preserve">203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Zeiger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beginning on line 4 of the amendment, after "(2)" strike all material through "</w:t>
      </w:r>
      <w:r>
        <w:rPr>
          <w:u w:val="single"/>
        </w:rPr>
        <w:t xml:space="preserve">(4)</w:t>
      </w:r>
      <w:r>
        <w:rPr/>
        <w:t xml:space="preserve">" on line 9 and insert "</w:t>
      </w:r>
      <w:r>
        <w:t>((</w:t>
      </w:r>
      <w:r>
        <w:rPr>
          <w:strike/>
        </w:rPr>
        <w:t xml:space="preserve">Require professional certification no earlier than the fifth year following the year that the teacher first completes provisional status, with an automatic two-year extension upon enrollment</w:t>
      </w:r>
      <w:r>
        <w:t>))</w:t>
      </w:r>
      <w:r>
        <w:rPr/>
        <w:t xml:space="preserve"> </w:t>
      </w:r>
      <w:r>
        <w:rPr>
          <w:u w:val="single"/>
        </w:rPr>
        <w:t xml:space="preserve">Meet the requirements described in section 1 of this act for the professional certification of teachers</w:t>
      </w:r>
      <w:r>
        <w:rPr/>
        <w:t xml:space="preserve">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at the beginning of line 12 of the amendment, strike "</w:t>
      </w:r>
      <w:r>
        <w:t>((</w:t>
      </w:r>
      <w:r>
        <w:rPr>
          <w:strike/>
        </w:rPr>
        <w:t xml:space="preserve">(4)</w:t>
      </w:r>
      <w:r>
        <w:t>))</w:t>
      </w:r>
      <w:r>
        <w:rPr/>
        <w:t xml:space="preserve"> </w:t>
      </w:r>
      <w:r>
        <w:rPr>
          <w:u w:val="single"/>
        </w:rPr>
        <w:t xml:space="preserve">(5)</w:t>
      </w:r>
      <w:r>
        <w:rPr/>
        <w:t xml:space="preserve">" and insert "(4)"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at the beginning of line 16 of the amendment, strike "</w:t>
      </w:r>
      <w:r>
        <w:t>((</w:t>
      </w:r>
      <w:r>
        <w:rPr>
          <w:strike/>
        </w:rPr>
        <w:t xml:space="preserve">(5)</w:t>
      </w:r>
      <w:r>
        <w:t>))</w:t>
      </w:r>
      <w:r>
        <w:rPr/>
        <w:t xml:space="preserve"> </w:t>
      </w:r>
      <w:r>
        <w:rPr>
          <w:u w:val="single"/>
        </w:rPr>
        <w:t xml:space="preserve">(6)</w:t>
      </w:r>
      <w:r>
        <w:rPr/>
        <w:t xml:space="preserve">" and insert "(5)"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at the beginning of line 24 of the amendment, strike "</w:t>
      </w:r>
      <w:r>
        <w:t>((</w:t>
      </w:r>
      <w:r>
        <w:rPr>
          <w:strike/>
        </w:rPr>
        <w:t xml:space="preserve">(6)</w:t>
      </w:r>
      <w:r>
        <w:t>))</w:t>
      </w:r>
      <w:r>
        <w:rPr/>
        <w:t xml:space="preserve"> </w:t>
      </w:r>
      <w:r>
        <w:rPr>
          <w:u w:val="single"/>
        </w:rPr>
        <w:t xml:space="preserve">(7)</w:t>
      </w:r>
      <w:r>
        <w:rPr/>
        <w:t xml:space="preserve">" and insert "(6)"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at the beginning of line 29 of the amendment, strike "</w:t>
      </w:r>
      <w:r>
        <w:t>((</w:t>
      </w:r>
      <w:r>
        <w:rPr>
          <w:strike/>
        </w:rPr>
        <w:t xml:space="preserve">(7)</w:t>
      </w:r>
      <w:r>
        <w:t>))</w:t>
      </w:r>
      <w:r>
        <w:rPr/>
        <w:t xml:space="preserve"> </w:t>
      </w:r>
      <w:r>
        <w:rPr>
          <w:u w:val="single"/>
        </w:rPr>
        <w:t xml:space="preserve">(8)</w:t>
      </w:r>
      <w:r>
        <w:rPr/>
        <w:t xml:space="preserve">" and insert "(7)"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7, at the beginning of line 32 of the amendment, strike "</w:t>
      </w:r>
      <w:r>
        <w:t>((</w:t>
      </w:r>
      <w:r>
        <w:rPr>
          <w:strike/>
        </w:rPr>
        <w:t xml:space="preserve">(8)</w:t>
      </w:r>
      <w:r>
        <w:t>))</w:t>
      </w:r>
      <w:r>
        <w:rPr/>
        <w:t xml:space="preserve"> </w:t>
      </w:r>
      <w:r>
        <w:rPr>
          <w:u w:val="single"/>
        </w:rPr>
        <w:t xml:space="preserve">(9)</w:t>
      </w:r>
      <w:r>
        <w:rPr/>
        <w:t xml:space="preserve">" and insert "(8)"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8, at the beginning of line 3 of the amendment, strike "</w:t>
      </w:r>
      <w:r>
        <w:t>((</w:t>
      </w:r>
      <w:r>
        <w:rPr>
          <w:strike/>
        </w:rPr>
        <w:t xml:space="preserve">(9)</w:t>
      </w:r>
      <w:r>
        <w:t>))</w:t>
      </w:r>
      <w:r>
        <w:rPr/>
        <w:t xml:space="preserve"> </w:t>
      </w:r>
      <w:r>
        <w:rPr>
          <w:u w:val="single"/>
        </w:rPr>
        <w:t xml:space="preserve">(10)</w:t>
      </w:r>
      <w:r>
        <w:rPr/>
        <w:t xml:space="preserve">" and insert "(9)"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a provision requiring teachers to obtain professional certification no earlier than the fifth year following the year that the teacher first completes provisional status, with an automatic two-year extension upon enrollment.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4962f45eb54424" /></Relationships>
</file>