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de056430ed0b4ecd" /></Relationships>
</file>

<file path=word/document.xml><?xml version="1.0" encoding="utf-8"?>
<w:document xmlns:w="http://schemas.openxmlformats.org/wordprocessingml/2006/main">
  <w:body>
    <w:p>
      <w:r>
        <w:rPr>
          <w:b/>
        </w:rPr>
        <w:r>
          <w:rPr/>
          <w:t xml:space="preserve">1209-S</w:t>
        </w:r>
      </w:r>
      <w:r>
        <w:rPr>
          <w:b/>
        </w:rPr>
        <w:t xml:space="preserve"> </w:t>
        <w:t xml:space="preserve">AMS</w:t>
      </w:r>
      <w:r>
        <w:rPr>
          <w:b/>
        </w:rPr>
        <w:t xml:space="preserve"> </w:t>
        <w:r>
          <w:rPr/>
          <w:t xml:space="preserve">SCHO</w:t>
        </w:r>
      </w:r>
      <w:r>
        <w:rPr>
          <w:b/>
        </w:rPr>
        <w:t xml:space="preserve"> </w:t>
        <w:r>
          <w:rPr/>
          <w:t xml:space="preserve">S5857.1</w:t>
        </w:r>
      </w:r>
      <w:r>
        <w:rPr>
          <w:b/>
        </w:rPr>
        <w:t xml:space="preserve"> - NOT FOR FLOOR USE</w:t>
      </w:r>
    </w:p>
    <w:p>
      <w:pPr>
        <w:ind w:left="0" w:right="0" w:firstLine="576"/>
      </w:pPr>
    </w:p>
    <w:p>
      <w:pPr>
        <w:spacing w:before="480" w:after="0" w:line="408" w:lineRule="exact"/>
      </w:pPr>
      <w:r>
        <w:rPr>
          <w:b/>
          <w:u w:val="single"/>
        </w:rPr>
        <w:t xml:space="preserve">SHB 1209</w:t>
      </w:r>
      <w:r>
        <w:t xml:space="preserve"> -</w:t>
      </w:r>
      <w:r>
        <w:t xml:space="preserve"> </w:t>
        <w:t xml:space="preserve">S AMD TO FI COMM AMD (S-4536.2)</w:t>
      </w:r>
      <w:r>
        <w:t xml:space="preserve"> </w:t>
      </w:r>
      <w:r>
        <w:rPr>
          <w:b/>
        </w:rPr>
        <w:t xml:space="preserve">828</w:t>
      </w:r>
    </w:p>
    <w:p>
      <w:pPr>
        <w:spacing w:before="0" w:after="0" w:line="408" w:lineRule="exact"/>
        <w:ind w:left="0" w:right="0" w:firstLine="576"/>
        <w:jc w:val="left"/>
      </w:pPr>
      <w:r>
        <w:rPr/>
        <w:t xml:space="preserve">By Senator Schoesler</w:t>
      </w:r>
    </w:p>
    <w:p>
      <w:pPr>
        <w:jc w:val="right"/>
      </w:pPr>
      <w:r>
        <w:rPr>
          <w:b/>
        </w:rPr>
        <w:t xml:space="preserve">NOT ADOPTED 03/02/2018</w:t>
      </w:r>
    </w:p>
    <w:p>
      <w:pPr>
        <w:spacing w:before="0" w:after="0" w:line="408" w:lineRule="exact"/>
        <w:ind w:left="0" w:right="0" w:firstLine="576"/>
        <w:jc w:val="left"/>
      </w:pPr>
      <w:r>
        <w:rPr/>
        <w:t xml:space="preserve">On page 5, line 23 of the amendment, after "</w:t>
      </w:r>
      <w:r>
        <w:rPr>
          <w:u w:val="single"/>
        </w:rPr>
        <w:t xml:space="preserve">less.</w:t>
      </w:r>
      <w:r>
        <w:rPr/>
        <w:t xml:space="preserve">" insert "</w:t>
      </w:r>
      <w:r>
        <w:rPr>
          <w:u w:val="single"/>
        </w:rPr>
        <w:t xml:space="preserve">Any public deposit accepted by a credit union over the maximum insured amount may only be available for consumer and mortgage loans and is not available for commercial or business loans.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4</w:instrText>
      </w:r>
      <w:r/>
      <w:r>
        <w:rPr>
          <w:b/>
        </w:rPr>
        <w:fldChar w:fldCharType="end"/>
      </w:r>
      <w:r>
        <w:t xml:space="preserve">  </w:t>
      </w:r>
      <w:r>
        <w:rPr/>
        <w:t xml:space="preserve">RCW </w:t>
      </w:r>
      <w:r>
        <w:t xml:space="preserve">31</w:t>
      </w:r>
      <w:r>
        <w:rPr/>
        <w:t xml:space="preserve">.</w:t>
      </w:r>
      <w:r>
        <w:t xml:space="preserve">12</w:t>
      </w:r>
      <w:r>
        <w:rPr/>
        <w:t xml:space="preserve">.</w:t>
      </w:r>
      <w:r>
        <w:t xml:space="preserve">428</w:t>
      </w:r>
      <w:r>
        <w:rPr/>
        <w:t xml:space="preserve"> and 2001 c 83 s 18 are each amended to read as follows:</w:t>
      </w:r>
    </w:p>
    <w:p>
      <w:pPr>
        <w:spacing w:before="0" w:after="0" w:line="408" w:lineRule="exact"/>
        <w:ind w:left="0" w:right="0" w:firstLine="576"/>
        <w:jc w:val="left"/>
      </w:pPr>
      <w:r>
        <w:rPr/>
        <w:t xml:space="preserve">(1) No loan may be made to any borrower if the loan would cause the borrower to be indebted to the credit union on all types of loans in an aggregated amount exceeding ten thousand dollars or twenty-five percent of the capital of the credit union, whichever is greater, without the approval of the director.</w:t>
      </w:r>
    </w:p>
    <w:p>
      <w:pPr>
        <w:spacing w:before="0" w:after="0" w:line="408" w:lineRule="exact"/>
        <w:ind w:left="0" w:right="0" w:firstLine="576"/>
        <w:jc w:val="left"/>
      </w:pPr>
      <w:r>
        <w:rPr/>
        <w:t xml:space="preserve">(2) </w:t>
      </w:r>
      <w:r>
        <w:rPr>
          <w:u w:val="single"/>
        </w:rPr>
        <w:t xml:space="preserve">No business or commercial loan may be made from public deposits accepted over the maximum deposit insured by the national credit union share insurance fund.</w:t>
      </w:r>
    </w:p>
    <w:p>
      <w:pPr>
        <w:spacing w:before="0" w:after="0" w:line="408" w:lineRule="exact"/>
        <w:ind w:left="0" w:right="0" w:firstLine="576"/>
        <w:jc w:val="left"/>
      </w:pPr>
      <w:r>
        <w:rPr>
          <w:u w:val="single"/>
        </w:rPr>
        <w:t xml:space="preserve">(3)</w:t>
      </w:r>
      <w:r>
        <w:rPr/>
        <w:t xml:space="preserve"> The director by rule may establish separate limits on business loans to one borrower."</w:t>
      </w:r>
    </w:p>
    <w:p>
      <w:pPr>
        <w:spacing w:before="480" w:after="0" w:line="408" w:lineRule="exact"/>
      </w:pPr>
      <w:r>
        <w:rPr>
          <w:b/>
          <w:u w:val="single"/>
        </w:rPr>
        <w:t xml:space="preserve">SHB 1209</w:t>
      </w:r>
      <w:r>
        <w:t xml:space="preserve"> -</w:t>
      </w:r>
      <w:r>
        <w:t xml:space="preserve"> </w:t>
        <w:t xml:space="preserve">S AMD TO FI COMM AMD (S-4536.2)</w:t>
      </w:r>
      <w:r>
        <w:t xml:space="preserve"> </w:t>
      </w:r>
      <w:r>
        <w:rPr>
          <w:b/>
        </w:rPr>
        <w:t xml:space="preserve">828</w:t>
      </w:r>
    </w:p>
    <w:p>
      <w:pPr>
        <w:spacing w:before="0" w:after="0" w:line="408" w:lineRule="exact"/>
        <w:ind w:left="0" w:right="0" w:firstLine="576"/>
        <w:jc w:val="left"/>
      </w:pPr>
      <w:r>
        <w:rPr/>
        <w:t xml:space="preserve">By Senator Schoesler</w:t>
      </w:r>
    </w:p>
    <w:p>
      <w:pPr>
        <w:jc w:val="right"/>
      </w:pPr>
      <w:r>
        <w:rPr>
          <w:b/>
        </w:rPr>
        <w:t xml:space="preserve">NOT ADOPTED 03/02/2018</w:t>
      </w:r>
    </w:p>
    <w:p>
      <w:pPr>
        <w:spacing w:before="0" w:after="0" w:line="408" w:lineRule="exact"/>
        <w:ind w:left="0" w:right="0" w:firstLine="576"/>
        <w:jc w:val="left"/>
      </w:pPr>
      <w:r>
        <w:rPr/>
        <w:t xml:space="preserve">On page 5, line 26 of the title amendment, after "39.58.105," strike "and" and after "39.58.240" insert ", and 31.12.428"</w:t>
      </w:r>
    </w:p>
    <w:p>
      <w:pPr>
        <w:spacing w:before="0" w:after="0" w:line="408" w:lineRule="exact"/>
        <w:ind w:left="0" w:right="0" w:firstLine="576"/>
        <w:jc w:val="left"/>
      </w:pPr>
      <w:r>
        <w:rPr>
          <w:u w:val="single"/>
        </w:rPr>
        <w:t xml:space="preserve">EFFECT:</w:t>
      </w:r>
      <w:r>
        <w:rPr/>
        <w:t xml:space="preserve"> Restricts public deposits over the maximum insured amount from being available for commercial or business loans.</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b8b37a64c734216" /></Relationships>
</file>