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77FE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7119">
            <w:t>6199-S.E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71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7119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7119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7119">
            <w:t>115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7FE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7119">
            <w:rPr>
              <w:b/>
              <w:u w:val="single"/>
            </w:rPr>
            <w:t>ESSB 6199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7711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1248</w:t>
          </w:r>
        </w:sdtContent>
      </w:sdt>
    </w:p>
    <w:p w:rsidR="00DF5D0E" w:rsidP="00605C39" w:rsidRDefault="00077F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7119">
            <w:rPr>
              <w:sz w:val="22"/>
            </w:rPr>
            <w:t xml:space="preserve"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711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03/01/2018</w:t>
          </w:r>
        </w:p>
      </w:sdtContent>
    </w:sdt>
    <w:p w:rsidR="00977119" w:rsidP="00C8108C" w:rsidRDefault="00DE256E">
      <w:pPr>
        <w:pStyle w:val="Page"/>
      </w:pPr>
      <w:bookmarkStart w:name="StartOfAmendmentBody" w:id="1"/>
      <w:bookmarkEnd w:id="1"/>
      <w:permStart w:edGrp="everyone" w:id="1363042255"/>
      <w:r>
        <w:tab/>
      </w:r>
      <w:r w:rsidR="00977119">
        <w:t xml:space="preserve">On page </w:t>
      </w:r>
      <w:r w:rsidR="00481AEC">
        <w:t>9, after line 22, insert the following:</w:t>
      </w:r>
    </w:p>
    <w:p w:rsidRPr="00481AEC" w:rsidR="00481AEC" w:rsidP="00481AEC" w:rsidRDefault="00481AEC">
      <w:pPr>
        <w:pStyle w:val="RCWSLText"/>
      </w:pPr>
      <w:r>
        <w:tab/>
        <w:t>"(h) No consumer directed employer may share any affiliation with the bargaining representative of individual providers including, but not limited to, shared officers or any financial relationship."</w:t>
      </w:r>
    </w:p>
    <w:p w:rsidRPr="00977119" w:rsidR="00DF5D0E" w:rsidP="00977119" w:rsidRDefault="00DF5D0E">
      <w:pPr>
        <w:suppressLineNumbers/>
        <w:rPr>
          <w:spacing w:val="-3"/>
        </w:rPr>
      </w:pPr>
    </w:p>
    <w:permEnd w:id="1363042255"/>
    <w:p w:rsidR="00ED2EEB" w:rsidP="0097711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95416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7711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771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81AEC">
                  <w:t>Prohibits any consumer directed employer from sharing an affiliation with the bargaining represe</w:t>
                </w:r>
                <w:r w:rsidR="00BA176E">
                  <w:t>ntative of individual providers, including shared officers or financial relationships.</w:t>
                </w:r>
              </w:p>
              <w:p w:rsidRPr="007D1589" w:rsidR="001B4E53" w:rsidP="0097711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9541631"/>
    </w:tbl>
    <w:p w:rsidR="00DF5D0E" w:rsidP="00977119" w:rsidRDefault="00DF5D0E">
      <w:pPr>
        <w:pStyle w:val="BillEnd"/>
        <w:suppressLineNumbers/>
      </w:pPr>
    </w:p>
    <w:p w:rsidR="00DF5D0E" w:rsidP="0097711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711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19" w:rsidRDefault="00977119" w:rsidP="00DF5D0E">
      <w:r>
        <w:separator/>
      </w:r>
    </w:p>
  </w:endnote>
  <w:endnote w:type="continuationSeparator" w:id="0">
    <w:p w:rsidR="00977119" w:rsidRDefault="009771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BE" w:rsidRDefault="00A17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174BE">
    <w:pPr>
      <w:pStyle w:val="AmendDraftFooter"/>
    </w:pPr>
    <w:fldSimple w:instr=" TITLE   \* MERGEFORMAT ">
      <w:r w:rsidR="00077FED">
        <w:t>6199-S.E AMH .... BLAC 115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7711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174BE">
    <w:pPr>
      <w:pStyle w:val="AmendDraftFooter"/>
    </w:pPr>
    <w:fldSimple w:instr=" TITLE   \* MERGEFORMAT ">
      <w:r w:rsidR="00077FED">
        <w:t>6199-S.E AMH .... BLAC 115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77FE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19" w:rsidRDefault="00977119" w:rsidP="00DF5D0E">
      <w:r>
        <w:separator/>
      </w:r>
    </w:p>
  </w:footnote>
  <w:footnote w:type="continuationSeparator" w:id="0">
    <w:p w:rsidR="00977119" w:rsidRDefault="009771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BE" w:rsidRDefault="00A17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7FED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1AE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7119"/>
    <w:rsid w:val="00984CD1"/>
    <w:rsid w:val="009F23A9"/>
    <w:rsid w:val="00A01F29"/>
    <w:rsid w:val="00A174BE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176E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6199-S.E</BillDocName>
  <AmendType>AMH</AmendType>
  <SponsorAcronym>MANW</SponsorAcronym>
  <DrafterAcronym>BLAC</DrafterAcronym>
  <DraftNumber>115</DraftNumber>
  <ReferenceNumber>ESSB 6199</ReferenceNumber>
  <Floor>H AMD</Floor>
  <AmendmentNumber> 1248</AmendmentNumber>
  <Sponsors>By Representative Manweller</Sponsors>
  <FloorAction>NOT ADOPTED 03/01/2018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82</Words>
  <Characters>493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6199-S.E AMH MANW BLAC 115</dc:title>
  <dc:creator>Chris Blake</dc:creator>
  <cp:lastModifiedBy>Blake, Chris</cp:lastModifiedBy>
  <cp:revision>5</cp:revision>
  <cp:lastPrinted>2018-02-27T17:56:00Z</cp:lastPrinted>
  <dcterms:created xsi:type="dcterms:W3CDTF">2018-02-26T17:41:00Z</dcterms:created>
  <dcterms:modified xsi:type="dcterms:W3CDTF">2018-02-27T17:56:00Z</dcterms:modified>
</cp:coreProperties>
</file>