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BB01E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10394">
            <w:t>6087.E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1039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10394">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10394">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10394">
            <w:t>212</w:t>
          </w:r>
        </w:sdtContent>
      </w:sdt>
    </w:p>
    <w:p w:rsidR="00DF5D0E" w:rsidP="00B73E0A" w:rsidRDefault="00AA1230">
      <w:pPr>
        <w:pStyle w:val="OfferedBy"/>
        <w:spacing w:after="120"/>
      </w:pPr>
      <w:r>
        <w:tab/>
      </w:r>
      <w:r>
        <w:tab/>
      </w:r>
      <w:r>
        <w:tab/>
      </w:r>
      <w:bookmarkStart w:name="_GoBack" w:id="0"/>
      <w:bookmarkEnd w:id="0"/>
    </w:p>
    <w:p w:rsidR="00DF5D0E" w:rsidRDefault="00BB01E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10394">
            <w:rPr>
              <w:b/>
              <w:u w:val="single"/>
            </w:rPr>
            <w:t>ESB 6087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10394">
            <w:t xml:space="preserve">H AMD TO H AMD (6087.E AMH BERG MULV 208) </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1319</w:t>
          </w:r>
        </w:sdtContent>
      </w:sdt>
    </w:p>
    <w:p w:rsidR="00DF5D0E" w:rsidP="00605C39" w:rsidRDefault="00BB01E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10394">
            <w:rPr>
              <w:sz w:val="22"/>
            </w:rPr>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10394">
          <w:pPr>
            <w:spacing w:after="400" w:line="408" w:lineRule="exact"/>
            <w:jc w:val="right"/>
            <w:rPr>
              <w:b/>
              <w:bCs/>
            </w:rPr>
          </w:pPr>
          <w:r>
            <w:rPr>
              <w:b/>
              <w:bCs/>
            </w:rPr>
            <w:t xml:space="preserve">ADOPTED 03/07/2018</w:t>
          </w:r>
        </w:p>
      </w:sdtContent>
    </w:sdt>
    <w:p w:rsidR="001240F6" w:rsidP="00110394" w:rsidRDefault="00DE256E">
      <w:pPr>
        <w:pStyle w:val="Page"/>
      </w:pPr>
      <w:bookmarkStart w:name="StartOfAmendmentBody" w:id="1"/>
      <w:bookmarkEnd w:id="1"/>
      <w:permStart w:edGrp="everyone" w:id="1276196342"/>
      <w:r>
        <w:tab/>
      </w:r>
      <w:r w:rsidR="001240F6">
        <w:t>On page 4, line 18 of the striking amendment, after "</w:t>
      </w:r>
      <w:r w:rsidRPr="001240F6" w:rsidR="001240F6">
        <w:rPr>
          <w:u w:val="single"/>
        </w:rPr>
        <w:t>outstanding</w:t>
      </w:r>
      <w:r w:rsidR="001240F6">
        <w:t>" strike "</w:t>
      </w:r>
      <w:r w:rsidRPr="001240F6" w:rsidR="001240F6">
        <w:rPr>
          <w:u w:val="single"/>
        </w:rPr>
        <w:t>credits</w:t>
      </w:r>
      <w:r w:rsidR="001240F6">
        <w:t>" and insert "</w:t>
      </w:r>
      <w:r w:rsidRPr="001240F6" w:rsidR="001240F6">
        <w:rPr>
          <w:u w:val="single"/>
        </w:rPr>
        <w:t>units</w:t>
      </w:r>
      <w:r w:rsidR="001240F6">
        <w:t>"</w:t>
      </w:r>
    </w:p>
    <w:p w:rsidR="001240F6" w:rsidP="001240F6" w:rsidRDefault="001240F6">
      <w:pPr>
        <w:pStyle w:val="RCWSLText"/>
      </w:pPr>
    </w:p>
    <w:p w:rsidRPr="001240F6" w:rsidR="001240F6" w:rsidP="001240F6" w:rsidRDefault="001240F6">
      <w:pPr>
        <w:pStyle w:val="RCWSLText"/>
      </w:pPr>
      <w:r>
        <w:tab/>
        <w:t>On page 4, line 19 of the striking amendment, after "</w:t>
      </w:r>
      <w:r w:rsidRPr="001240F6">
        <w:rPr>
          <w:u w:val="single"/>
        </w:rPr>
        <w:t>outstanding</w:t>
      </w:r>
      <w:r>
        <w:t>" strike "</w:t>
      </w:r>
      <w:r w:rsidRPr="001240F6">
        <w:rPr>
          <w:u w:val="single"/>
        </w:rPr>
        <w:t>credits</w:t>
      </w:r>
      <w:r>
        <w:t>" and insert "</w:t>
      </w:r>
      <w:r w:rsidRPr="001240F6">
        <w:rPr>
          <w:u w:val="single"/>
        </w:rPr>
        <w:t>units</w:t>
      </w:r>
      <w:r>
        <w:t>"</w:t>
      </w:r>
    </w:p>
    <w:p w:rsidR="001240F6" w:rsidP="00110394" w:rsidRDefault="001240F6">
      <w:pPr>
        <w:pStyle w:val="Page"/>
      </w:pPr>
    </w:p>
    <w:p w:rsidRPr="00110394" w:rsidR="00DF5D0E" w:rsidP="00110394" w:rsidRDefault="001240F6">
      <w:pPr>
        <w:pStyle w:val="Page"/>
      </w:pPr>
      <w:r>
        <w:tab/>
      </w:r>
      <w:r w:rsidR="00110394">
        <w:t>On page 4, beginning on line 20 of the striking amendment, after "</w:t>
      </w:r>
      <w:r w:rsidRPr="00110394" w:rsidR="00110394">
        <w:rPr>
          <w:u w:val="single"/>
        </w:rPr>
        <w:t>rebase.</w:t>
      </w:r>
      <w:r w:rsidR="00110394">
        <w:t>" insert "</w:t>
      </w:r>
      <w:r w:rsidRPr="00110394" w:rsidR="00110394">
        <w:rPr>
          <w:u w:val="single"/>
        </w:rPr>
        <w:t xml:space="preserve">For purposes of this calculation, the total market value of assets shall exclude the total accumulated market value of proceeds from </w:t>
      </w:r>
      <w:r>
        <w:rPr>
          <w:u w:val="single"/>
        </w:rPr>
        <w:t>units</w:t>
      </w:r>
      <w:r w:rsidRPr="00110394" w:rsidR="00110394">
        <w:rPr>
          <w:u w:val="single"/>
        </w:rPr>
        <w:t xml:space="preserve"> purchased after June 30, 2015.</w:t>
      </w:r>
      <w:r w:rsidR="00110394">
        <w:t>"</w:t>
      </w:r>
    </w:p>
    <w:permEnd w:id="1276196342"/>
    <w:p w:rsidR="00ED2EEB" w:rsidP="0011039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4664071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10394" w:rsidRDefault="00D659AC">
                <w:pPr>
                  <w:pStyle w:val="Effect"/>
                  <w:suppressLineNumbers/>
                  <w:shd w:val="clear" w:color="auto" w:fill="auto"/>
                  <w:ind w:left="0" w:firstLine="0"/>
                </w:pPr>
              </w:p>
            </w:tc>
            <w:tc>
              <w:tcPr>
                <w:tcW w:w="9874" w:type="dxa"/>
                <w:shd w:val="clear" w:color="auto" w:fill="FFFFFF" w:themeFill="background1"/>
              </w:tcPr>
              <w:p w:rsidR="001240F6" w:rsidP="0011039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1C1B27" w:rsidP="001240F6" w:rsidRDefault="001240F6">
                <w:pPr>
                  <w:pStyle w:val="Effect"/>
                  <w:numPr>
                    <w:ilvl w:val="0"/>
                    <w:numId w:val="8"/>
                  </w:numPr>
                  <w:suppressLineNumbers/>
                  <w:shd w:val="clear" w:color="auto" w:fill="auto"/>
                </w:pPr>
                <w:r>
                  <w:t>Makes a technical change to replace the term "credits" with "units."</w:t>
                </w:r>
              </w:p>
              <w:p w:rsidRPr="007D1589" w:rsidR="001B4E53" w:rsidP="001240F6" w:rsidRDefault="001240F6">
                <w:pPr>
                  <w:pStyle w:val="Effect"/>
                  <w:numPr>
                    <w:ilvl w:val="0"/>
                    <w:numId w:val="8"/>
                  </w:numPr>
                  <w:suppressLineNumbers/>
                  <w:shd w:val="clear" w:color="auto" w:fill="auto"/>
                </w:pPr>
                <w:r>
                  <w:t>Clarifies that for the purpose of calculating the unit cash value price the total market value of assets does not include the total accumulated market value of proceeds from units purchased after June 30, 2015.</w:t>
                </w:r>
              </w:p>
            </w:tc>
          </w:tr>
        </w:sdtContent>
      </w:sdt>
      <w:permEnd w:id="1046640712"/>
    </w:tbl>
    <w:p w:rsidR="00DF5D0E" w:rsidP="00110394" w:rsidRDefault="00DF5D0E">
      <w:pPr>
        <w:pStyle w:val="BillEnd"/>
        <w:suppressLineNumbers/>
      </w:pPr>
    </w:p>
    <w:p w:rsidR="00DF5D0E" w:rsidP="00110394" w:rsidRDefault="00DE256E">
      <w:pPr>
        <w:pStyle w:val="BillEnd"/>
        <w:suppressLineNumbers/>
      </w:pPr>
      <w:r>
        <w:rPr>
          <w:b/>
        </w:rPr>
        <w:t>--- END ---</w:t>
      </w:r>
    </w:p>
    <w:p w:rsidR="00DF5D0E" w:rsidP="0011039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94" w:rsidRDefault="00110394" w:rsidP="00DF5D0E">
      <w:r>
        <w:separator/>
      </w:r>
    </w:p>
  </w:endnote>
  <w:endnote w:type="continuationSeparator" w:id="0">
    <w:p w:rsidR="00110394" w:rsidRDefault="0011039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17" w:rsidRDefault="00002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B01ED">
    <w:pPr>
      <w:pStyle w:val="AmendDraftFooter"/>
    </w:pPr>
    <w:r>
      <w:fldChar w:fldCharType="begin"/>
    </w:r>
    <w:r>
      <w:instrText xml:space="preserve"> TITLE   \* MERGEFORMAT </w:instrText>
    </w:r>
    <w:r>
      <w:fldChar w:fldCharType="separate"/>
    </w:r>
    <w:r>
      <w:t>6087.E AMH BERG MULV 212</w:t>
    </w:r>
    <w:r>
      <w:fldChar w:fldCharType="end"/>
    </w:r>
    <w:r w:rsidR="001B4E53">
      <w:tab/>
    </w:r>
    <w:r w:rsidR="00E267B1">
      <w:fldChar w:fldCharType="begin"/>
    </w:r>
    <w:r w:rsidR="00E267B1">
      <w:instrText xml:space="preserve"> PAGE  \* Arabic  \* MERGEFORMAT </w:instrText>
    </w:r>
    <w:r w:rsidR="00E267B1">
      <w:fldChar w:fldCharType="separate"/>
    </w:r>
    <w:r w:rsidR="00110394">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B01ED">
    <w:pPr>
      <w:pStyle w:val="AmendDraftFooter"/>
    </w:pPr>
    <w:r>
      <w:fldChar w:fldCharType="begin"/>
    </w:r>
    <w:r>
      <w:instrText xml:space="preserve"> TITLE   \* MERGEFORMAT </w:instrText>
    </w:r>
    <w:r>
      <w:fldChar w:fldCharType="separate"/>
    </w:r>
    <w:r>
      <w:t>6087.E AMH BERG MULV 212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94" w:rsidRDefault="00110394" w:rsidP="00DF5D0E">
      <w:r>
        <w:separator/>
      </w:r>
    </w:p>
  </w:footnote>
  <w:footnote w:type="continuationSeparator" w:id="0">
    <w:p w:rsidR="00110394" w:rsidRDefault="0011039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17" w:rsidRDefault="00002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52C476A5"/>
    <w:multiLevelType w:val="hybridMultilevel"/>
    <w:tmpl w:val="1CC4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02517"/>
    <w:rsid w:val="00050639"/>
    <w:rsid w:val="00060D21"/>
    <w:rsid w:val="00096165"/>
    <w:rsid w:val="000C6C82"/>
    <w:rsid w:val="000E603A"/>
    <w:rsid w:val="00102468"/>
    <w:rsid w:val="00106544"/>
    <w:rsid w:val="00110394"/>
    <w:rsid w:val="001240F6"/>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B01ED"/>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2EC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4120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6087.E</BillDocName>
  <AmendType>AMH</AmendType>
  <SponsorAcronym>BERG</SponsorAcronym>
  <DrafterAcronym>MULV</DrafterAcronym>
  <DraftNumber>212</DraftNumber>
  <ReferenceNumber>ESB 6087</ReferenceNumber>
  <Floor>H AMD TO H AMD (6087.E AMH BERG MULV 208) </Floor>
  <AmendmentNumber> 1319</AmendmentNumber>
  <Sponsors>By Representative Bergquist</Sponsors>
  <FloorAction>ADOPTED 03/07/2018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30</TotalTime>
  <Pages>1</Pages>
  <Words>154</Words>
  <Characters>774</Characters>
  <Application>Microsoft Office Word</Application>
  <DocSecurity>8</DocSecurity>
  <Lines>29</Lines>
  <Paragraphs>12</Paragraphs>
  <ScaleCrop>false</ScaleCrop>
  <HeadingPairs>
    <vt:vector size="2" baseType="variant">
      <vt:variant>
        <vt:lpstr>Title</vt:lpstr>
      </vt:variant>
      <vt:variant>
        <vt:i4>1</vt:i4>
      </vt:variant>
    </vt:vector>
  </HeadingPairs>
  <TitlesOfParts>
    <vt:vector size="1" baseType="lpstr">
      <vt:lpstr>6087.E AMH BERG MULV 212</vt:lpstr>
    </vt:vector>
  </TitlesOfParts>
  <Company>Washington State Legislature</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6087.E AMH BERG MULV 212</dc:title>
  <dc:creator>Megan Mulvihill</dc:creator>
  <cp:lastModifiedBy>Mulvihill, Megan</cp:lastModifiedBy>
  <cp:revision>4</cp:revision>
  <cp:lastPrinted>2018-03-01T17:33:00Z</cp:lastPrinted>
  <dcterms:created xsi:type="dcterms:W3CDTF">2018-03-01T17:08:00Z</dcterms:created>
  <dcterms:modified xsi:type="dcterms:W3CDTF">2018-03-01T17:38:00Z</dcterms:modified>
</cp:coreProperties>
</file>