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D973B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B42AC">
            <w:t>6037-S.E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B42A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B42AC">
            <w:t>VANW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B42AC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B42AC">
            <w:t>260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973B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B42AC">
            <w:rPr>
              <w:b/>
              <w:u w:val="single"/>
            </w:rPr>
            <w:t>ESSB 6037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B42A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1269</w:t>
          </w:r>
        </w:sdtContent>
      </w:sdt>
    </w:p>
    <w:p w:rsidR="00DF5D0E" w:rsidP="00605C39" w:rsidRDefault="00D973B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B42AC">
            <w:rPr>
              <w:sz w:val="22"/>
            </w:rPr>
            <w:t>By Representative Van Werven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B42A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02/28/2018</w:t>
          </w:r>
        </w:p>
      </w:sdtContent>
    </w:sdt>
    <w:p w:rsidR="005B42AC" w:rsidP="00C8108C" w:rsidRDefault="00DE256E">
      <w:pPr>
        <w:pStyle w:val="Page"/>
      </w:pPr>
      <w:bookmarkStart w:name="StartOfAmendmentBody" w:id="1"/>
      <w:bookmarkEnd w:id="1"/>
      <w:permStart w:edGrp="everyone" w:id="2122329784"/>
      <w:r>
        <w:tab/>
      </w:r>
      <w:r w:rsidR="005B42AC">
        <w:t xml:space="preserve">On page </w:t>
      </w:r>
      <w:r w:rsidR="009A39B2">
        <w:t>35, after line 38, insert the following:</w:t>
      </w:r>
    </w:p>
    <w:p w:rsidR="009A39B2" w:rsidP="009A39B2" w:rsidRDefault="009A39B2">
      <w:pPr>
        <w:pStyle w:val="RCWSLText"/>
      </w:pPr>
      <w:r>
        <w:tab/>
        <w:t xml:space="preserve">"(b) A woman acting as </w:t>
      </w:r>
      <w:r w:rsidR="008C0FD2">
        <w:t xml:space="preserve">a </w:t>
      </w:r>
      <w:r>
        <w:t xml:space="preserve">surrogate and each intended parent must agree to have no more </w:t>
      </w:r>
      <w:r w:rsidR="005D72D3">
        <w:t xml:space="preserve">than one embryo transferred per in vitro fertilization </w:t>
      </w:r>
      <w:r>
        <w:t>cycle in accordance with the best practices recommended by the centers for disease control and prevention and the American society for reproductive medicine."</w:t>
      </w:r>
    </w:p>
    <w:p w:rsidR="009A39B2" w:rsidP="009A39B2" w:rsidRDefault="009A39B2">
      <w:pPr>
        <w:pStyle w:val="RCWSLText"/>
      </w:pPr>
    </w:p>
    <w:p w:rsidR="00DF5D0E" w:rsidP="009A39B2" w:rsidRDefault="009A39B2">
      <w:pPr>
        <w:pStyle w:val="RCWSLText"/>
      </w:pPr>
      <w:r>
        <w:tab/>
        <w:t xml:space="preserve">Renumber the remaining </w:t>
      </w:r>
      <w:r w:rsidR="008C0FD2">
        <w:t>sub</w:t>
      </w:r>
      <w:r>
        <w:t>sections consecutively and correct internal references accordingly.</w:t>
      </w:r>
    </w:p>
    <w:p w:rsidR="009A39B2" w:rsidP="009A39B2" w:rsidRDefault="009A39B2">
      <w:pPr>
        <w:pStyle w:val="RCWSLText"/>
      </w:pPr>
    </w:p>
    <w:p w:rsidRPr="005B42AC" w:rsidR="009A39B2" w:rsidP="009A39B2" w:rsidRDefault="009A39B2">
      <w:pPr>
        <w:pStyle w:val="RCWSLText"/>
      </w:pPr>
    </w:p>
    <w:permEnd w:id="2122329784"/>
    <w:p w:rsidR="00ED2EEB" w:rsidP="005B42A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6565889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B42A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B42A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A39B2">
                  <w:t xml:space="preserve">Provides that in order to be </w:t>
                </w:r>
                <w:r w:rsidR="007F4D3D">
                  <w:t xml:space="preserve">a </w:t>
                </w:r>
                <w:r w:rsidR="009A39B2">
                  <w:t xml:space="preserve">valid surrogacy agreement, a woman acting as a surrogate and each intended parent must agree to have no more than one embryo transferred per </w:t>
                </w:r>
                <w:r w:rsidR="005D72D3">
                  <w:t xml:space="preserve">in vitro fertilization </w:t>
                </w:r>
                <w:r w:rsidR="009A39B2">
                  <w:t>cycle in accordance with the best practices recommended by the Centers for Disease Control and Prevention and the American Society for Reproductive Medicine.</w:t>
                </w:r>
              </w:p>
              <w:p w:rsidRPr="007D1589" w:rsidR="001B4E53" w:rsidP="005B42A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65658892"/>
    </w:tbl>
    <w:p w:rsidR="00DF5D0E" w:rsidP="005B42AC" w:rsidRDefault="00DF5D0E">
      <w:pPr>
        <w:pStyle w:val="BillEnd"/>
        <w:suppressLineNumbers/>
      </w:pPr>
    </w:p>
    <w:p w:rsidR="00DF5D0E" w:rsidP="005B42A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B42A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2AC" w:rsidRDefault="005B42AC" w:rsidP="00DF5D0E">
      <w:r>
        <w:separator/>
      </w:r>
    </w:p>
  </w:endnote>
  <w:endnote w:type="continuationSeparator" w:id="0">
    <w:p w:rsidR="005B42AC" w:rsidRDefault="005B42A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EE0" w:rsidRDefault="00823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D0A95">
    <w:pPr>
      <w:pStyle w:val="AmendDraftFooter"/>
    </w:pPr>
    <w:fldSimple w:instr=" TITLE   \* MERGEFORMAT ">
      <w:r w:rsidR="00D973B2">
        <w:t>6037-S.E AMH SHEA ADAM 260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B42A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D0A95">
    <w:pPr>
      <w:pStyle w:val="AmendDraftFooter"/>
    </w:pPr>
    <w:fldSimple w:instr=" TITLE   \* MERGEFORMAT ">
      <w:r w:rsidR="00D973B2">
        <w:t>6037-S.E AMH SHEA ADAM 260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D973B2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2AC" w:rsidRDefault="005B42AC" w:rsidP="00DF5D0E">
      <w:r>
        <w:separator/>
      </w:r>
    </w:p>
  </w:footnote>
  <w:footnote w:type="continuationSeparator" w:id="0">
    <w:p w:rsidR="005B42AC" w:rsidRDefault="005B42A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EE0" w:rsidRDefault="00823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34DB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D0A95"/>
    <w:rsid w:val="00523C5A"/>
    <w:rsid w:val="005B42AC"/>
    <w:rsid w:val="005D72D3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F4D3D"/>
    <w:rsid w:val="00823EE0"/>
    <w:rsid w:val="0083749C"/>
    <w:rsid w:val="008443FE"/>
    <w:rsid w:val="00846034"/>
    <w:rsid w:val="008C0FD2"/>
    <w:rsid w:val="008C7E6E"/>
    <w:rsid w:val="00931B84"/>
    <w:rsid w:val="0096303F"/>
    <w:rsid w:val="00972869"/>
    <w:rsid w:val="00984CD1"/>
    <w:rsid w:val="009A39B2"/>
    <w:rsid w:val="009F23A9"/>
    <w:rsid w:val="00A01F29"/>
    <w:rsid w:val="00A17B5B"/>
    <w:rsid w:val="00A3195C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973B2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D6B37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B780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6037-S.E</BillDocName>
  <AmendType>AMH</AmendType>
  <SponsorAcronym>VANW</SponsorAcronym>
  <DrafterAcronym>ADAM</DrafterAcronym>
  <DraftNumber>260</DraftNumber>
  <ReferenceNumber>ESSB 6037</ReferenceNumber>
  <Floor>H AMD</Floor>
  <AmendmentNumber> 1269</AmendmentNumber>
  <Sponsors>By Representative Van Werven</Sponsors>
  <FloorAction>NOT ADOPTED 02/28/2018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151</Words>
  <Characters>798</Characters>
  <Application>Microsoft Office Word</Application>
  <DocSecurity>8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6037-S.E AMH VANW ADAM 260</dc:title>
  <dc:creator>Edie Adams</dc:creator>
  <cp:lastModifiedBy>Adams, Edie</cp:lastModifiedBy>
  <cp:revision>11</cp:revision>
  <cp:lastPrinted>2018-02-27T18:37:00Z</cp:lastPrinted>
  <dcterms:created xsi:type="dcterms:W3CDTF">2018-02-27T05:11:00Z</dcterms:created>
  <dcterms:modified xsi:type="dcterms:W3CDTF">2018-02-27T18:37:00Z</dcterms:modified>
</cp:coreProperties>
</file>