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068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176D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17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176D">
            <w:t>RODN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176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176D">
            <w:t>271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68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176D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176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1284</w:t>
          </w:r>
        </w:sdtContent>
      </w:sdt>
    </w:p>
    <w:p w:rsidR="00DF5D0E" w:rsidP="00605C39" w:rsidRDefault="0080686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176D">
            <w:rPr>
              <w:sz w:val="22"/>
            </w:rPr>
            <w:t>By Representative Rodne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176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60176D" w:rsidP="00C8108C" w:rsidRDefault="00DE256E">
      <w:pPr>
        <w:pStyle w:val="Page"/>
      </w:pPr>
      <w:bookmarkStart w:name="StartOfAmendmentBody" w:id="1"/>
      <w:bookmarkEnd w:id="1"/>
      <w:permStart w:edGrp="everyone" w:id="780221094"/>
      <w:r>
        <w:tab/>
      </w:r>
      <w:r w:rsidR="0060176D">
        <w:t xml:space="preserve">On page </w:t>
      </w:r>
      <w:r w:rsidR="00BE7236">
        <w:t>34, line 38, after "professional;" strike "and"</w:t>
      </w:r>
    </w:p>
    <w:p w:rsidR="00BE7236" w:rsidP="00BE7236" w:rsidRDefault="00BE7236">
      <w:pPr>
        <w:pStyle w:val="RCWSLText"/>
      </w:pPr>
    </w:p>
    <w:p w:rsidR="00BE7236" w:rsidP="00BE7236" w:rsidRDefault="00BE7236">
      <w:pPr>
        <w:pStyle w:val="RCWSLText"/>
      </w:pPr>
      <w:r>
        <w:tab/>
        <w:t>On page 35, line 4, after "agreement" insert "; and</w:t>
      </w:r>
    </w:p>
    <w:p w:rsidRPr="00BE7236" w:rsidR="00BE7236" w:rsidP="00BE7236" w:rsidRDefault="00BE7236">
      <w:pPr>
        <w:pStyle w:val="RCWSLText"/>
      </w:pPr>
      <w:r>
        <w:tab/>
        <w:t>(e) Not be currently incarcerated in any state jail or state or federal prison and must have completed a criminal background check.  The criminal background check must be conducted by the department of social and health services and must be paid for by the intended parents."</w:t>
      </w:r>
    </w:p>
    <w:p w:rsidRPr="0060176D" w:rsidR="00DF5D0E" w:rsidP="0060176D" w:rsidRDefault="00DF5D0E">
      <w:pPr>
        <w:suppressLineNumbers/>
        <w:rPr>
          <w:spacing w:val="-3"/>
        </w:rPr>
      </w:pPr>
    </w:p>
    <w:permEnd w:id="780221094"/>
    <w:p w:rsidR="00ED2EEB" w:rsidP="0060176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66899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0176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176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E7236">
                  <w:t>Provides that, in order to enter into a surrogacy agreement, the intended parent or parents must not be currently incarcerated in a state jail or a state or federal prison and must have completed a background check conducted by the Department of Social and Health Services.</w:t>
                </w:r>
              </w:p>
              <w:p w:rsidRPr="007D1589" w:rsidR="001B4E53" w:rsidP="0060176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6689920"/>
    </w:tbl>
    <w:p w:rsidR="00DF5D0E" w:rsidP="0060176D" w:rsidRDefault="00DF5D0E">
      <w:pPr>
        <w:pStyle w:val="BillEnd"/>
        <w:suppressLineNumbers/>
      </w:pPr>
    </w:p>
    <w:p w:rsidR="00DF5D0E" w:rsidP="0060176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0176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6D" w:rsidRDefault="0060176D" w:rsidP="00DF5D0E">
      <w:r>
        <w:separator/>
      </w:r>
    </w:p>
  </w:endnote>
  <w:endnote w:type="continuationSeparator" w:id="0">
    <w:p w:rsidR="0060176D" w:rsidRDefault="006017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068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6037-S.E AMH RODN ADAM 271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0176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068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6037-S.E AMH RODN ADAM 271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6D" w:rsidRDefault="0060176D" w:rsidP="00DF5D0E">
      <w:r>
        <w:separator/>
      </w:r>
    </w:p>
  </w:footnote>
  <w:footnote w:type="continuationSeparator" w:id="0">
    <w:p w:rsidR="0060176D" w:rsidRDefault="006017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A3" w:rsidRDefault="00CB2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176D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686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7236"/>
    <w:rsid w:val="00BF44DF"/>
    <w:rsid w:val="00C61A83"/>
    <w:rsid w:val="00C8108C"/>
    <w:rsid w:val="00CB25A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2153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RODN</SponsorAcronym>
  <DrafterAcronym>ADAM</DrafterAcronym>
  <DraftNumber>271</DraftNumber>
  <ReferenceNumber>ESSB 6037</ReferenceNumber>
  <Floor>H AMD</Floor>
  <AmendmentNumber> 1284</AmendmentNumber>
  <Sponsors>By Representative Rodne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139</Words>
  <Characters>671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RODN ADAM 271</dc:title>
  <dc:creator>Edie Adams</dc:creator>
  <cp:lastModifiedBy>Adams, Edie</cp:lastModifiedBy>
  <cp:revision>4</cp:revision>
  <cp:lastPrinted>2018-02-28T01:08:00Z</cp:lastPrinted>
  <dcterms:created xsi:type="dcterms:W3CDTF">2018-02-28T01:02:00Z</dcterms:created>
  <dcterms:modified xsi:type="dcterms:W3CDTF">2018-02-28T01:08:00Z</dcterms:modified>
</cp:coreProperties>
</file>