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8529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7F1C">
            <w:t>5096.E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7F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7F1C">
            <w:t>PIKE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7F1C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7F1C">
            <w:t>045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529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7F1C">
            <w:rPr>
              <w:b/>
              <w:u w:val="single"/>
            </w:rPr>
            <w:t>ESB 5096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7F1C">
            <w:t>H AMD TO H AMD (H-2628.2/17)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499</w:t>
          </w:r>
        </w:sdtContent>
      </w:sdt>
    </w:p>
    <w:p w:rsidR="00DF5D0E" w:rsidP="00605C39" w:rsidRDefault="0078529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7F1C">
            <w:rPr>
              <w:sz w:val="22"/>
            </w:rPr>
            <w:t>By Representative Pike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7F1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04/12/2017</w:t>
          </w:r>
        </w:p>
      </w:sdtContent>
    </w:sdt>
    <w:p w:rsidR="00817F1C" w:rsidP="00C8108C" w:rsidRDefault="00DE256E">
      <w:pPr>
        <w:pStyle w:val="Page"/>
      </w:pPr>
      <w:bookmarkStart w:name="StartOfAmendmentBody" w:id="1"/>
      <w:bookmarkEnd w:id="1"/>
      <w:permStart w:edGrp="everyone" w:id="1279212836"/>
      <w:r>
        <w:tab/>
      </w:r>
      <w:r w:rsidR="00817F1C">
        <w:t>On page 47</w:t>
      </w:r>
      <w:r w:rsidR="0029451C">
        <w:t xml:space="preserve">, line 3 of the </w:t>
      </w:r>
      <w:r w:rsidR="0064114D">
        <w:t>striking amendment</w:t>
      </w:r>
      <w:r w:rsidR="0029451C">
        <w:t>, increase the Multimodal Transportation Account--State Appropriation by $2,500,000</w:t>
      </w:r>
    </w:p>
    <w:p w:rsidR="0029451C" w:rsidP="0029451C" w:rsidRDefault="0029451C">
      <w:pPr>
        <w:pStyle w:val="RCWSLText"/>
      </w:pPr>
    </w:p>
    <w:p w:rsidR="0029451C" w:rsidP="0029451C" w:rsidRDefault="0029451C">
      <w:pPr>
        <w:pStyle w:val="RCWSLText"/>
      </w:pPr>
      <w:r>
        <w:tab/>
        <w:t xml:space="preserve">On page 47, line 6 of the </w:t>
      </w:r>
      <w:r w:rsidR="0064114D">
        <w:t>striking amendment</w:t>
      </w:r>
      <w:r>
        <w:t>, correct the total.</w:t>
      </w:r>
    </w:p>
    <w:p w:rsidR="0029451C" w:rsidP="0029451C" w:rsidRDefault="0029451C">
      <w:pPr>
        <w:pStyle w:val="RCWSLText"/>
      </w:pPr>
    </w:p>
    <w:p w:rsidR="0029451C" w:rsidP="0029451C" w:rsidRDefault="0029451C">
      <w:pPr>
        <w:pStyle w:val="RCWSLText"/>
      </w:pPr>
      <w:r>
        <w:tab/>
        <w:t xml:space="preserve">On page 48, after line 25 of the </w:t>
      </w:r>
      <w:r w:rsidR="0064114D">
        <w:t>striking amendment</w:t>
      </w:r>
      <w:r>
        <w:t>, insert the following:</w:t>
      </w:r>
    </w:p>
    <w:p w:rsidRPr="0029451C" w:rsidR="0029451C" w:rsidP="0029451C" w:rsidRDefault="0029451C">
      <w:pPr>
        <w:pStyle w:val="RCWSLText"/>
      </w:pPr>
      <w:r>
        <w:tab/>
        <w:t>"(7) $2,500,000 of the multimodal transportation account--state appropriation is provided solely for construction of a new bridge 12 (Salmon Creek) on the Chelatchie Prairie railroad short line at mile post 12.45 in Clark county."</w:t>
      </w:r>
    </w:p>
    <w:p w:rsidRPr="00817F1C" w:rsidR="00DF5D0E" w:rsidP="00817F1C" w:rsidRDefault="00DF5D0E">
      <w:pPr>
        <w:suppressLineNumbers/>
        <w:rPr>
          <w:spacing w:val="-3"/>
        </w:rPr>
      </w:pPr>
    </w:p>
    <w:permEnd w:id="1279212836"/>
    <w:p w:rsidR="00ED2EEB" w:rsidP="00817F1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8056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17F1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17F1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29451C">
                  <w:t>Adds $2,500,000 for the construction of a new bridge 12 (Salmon Creek) at mile post 12.45 on the Chelatchie Prairie railroad in Clark County.</w:t>
                </w:r>
                <w:r w:rsidRPr="0096303F" w:rsidR="001C1B27">
                  <w:t>  </w:t>
                </w:r>
              </w:p>
              <w:p w:rsidR="00817F1C" w:rsidP="00817F1C" w:rsidRDefault="00817F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17F1C" w:rsidP="00817F1C" w:rsidRDefault="00817F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817F1C" w:rsidR="00817F1C" w:rsidP="00817F1C" w:rsidRDefault="00817F1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Multimodal Acct - State by $2,500,000.</w:t>
                </w:r>
              </w:p>
              <w:p w:rsidRPr="007D1589" w:rsidR="001B4E53" w:rsidP="00817F1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805688"/>
    </w:tbl>
    <w:p w:rsidR="00DF5D0E" w:rsidP="00817F1C" w:rsidRDefault="00DF5D0E">
      <w:pPr>
        <w:pStyle w:val="BillEnd"/>
        <w:suppressLineNumbers/>
      </w:pPr>
    </w:p>
    <w:p w:rsidR="00DF5D0E" w:rsidP="00817F1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17F1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1C" w:rsidRDefault="00817F1C" w:rsidP="00DF5D0E">
      <w:r>
        <w:separator/>
      </w:r>
    </w:p>
  </w:endnote>
  <w:endnote w:type="continuationSeparator" w:id="0">
    <w:p w:rsidR="00817F1C" w:rsidRDefault="00817F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C5" w:rsidRDefault="00C34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34DC5">
    <w:pPr>
      <w:pStyle w:val="AmendDraftFooter"/>
    </w:pPr>
    <w:fldSimple w:instr=" TITLE   \* MERGEFORMAT ">
      <w:r w:rsidR="00785294">
        <w:t>5096.E AMH PIKE INGI 045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17F1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34DC5">
    <w:pPr>
      <w:pStyle w:val="AmendDraftFooter"/>
    </w:pPr>
    <w:fldSimple w:instr=" TITLE   \* MERGEFORMAT ">
      <w:r w:rsidR="00785294">
        <w:t>5096.E AMH PIKE INGI 045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8529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1C" w:rsidRDefault="00817F1C" w:rsidP="00DF5D0E">
      <w:r>
        <w:separator/>
      </w:r>
    </w:p>
  </w:footnote>
  <w:footnote w:type="continuationSeparator" w:id="0">
    <w:p w:rsidR="00817F1C" w:rsidRDefault="00817F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C5" w:rsidRDefault="00C3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451C"/>
    <w:rsid w:val="00316CD9"/>
    <w:rsid w:val="003E2FC6"/>
    <w:rsid w:val="00492DDC"/>
    <w:rsid w:val="004C6615"/>
    <w:rsid w:val="00523C5A"/>
    <w:rsid w:val="005E69C3"/>
    <w:rsid w:val="00605C39"/>
    <w:rsid w:val="0064114D"/>
    <w:rsid w:val="006841E6"/>
    <w:rsid w:val="006F7027"/>
    <w:rsid w:val="007049E4"/>
    <w:rsid w:val="0072335D"/>
    <w:rsid w:val="0072541D"/>
    <w:rsid w:val="00757317"/>
    <w:rsid w:val="007769AF"/>
    <w:rsid w:val="00785294"/>
    <w:rsid w:val="007D1589"/>
    <w:rsid w:val="007D35D4"/>
    <w:rsid w:val="00817F1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4DC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50F0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5096.E</BillDocName>
  <AmendType>AMH</AmendType>
  <SponsorAcronym>PIKE</SponsorAcronym>
  <DrafterAcronym>INGI</DrafterAcronym>
  <DraftNumber>045</DraftNumber>
  <ReferenceNumber>ESB 5096</ReferenceNumber>
  <Floor>H AMD TO H AMD (H-2628.2/17)</Floor>
  <AmendmentNumber> 499</AmendmentNumber>
  <Sponsors>By Representative Pike</Sponsors>
  <FloorAction>NOT ADOPTED 04/12/2017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142</Words>
  <Characters>740</Characters>
  <Application>Microsoft Office Word</Application>
  <DocSecurity>8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5096.E AMH PIKE INGI 045</dc:title>
  <dc:creator>Paul Ingiosi</dc:creator>
  <cp:lastModifiedBy>Ingiosi, Paul</cp:lastModifiedBy>
  <cp:revision>5</cp:revision>
  <cp:lastPrinted>2017-04-10T19:07:00Z</cp:lastPrinted>
  <dcterms:created xsi:type="dcterms:W3CDTF">2017-04-10T18:42:00Z</dcterms:created>
  <dcterms:modified xsi:type="dcterms:W3CDTF">2017-04-10T19:07:00Z</dcterms:modified>
</cp:coreProperties>
</file>